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9F084" w14:textId="77777777" w:rsidR="006E0563" w:rsidRDefault="006E0563" w:rsidP="006E0563">
      <w:pPr>
        <w:spacing w:after="0" w:line="240" w:lineRule="auto"/>
        <w:jc w:val="center"/>
        <w:rPr>
          <w:rFonts w:ascii="Times New Roman" w:hAnsi="Times New Roman"/>
          <w:b/>
          <w:spacing w:val="-2"/>
          <w:sz w:val="24"/>
          <w:szCs w:val="24"/>
        </w:rPr>
      </w:pPr>
      <w:r>
        <w:rPr>
          <w:rFonts w:ascii="Times New Roman" w:hAnsi="Times New Roman"/>
          <w:b/>
          <w:spacing w:val="-2"/>
          <w:sz w:val="24"/>
          <w:szCs w:val="24"/>
        </w:rPr>
        <w:t>ИЗВЕЩЕНИЕ</w:t>
      </w:r>
    </w:p>
    <w:p w14:paraId="5DCB0819" w14:textId="77777777" w:rsidR="009177AA" w:rsidRPr="009177AA" w:rsidRDefault="006E0563" w:rsidP="009177AA">
      <w:pPr>
        <w:spacing w:after="0" w:line="240" w:lineRule="auto"/>
        <w:jc w:val="center"/>
        <w:rPr>
          <w:rFonts w:ascii="Times New Roman" w:hAnsi="Times New Roman"/>
          <w:b/>
          <w:spacing w:val="-2"/>
          <w:sz w:val="24"/>
          <w:szCs w:val="24"/>
        </w:rPr>
      </w:pPr>
      <w:r>
        <w:rPr>
          <w:rFonts w:ascii="Times New Roman" w:hAnsi="Times New Roman"/>
          <w:b/>
          <w:spacing w:val="-2"/>
          <w:sz w:val="24"/>
          <w:szCs w:val="24"/>
        </w:rPr>
        <w:t xml:space="preserve">о </w:t>
      </w:r>
      <w:r w:rsidR="009177AA" w:rsidRPr="009177AA">
        <w:rPr>
          <w:rFonts w:ascii="Times New Roman" w:hAnsi="Times New Roman"/>
          <w:b/>
          <w:spacing w:val="-2"/>
          <w:sz w:val="24"/>
          <w:szCs w:val="24"/>
        </w:rPr>
        <w:t>проведении открытого запроса предложений на право заключение договора</w:t>
      </w:r>
    </w:p>
    <w:p w14:paraId="51029F91" w14:textId="77777777" w:rsidR="009177AA" w:rsidRPr="009177AA" w:rsidRDefault="009177AA" w:rsidP="009177AA">
      <w:pPr>
        <w:spacing w:after="0" w:line="240" w:lineRule="auto"/>
        <w:jc w:val="center"/>
        <w:rPr>
          <w:rFonts w:ascii="Times New Roman" w:hAnsi="Times New Roman"/>
          <w:b/>
          <w:spacing w:val="-2"/>
          <w:sz w:val="24"/>
          <w:szCs w:val="24"/>
        </w:rPr>
      </w:pPr>
      <w:r w:rsidRPr="009177AA">
        <w:rPr>
          <w:rFonts w:ascii="Times New Roman" w:hAnsi="Times New Roman"/>
          <w:b/>
          <w:spacing w:val="-2"/>
          <w:sz w:val="24"/>
          <w:szCs w:val="24"/>
        </w:rPr>
        <w:t xml:space="preserve">на выполнение работ по созданию и внедрению Автоматизированной </w:t>
      </w:r>
    </w:p>
    <w:p w14:paraId="6CB05A82" w14:textId="77777777" w:rsidR="009177AA" w:rsidRPr="009177AA" w:rsidRDefault="009177AA" w:rsidP="009177AA">
      <w:pPr>
        <w:spacing w:after="0" w:line="240" w:lineRule="auto"/>
        <w:jc w:val="center"/>
        <w:rPr>
          <w:rFonts w:ascii="Times New Roman" w:hAnsi="Times New Roman"/>
          <w:b/>
          <w:spacing w:val="-2"/>
          <w:sz w:val="24"/>
          <w:szCs w:val="24"/>
        </w:rPr>
      </w:pPr>
      <w:r w:rsidRPr="009177AA">
        <w:rPr>
          <w:rFonts w:ascii="Times New Roman" w:hAnsi="Times New Roman"/>
          <w:b/>
          <w:spacing w:val="-2"/>
          <w:sz w:val="24"/>
          <w:szCs w:val="24"/>
        </w:rPr>
        <w:t xml:space="preserve">информационной системы «Взаимодействие» в составе Информационной системы </w:t>
      </w:r>
    </w:p>
    <w:p w14:paraId="3977EC1F" w14:textId="448D2F74" w:rsidR="006E0563" w:rsidRDefault="009177AA" w:rsidP="009177AA">
      <w:pPr>
        <w:spacing w:after="0" w:line="240" w:lineRule="auto"/>
        <w:jc w:val="center"/>
        <w:rPr>
          <w:rFonts w:ascii="Times New Roman" w:hAnsi="Times New Roman" w:cs="Times New Roman"/>
          <w:b/>
          <w:sz w:val="24"/>
          <w:szCs w:val="24"/>
        </w:rPr>
      </w:pPr>
      <w:r w:rsidRPr="009177AA">
        <w:rPr>
          <w:rFonts w:ascii="Times New Roman" w:hAnsi="Times New Roman"/>
          <w:b/>
          <w:spacing w:val="-2"/>
          <w:sz w:val="24"/>
          <w:szCs w:val="24"/>
        </w:rPr>
        <w:t>АНО «СОДФУ» (АИС «Взаимодействие»)</w:t>
      </w:r>
    </w:p>
    <w:p w14:paraId="48AA45E4" w14:textId="77777777" w:rsidR="006E0563" w:rsidRDefault="006E0563" w:rsidP="006E0563">
      <w:pPr>
        <w:spacing w:after="0" w:line="240" w:lineRule="auto"/>
        <w:rPr>
          <w:rFonts w:ascii="Times New Roman" w:hAnsi="Times New Roman" w:cs="Times New Roman"/>
          <w:b/>
          <w:sz w:val="24"/>
          <w:szCs w:val="24"/>
        </w:rPr>
      </w:pPr>
    </w:p>
    <w:p w14:paraId="4748137E" w14:textId="7B5CE837" w:rsidR="006E0563" w:rsidRDefault="006E0563" w:rsidP="006E05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Pr="009177AA">
        <w:rPr>
          <w:rFonts w:ascii="Times New Roman" w:hAnsi="Times New Roman" w:cs="Times New Roman"/>
          <w:sz w:val="24"/>
          <w:szCs w:val="24"/>
        </w:rPr>
        <w:t xml:space="preserve">Москва                                                                                                                                  </w:t>
      </w:r>
      <w:r w:rsidR="00CE000D">
        <w:rPr>
          <w:rFonts w:ascii="Times New Roman" w:hAnsi="Times New Roman" w:cs="Times New Roman"/>
          <w:sz w:val="24"/>
          <w:szCs w:val="24"/>
        </w:rPr>
        <w:t>21</w:t>
      </w:r>
      <w:r w:rsidRPr="009177AA">
        <w:rPr>
          <w:rFonts w:ascii="Times New Roman" w:hAnsi="Times New Roman" w:cs="Times New Roman"/>
          <w:sz w:val="24"/>
          <w:szCs w:val="24"/>
        </w:rPr>
        <w:t>.04</w:t>
      </w:r>
      <w:r>
        <w:rPr>
          <w:rFonts w:ascii="Times New Roman" w:hAnsi="Times New Roman" w:cs="Times New Roman"/>
          <w:sz w:val="24"/>
          <w:szCs w:val="24"/>
        </w:rPr>
        <w:t>.2020</w:t>
      </w:r>
    </w:p>
    <w:p w14:paraId="3320B68B" w14:textId="77777777" w:rsidR="006E0563" w:rsidRDefault="006E0563" w:rsidP="006E0563">
      <w:pPr>
        <w:spacing w:after="0" w:line="240" w:lineRule="auto"/>
        <w:ind w:firstLine="284"/>
        <w:jc w:val="both"/>
        <w:rPr>
          <w:rFonts w:ascii="Times New Roman" w:hAnsi="Times New Roman" w:cs="Times New Roman"/>
          <w:sz w:val="24"/>
          <w:szCs w:val="24"/>
        </w:rPr>
      </w:pP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61"/>
        <w:gridCol w:w="6936"/>
      </w:tblGrid>
      <w:tr w:rsidR="009177AA" w14:paraId="458A6224" w14:textId="77777777" w:rsidTr="0033013F">
        <w:trPr>
          <w:trHeight w:val="397"/>
          <w:jc w:val="right"/>
        </w:trPr>
        <w:tc>
          <w:tcPr>
            <w:tcW w:w="421" w:type="dxa"/>
            <w:shd w:val="clear" w:color="auto" w:fill="auto"/>
            <w:tcMar>
              <w:top w:w="57" w:type="dxa"/>
              <w:bottom w:w="57" w:type="dxa"/>
            </w:tcMar>
            <w:vAlign w:val="center"/>
          </w:tcPr>
          <w:p w14:paraId="232122A6" w14:textId="77777777" w:rsidR="009177AA" w:rsidRDefault="009177AA" w:rsidP="0033013F">
            <w:pPr>
              <w:spacing w:after="0" w:line="240" w:lineRule="auto"/>
              <w:ind w:left="-262" w:right="-117"/>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2561" w:type="dxa"/>
            <w:shd w:val="clear" w:color="auto" w:fill="auto"/>
            <w:tcMar>
              <w:top w:w="57" w:type="dxa"/>
              <w:bottom w:w="57" w:type="dxa"/>
            </w:tcMar>
            <w:vAlign w:val="center"/>
          </w:tcPr>
          <w:p w14:paraId="493B0F33" w14:textId="77777777" w:rsidR="009177AA" w:rsidRDefault="009177AA" w:rsidP="0033013F">
            <w:pPr>
              <w:spacing w:after="0" w:line="240" w:lineRule="auto"/>
              <w:ind w:right="-97"/>
              <w:rPr>
                <w:rFonts w:ascii="Times New Roman" w:hAnsi="Times New Roman" w:cs="Times New Roman"/>
                <w:bCs/>
                <w:sz w:val="24"/>
                <w:szCs w:val="24"/>
                <w:lang w:eastAsia="ru-RU"/>
              </w:rPr>
            </w:pPr>
            <w:r>
              <w:rPr>
                <w:rFonts w:ascii="Times New Roman" w:hAnsi="Times New Roman" w:cs="Times New Roman"/>
                <w:bCs/>
                <w:sz w:val="24"/>
                <w:szCs w:val="24"/>
                <w:lang w:eastAsia="ru-RU"/>
              </w:rPr>
              <w:t>Способ закупки</w:t>
            </w:r>
          </w:p>
        </w:tc>
        <w:tc>
          <w:tcPr>
            <w:tcW w:w="6936" w:type="dxa"/>
            <w:shd w:val="clear" w:color="auto" w:fill="auto"/>
            <w:tcMar>
              <w:top w:w="57" w:type="dxa"/>
              <w:bottom w:w="57" w:type="dxa"/>
            </w:tcMar>
            <w:vAlign w:val="center"/>
          </w:tcPr>
          <w:p w14:paraId="79C2E9A5" w14:textId="77777777" w:rsidR="009177AA" w:rsidRDefault="009177AA" w:rsidP="0033013F">
            <w:pPr>
              <w:spacing w:after="0" w:line="276"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Запрос предложений проводится в открытый форме.</w:t>
            </w:r>
          </w:p>
        </w:tc>
      </w:tr>
      <w:tr w:rsidR="009177AA" w14:paraId="0E21D5DF" w14:textId="77777777" w:rsidTr="0033013F">
        <w:trPr>
          <w:trHeight w:val="397"/>
          <w:jc w:val="right"/>
        </w:trPr>
        <w:tc>
          <w:tcPr>
            <w:tcW w:w="421" w:type="dxa"/>
            <w:shd w:val="clear" w:color="auto" w:fill="auto"/>
            <w:tcMar>
              <w:top w:w="57" w:type="dxa"/>
              <w:bottom w:w="57" w:type="dxa"/>
            </w:tcMar>
            <w:vAlign w:val="center"/>
          </w:tcPr>
          <w:p w14:paraId="68E3DB03" w14:textId="77777777" w:rsidR="009177AA" w:rsidRDefault="009177AA" w:rsidP="0033013F">
            <w:pPr>
              <w:spacing w:after="0" w:line="240" w:lineRule="auto"/>
              <w:ind w:left="-262" w:right="-117"/>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2561" w:type="dxa"/>
            <w:shd w:val="clear" w:color="auto" w:fill="auto"/>
            <w:tcMar>
              <w:top w:w="57" w:type="dxa"/>
              <w:bottom w:w="57" w:type="dxa"/>
            </w:tcMar>
            <w:vAlign w:val="center"/>
          </w:tcPr>
          <w:p w14:paraId="0855FD6D" w14:textId="77777777" w:rsidR="009177AA" w:rsidRDefault="009177AA" w:rsidP="0033013F">
            <w:pPr>
              <w:shd w:val="clear" w:color="auto" w:fill="FFFFFF"/>
              <w:spacing w:after="0" w:line="240" w:lineRule="auto"/>
              <w:ind w:right="-97"/>
              <w:rPr>
                <w:rFonts w:ascii="Times New Roman" w:hAnsi="Times New Roman" w:cs="Times New Roman"/>
                <w:sz w:val="24"/>
                <w:szCs w:val="24"/>
                <w:lang w:eastAsia="ru-RU"/>
              </w:rPr>
            </w:pPr>
            <w:r>
              <w:rPr>
                <w:rFonts w:ascii="Times New Roman" w:hAnsi="Times New Roman" w:cs="Times New Roman"/>
                <w:sz w:val="24"/>
                <w:szCs w:val="24"/>
                <w:lang w:eastAsia="ru-RU"/>
              </w:rPr>
              <w:t>Место проведения</w:t>
            </w:r>
          </w:p>
        </w:tc>
        <w:tc>
          <w:tcPr>
            <w:tcW w:w="6936" w:type="dxa"/>
            <w:shd w:val="clear" w:color="auto" w:fill="auto"/>
            <w:tcMar>
              <w:top w:w="57" w:type="dxa"/>
              <w:bottom w:w="57" w:type="dxa"/>
            </w:tcMar>
            <w:vAlign w:val="center"/>
          </w:tcPr>
          <w:p w14:paraId="65E7F152" w14:textId="77777777" w:rsidR="009177AA" w:rsidRDefault="009177AA" w:rsidP="0033013F">
            <w:pPr>
              <w:spacing w:after="0" w:line="276" w:lineRule="auto"/>
              <w:rPr>
                <w:rFonts w:ascii="Times New Roman" w:hAnsi="Times New Roman" w:cs="Times New Roman"/>
                <w:bCs/>
                <w:i/>
                <w:sz w:val="24"/>
                <w:szCs w:val="24"/>
                <w:lang w:eastAsia="ru-RU"/>
              </w:rPr>
            </w:pPr>
            <w:r>
              <w:rPr>
                <w:rFonts w:ascii="Times New Roman" w:hAnsi="Times New Roman" w:cs="Times New Roman"/>
                <w:bCs/>
                <w:sz w:val="24"/>
                <w:szCs w:val="24"/>
                <w:lang w:eastAsia="ru-RU"/>
              </w:rPr>
              <w:t>АНО «СОДФУ», 119017, г. Москва, Старомонетный пер., д. 3</w:t>
            </w:r>
          </w:p>
        </w:tc>
      </w:tr>
      <w:tr w:rsidR="009177AA" w14:paraId="12C86788" w14:textId="77777777" w:rsidTr="0033013F">
        <w:trPr>
          <w:trHeight w:val="397"/>
          <w:jc w:val="right"/>
        </w:trPr>
        <w:tc>
          <w:tcPr>
            <w:tcW w:w="421" w:type="dxa"/>
            <w:shd w:val="clear" w:color="auto" w:fill="auto"/>
            <w:tcMar>
              <w:top w:w="57" w:type="dxa"/>
              <w:bottom w:w="57" w:type="dxa"/>
            </w:tcMar>
            <w:vAlign w:val="center"/>
          </w:tcPr>
          <w:p w14:paraId="431681E3" w14:textId="77777777" w:rsidR="009177AA" w:rsidRDefault="009177AA" w:rsidP="0033013F">
            <w:pPr>
              <w:spacing w:after="0" w:line="240" w:lineRule="auto"/>
              <w:ind w:left="-262" w:right="-117"/>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2561" w:type="dxa"/>
            <w:shd w:val="clear" w:color="auto" w:fill="auto"/>
            <w:tcMar>
              <w:top w:w="57" w:type="dxa"/>
              <w:bottom w:w="57" w:type="dxa"/>
            </w:tcMar>
            <w:vAlign w:val="center"/>
          </w:tcPr>
          <w:p w14:paraId="5181ABF1" w14:textId="77777777" w:rsidR="009177AA" w:rsidRDefault="009177AA" w:rsidP="0033013F">
            <w:pPr>
              <w:spacing w:after="0" w:line="240" w:lineRule="auto"/>
              <w:ind w:right="-97"/>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Заказчик </w:t>
            </w:r>
          </w:p>
        </w:tc>
        <w:tc>
          <w:tcPr>
            <w:tcW w:w="6936" w:type="dxa"/>
            <w:shd w:val="clear" w:color="auto" w:fill="auto"/>
            <w:tcMar>
              <w:top w:w="57" w:type="dxa"/>
              <w:bottom w:w="57" w:type="dxa"/>
            </w:tcMar>
            <w:vAlign w:val="center"/>
          </w:tcPr>
          <w:p w14:paraId="76AE2B84" w14:textId="77777777" w:rsidR="009177AA" w:rsidRDefault="009177AA" w:rsidP="0033013F">
            <w:pPr>
              <w:spacing w:after="0" w:line="276"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Автономная некоммерческая организация «Служба обеспечения деятельности финансового уполномоченного» (АНО «СОДФУ»)</w:t>
            </w:r>
          </w:p>
        </w:tc>
      </w:tr>
      <w:tr w:rsidR="009177AA" w14:paraId="1BD70371" w14:textId="77777777" w:rsidTr="0033013F">
        <w:trPr>
          <w:trHeight w:val="397"/>
          <w:jc w:val="right"/>
        </w:trPr>
        <w:tc>
          <w:tcPr>
            <w:tcW w:w="421" w:type="dxa"/>
            <w:shd w:val="clear" w:color="auto" w:fill="auto"/>
            <w:tcMar>
              <w:top w:w="57" w:type="dxa"/>
              <w:bottom w:w="57" w:type="dxa"/>
            </w:tcMar>
            <w:vAlign w:val="center"/>
          </w:tcPr>
          <w:p w14:paraId="2D389A8F" w14:textId="77777777" w:rsidR="009177AA" w:rsidRDefault="009177AA" w:rsidP="0033013F">
            <w:pPr>
              <w:spacing w:after="0" w:line="240" w:lineRule="auto"/>
              <w:ind w:left="-262" w:right="-117"/>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c>
          <w:tcPr>
            <w:tcW w:w="2561" w:type="dxa"/>
            <w:shd w:val="clear" w:color="auto" w:fill="auto"/>
            <w:tcMar>
              <w:top w:w="57" w:type="dxa"/>
              <w:bottom w:w="57" w:type="dxa"/>
            </w:tcMar>
            <w:vAlign w:val="center"/>
          </w:tcPr>
          <w:p w14:paraId="6F8E24BB" w14:textId="77777777" w:rsidR="009177AA" w:rsidRDefault="009177AA" w:rsidP="0033013F">
            <w:pPr>
              <w:shd w:val="clear" w:color="auto" w:fill="FFFFFF"/>
              <w:spacing w:after="0" w:line="240" w:lineRule="auto"/>
              <w:ind w:right="-97"/>
              <w:rPr>
                <w:rFonts w:ascii="Times New Roman" w:hAnsi="Times New Roman" w:cs="Times New Roman"/>
                <w:sz w:val="24"/>
                <w:szCs w:val="24"/>
              </w:rPr>
            </w:pPr>
            <w:r>
              <w:rPr>
                <w:rFonts w:ascii="Times New Roman" w:hAnsi="Times New Roman" w:cs="Times New Roman"/>
                <w:bCs/>
                <w:sz w:val="24"/>
                <w:szCs w:val="24"/>
                <w:lang w:eastAsia="ru-RU"/>
              </w:rPr>
              <w:t>Контактная информация</w:t>
            </w:r>
          </w:p>
        </w:tc>
        <w:tc>
          <w:tcPr>
            <w:tcW w:w="6936" w:type="dxa"/>
            <w:shd w:val="clear" w:color="auto" w:fill="auto"/>
            <w:tcMar>
              <w:top w:w="57" w:type="dxa"/>
              <w:bottom w:w="57" w:type="dxa"/>
            </w:tcMar>
            <w:vAlign w:val="center"/>
          </w:tcPr>
          <w:p w14:paraId="3B241065" w14:textId="77777777" w:rsidR="009177AA" w:rsidRDefault="009177AA" w:rsidP="0033013F">
            <w:pPr>
              <w:spacing w:after="0" w:line="276"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Комиссия по закупкам АНО «СОДФУ»</w:t>
            </w:r>
          </w:p>
          <w:p w14:paraId="7195D345" w14:textId="77777777" w:rsidR="009177AA" w:rsidRDefault="009177AA" w:rsidP="0033013F">
            <w:pPr>
              <w:spacing w:after="0" w:line="276" w:lineRule="auto"/>
              <w:rPr>
                <w:rFonts w:ascii="Times New Roman" w:hAnsi="Times New Roman" w:cs="Times New Roman"/>
                <w:bCs/>
                <w:sz w:val="24"/>
                <w:szCs w:val="24"/>
                <w:lang w:eastAsia="ru-RU"/>
              </w:rPr>
            </w:pPr>
            <w:r>
              <w:rPr>
                <w:rFonts w:ascii="Times New Roman" w:hAnsi="Times New Roman" w:cs="Times New Roman"/>
                <w:sz w:val="24"/>
                <w:szCs w:val="24"/>
                <w:lang w:val="en-US"/>
              </w:rPr>
              <w:t>konkurs</w:t>
            </w:r>
            <w:r>
              <w:rPr>
                <w:rFonts w:ascii="Times New Roman" w:hAnsi="Times New Roman" w:cs="Times New Roman"/>
                <w:sz w:val="24"/>
                <w:szCs w:val="24"/>
              </w:rPr>
              <w:t>@</w:t>
            </w:r>
            <w:r>
              <w:rPr>
                <w:rFonts w:ascii="Times New Roman" w:hAnsi="Times New Roman" w:cs="Times New Roman"/>
                <w:sz w:val="24"/>
                <w:szCs w:val="24"/>
                <w:lang w:val="en-US"/>
              </w:rPr>
              <w:t>finombudsman</w:t>
            </w:r>
            <w:r>
              <w:rPr>
                <w:rFonts w:ascii="Times New Roman" w:hAnsi="Times New Roman" w:cs="Times New Roman"/>
                <w:sz w:val="24"/>
                <w:szCs w:val="24"/>
              </w:rPr>
              <w:t>.</w:t>
            </w:r>
            <w:r>
              <w:rPr>
                <w:rFonts w:ascii="Times New Roman" w:hAnsi="Times New Roman" w:cs="Times New Roman"/>
                <w:sz w:val="24"/>
                <w:szCs w:val="24"/>
                <w:lang w:val="en-US"/>
              </w:rPr>
              <w:t>ru</w:t>
            </w:r>
          </w:p>
        </w:tc>
      </w:tr>
      <w:tr w:rsidR="009177AA" w14:paraId="61960F6D" w14:textId="77777777" w:rsidTr="0033013F">
        <w:trPr>
          <w:trHeight w:val="397"/>
          <w:jc w:val="right"/>
        </w:trPr>
        <w:tc>
          <w:tcPr>
            <w:tcW w:w="421" w:type="dxa"/>
            <w:shd w:val="clear" w:color="auto" w:fill="auto"/>
            <w:tcMar>
              <w:top w:w="57" w:type="dxa"/>
              <w:bottom w:w="57" w:type="dxa"/>
            </w:tcMar>
            <w:vAlign w:val="center"/>
          </w:tcPr>
          <w:p w14:paraId="22ABC5D1" w14:textId="77777777" w:rsidR="009177AA" w:rsidRDefault="009177AA" w:rsidP="0033013F">
            <w:pPr>
              <w:spacing w:after="0" w:line="240" w:lineRule="auto"/>
              <w:ind w:left="-262" w:right="-117"/>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5</w:t>
            </w:r>
          </w:p>
        </w:tc>
        <w:tc>
          <w:tcPr>
            <w:tcW w:w="2561" w:type="dxa"/>
            <w:shd w:val="clear" w:color="auto" w:fill="auto"/>
            <w:tcMar>
              <w:top w:w="57" w:type="dxa"/>
              <w:bottom w:w="57" w:type="dxa"/>
            </w:tcMar>
            <w:vAlign w:val="center"/>
          </w:tcPr>
          <w:p w14:paraId="32D0AC82" w14:textId="77777777" w:rsidR="009177AA" w:rsidRDefault="009177AA" w:rsidP="0033013F">
            <w:pPr>
              <w:spacing w:after="0" w:line="240" w:lineRule="auto"/>
              <w:ind w:right="-97"/>
              <w:jc w:val="both"/>
              <w:rPr>
                <w:rFonts w:ascii="Times New Roman" w:hAnsi="Times New Roman" w:cs="Times New Roman"/>
                <w:bCs/>
                <w:sz w:val="24"/>
                <w:szCs w:val="24"/>
                <w:lang w:eastAsia="ru-RU"/>
              </w:rPr>
            </w:pPr>
            <w:r>
              <w:rPr>
                <w:rFonts w:ascii="Times New Roman" w:hAnsi="Times New Roman" w:cs="Times New Roman"/>
                <w:sz w:val="24"/>
                <w:szCs w:val="24"/>
              </w:rPr>
              <w:t>Предмет закупки</w:t>
            </w:r>
          </w:p>
        </w:tc>
        <w:tc>
          <w:tcPr>
            <w:tcW w:w="6936" w:type="dxa"/>
            <w:shd w:val="clear" w:color="auto" w:fill="auto"/>
            <w:tcMar>
              <w:top w:w="57" w:type="dxa"/>
              <w:bottom w:w="57" w:type="dxa"/>
            </w:tcMar>
            <w:vAlign w:val="center"/>
          </w:tcPr>
          <w:p w14:paraId="0A76B8F1" w14:textId="77777777" w:rsidR="009177AA" w:rsidRPr="001365F9" w:rsidRDefault="009177AA" w:rsidP="0033013F">
            <w:pPr>
              <w:pStyle w:val="ab"/>
              <w:spacing w:line="276" w:lineRule="auto"/>
              <w:rPr>
                <w:rFonts w:ascii="Times New Roman" w:eastAsia="Calibri" w:hAnsi="Times New Roman" w:cs="Times New Roman"/>
                <w:bCs/>
                <w:sz w:val="24"/>
                <w:szCs w:val="24"/>
                <w:lang w:eastAsia="ru-RU"/>
              </w:rPr>
            </w:pPr>
            <w:r w:rsidRPr="001365F9">
              <w:rPr>
                <w:rFonts w:ascii="Times New Roman" w:eastAsia="Calibri" w:hAnsi="Times New Roman" w:cs="Times New Roman"/>
                <w:bCs/>
                <w:sz w:val="24"/>
                <w:szCs w:val="24"/>
                <w:lang w:eastAsia="ru-RU"/>
              </w:rPr>
              <w:t xml:space="preserve">Выполнение работ по созданию и внедрению </w:t>
            </w:r>
          </w:p>
          <w:p w14:paraId="07A1B47F" w14:textId="77777777" w:rsidR="009177AA" w:rsidRDefault="009177AA" w:rsidP="0033013F">
            <w:pPr>
              <w:pStyle w:val="ab"/>
              <w:spacing w:line="276" w:lineRule="auto"/>
              <w:rPr>
                <w:rStyle w:val="aff5"/>
                <w:rFonts w:ascii="Times New Roman" w:eastAsia="Calibri" w:hAnsi="Times New Roman" w:cs="Times New Roman"/>
                <w:bCs/>
                <w:sz w:val="24"/>
                <w:szCs w:val="24"/>
                <w:lang w:eastAsia="ru-RU"/>
              </w:rPr>
            </w:pPr>
            <w:r w:rsidRPr="001365F9">
              <w:rPr>
                <w:rFonts w:ascii="Times New Roman" w:eastAsia="Calibri" w:hAnsi="Times New Roman" w:cs="Times New Roman"/>
                <w:bCs/>
                <w:sz w:val="24"/>
                <w:szCs w:val="24"/>
                <w:lang w:eastAsia="ru-RU"/>
              </w:rPr>
              <w:t>Автоматизированной информационной системы «</w:t>
            </w:r>
            <w:r w:rsidRPr="008B6E2F">
              <w:rPr>
                <w:rFonts w:ascii="Times New Roman" w:eastAsia="Calibri" w:hAnsi="Times New Roman" w:cs="Times New Roman"/>
                <w:bCs/>
                <w:sz w:val="24"/>
                <w:szCs w:val="24"/>
                <w:lang w:eastAsia="ru-RU"/>
              </w:rPr>
              <w:t xml:space="preserve">Взаимодействие» </w:t>
            </w:r>
            <w:r>
              <w:rPr>
                <w:rFonts w:ascii="Times New Roman" w:eastAsia="Calibri" w:hAnsi="Times New Roman" w:cs="Times New Roman"/>
                <w:bCs/>
                <w:sz w:val="24"/>
                <w:szCs w:val="24"/>
                <w:lang w:eastAsia="ru-RU"/>
              </w:rPr>
              <w:t xml:space="preserve">в составе </w:t>
            </w:r>
            <w:r w:rsidRPr="008B6E2F">
              <w:rPr>
                <w:rFonts w:ascii="Times New Roman" w:eastAsia="Calibri" w:hAnsi="Times New Roman" w:cs="Times New Roman"/>
                <w:bCs/>
                <w:sz w:val="24"/>
                <w:szCs w:val="24"/>
                <w:lang w:eastAsia="ru-RU"/>
              </w:rPr>
              <w:t>Информационной системы АНО «СОДФУ»</w:t>
            </w:r>
            <w:r w:rsidRPr="008B6E2F">
              <w:rPr>
                <w:rFonts w:ascii="Times New Roman" w:eastAsia="Times New Roman" w:hAnsi="Times New Roman" w:cs="Times New Roman"/>
                <w:sz w:val="24"/>
                <w:szCs w:val="24"/>
                <w:lang w:eastAsia="ru-RU"/>
              </w:rPr>
              <w:t xml:space="preserve"> </w:t>
            </w:r>
          </w:p>
        </w:tc>
      </w:tr>
      <w:tr w:rsidR="009177AA" w14:paraId="1506912C" w14:textId="77777777" w:rsidTr="0033013F">
        <w:trPr>
          <w:trHeight w:val="397"/>
          <w:jc w:val="right"/>
        </w:trPr>
        <w:tc>
          <w:tcPr>
            <w:tcW w:w="421" w:type="dxa"/>
            <w:shd w:val="clear" w:color="auto" w:fill="auto"/>
            <w:tcMar>
              <w:top w:w="57" w:type="dxa"/>
              <w:bottom w:w="57" w:type="dxa"/>
            </w:tcMar>
            <w:vAlign w:val="center"/>
          </w:tcPr>
          <w:p w14:paraId="54DAB7A4" w14:textId="77777777" w:rsidR="009177AA" w:rsidRDefault="009177AA" w:rsidP="0033013F">
            <w:pPr>
              <w:spacing w:after="0" w:line="240" w:lineRule="auto"/>
              <w:ind w:left="-262" w:right="-117"/>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w:t>
            </w:r>
          </w:p>
        </w:tc>
        <w:tc>
          <w:tcPr>
            <w:tcW w:w="2561" w:type="dxa"/>
            <w:shd w:val="clear" w:color="auto" w:fill="auto"/>
            <w:tcMar>
              <w:top w:w="57" w:type="dxa"/>
              <w:bottom w:w="57" w:type="dxa"/>
            </w:tcMar>
            <w:vAlign w:val="center"/>
          </w:tcPr>
          <w:p w14:paraId="65C3EFC2" w14:textId="77777777" w:rsidR="009177AA" w:rsidRDefault="009177AA" w:rsidP="0033013F">
            <w:pPr>
              <w:spacing w:after="0" w:line="240" w:lineRule="auto"/>
              <w:ind w:right="-97"/>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Место </w:t>
            </w:r>
            <w:r w:rsidRPr="00397403">
              <w:rPr>
                <w:rFonts w:ascii="Times New Roman" w:hAnsi="Times New Roman" w:cs="Times New Roman"/>
                <w:bCs/>
                <w:sz w:val="24"/>
                <w:szCs w:val="24"/>
                <w:lang w:eastAsia="ru-RU"/>
              </w:rPr>
              <w:t>выполнения работ</w:t>
            </w:r>
          </w:p>
        </w:tc>
        <w:tc>
          <w:tcPr>
            <w:tcW w:w="6936" w:type="dxa"/>
            <w:shd w:val="clear" w:color="auto" w:fill="auto"/>
            <w:tcMar>
              <w:top w:w="57" w:type="dxa"/>
              <w:bottom w:w="57" w:type="dxa"/>
            </w:tcMar>
            <w:vAlign w:val="center"/>
          </w:tcPr>
          <w:p w14:paraId="28D1D5DF" w14:textId="77777777" w:rsidR="009177AA" w:rsidRDefault="009177AA" w:rsidP="0033013F">
            <w:pPr>
              <w:spacing w:after="0" w:line="276" w:lineRule="auto"/>
              <w:rPr>
                <w:rFonts w:ascii="Times New Roman" w:hAnsi="Times New Roman" w:cs="Times New Roman"/>
                <w:sz w:val="24"/>
                <w:szCs w:val="24"/>
              </w:rPr>
            </w:pPr>
            <w:r>
              <w:rPr>
                <w:rFonts w:ascii="Times New Roman" w:hAnsi="Times New Roman" w:cs="Times New Roman"/>
                <w:bCs/>
                <w:sz w:val="24"/>
                <w:szCs w:val="24"/>
                <w:lang w:eastAsia="ru-RU"/>
              </w:rPr>
              <w:t>г. Москва, Старомонетный пер., д. 3</w:t>
            </w:r>
          </w:p>
        </w:tc>
      </w:tr>
      <w:tr w:rsidR="009177AA" w14:paraId="6A5439D4" w14:textId="77777777" w:rsidTr="0033013F">
        <w:trPr>
          <w:trHeight w:val="397"/>
          <w:jc w:val="right"/>
        </w:trPr>
        <w:tc>
          <w:tcPr>
            <w:tcW w:w="421" w:type="dxa"/>
            <w:shd w:val="clear" w:color="auto" w:fill="auto"/>
            <w:tcMar>
              <w:top w:w="57" w:type="dxa"/>
              <w:bottom w:w="57" w:type="dxa"/>
            </w:tcMar>
            <w:vAlign w:val="center"/>
          </w:tcPr>
          <w:p w14:paraId="37FC1190" w14:textId="77777777" w:rsidR="009177AA" w:rsidRDefault="009177AA" w:rsidP="0033013F">
            <w:pPr>
              <w:spacing w:after="0" w:line="240" w:lineRule="auto"/>
              <w:ind w:left="-262" w:right="-117"/>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2561" w:type="dxa"/>
            <w:shd w:val="clear" w:color="auto" w:fill="auto"/>
            <w:tcMar>
              <w:top w:w="57" w:type="dxa"/>
              <w:bottom w:w="57" w:type="dxa"/>
            </w:tcMar>
            <w:vAlign w:val="center"/>
          </w:tcPr>
          <w:p w14:paraId="5C3A8D37" w14:textId="77777777" w:rsidR="009177AA" w:rsidRDefault="009177AA" w:rsidP="0033013F">
            <w:pPr>
              <w:spacing w:after="0" w:line="240" w:lineRule="auto"/>
              <w:ind w:right="-97"/>
              <w:rPr>
                <w:rFonts w:ascii="Times New Roman" w:hAnsi="Times New Roman" w:cs="Times New Roman"/>
                <w:sz w:val="24"/>
                <w:szCs w:val="24"/>
                <w:lang w:eastAsia="ru-RU"/>
              </w:rPr>
            </w:pPr>
            <w:r>
              <w:rPr>
                <w:rFonts w:ascii="Times New Roman" w:hAnsi="Times New Roman" w:cs="Times New Roman"/>
                <w:sz w:val="24"/>
                <w:szCs w:val="24"/>
                <w:lang w:eastAsia="ru-RU"/>
              </w:rPr>
              <w:t>Начальная (максимальная) цена договора</w:t>
            </w:r>
          </w:p>
        </w:tc>
        <w:tc>
          <w:tcPr>
            <w:tcW w:w="6936" w:type="dxa"/>
            <w:shd w:val="clear" w:color="auto" w:fill="auto"/>
            <w:tcMar>
              <w:top w:w="57" w:type="dxa"/>
              <w:bottom w:w="57" w:type="dxa"/>
            </w:tcMar>
            <w:vAlign w:val="center"/>
          </w:tcPr>
          <w:p w14:paraId="4D4850E5" w14:textId="4EE7B018" w:rsidR="009177AA" w:rsidRPr="00A4146F" w:rsidRDefault="00A4146F" w:rsidP="0033013F">
            <w:pPr>
              <w:spacing w:after="0" w:line="276" w:lineRule="auto"/>
              <w:rPr>
                <w:rStyle w:val="aff5"/>
                <w:rFonts w:ascii="Times New Roman" w:eastAsia="Calibri" w:hAnsi="Times New Roman" w:cs="Times New Roman"/>
                <w:sz w:val="24"/>
                <w:szCs w:val="24"/>
              </w:rPr>
            </w:pPr>
            <w:r w:rsidRPr="00A4146F">
              <w:rPr>
                <w:rFonts w:ascii="Times New Roman" w:hAnsi="Times New Roman" w:cs="Times New Roman"/>
                <w:b/>
                <w:bCs/>
                <w:sz w:val="24"/>
                <w:szCs w:val="24"/>
              </w:rPr>
              <w:t>15 997 770</w:t>
            </w:r>
            <w:r w:rsidRPr="00A4146F">
              <w:rPr>
                <w:rFonts w:ascii="Times New Roman" w:hAnsi="Times New Roman" w:cs="Times New Roman"/>
                <w:bCs/>
                <w:sz w:val="24"/>
                <w:szCs w:val="24"/>
              </w:rPr>
              <w:t xml:space="preserve"> (пятнадцать миллионов девятьсот девяносто семь тысяч семьсот семьдесят) рублей </w:t>
            </w:r>
            <w:r w:rsidRPr="00A4146F">
              <w:rPr>
                <w:rFonts w:ascii="Times New Roman" w:hAnsi="Times New Roman" w:cs="Times New Roman"/>
                <w:b/>
                <w:bCs/>
                <w:sz w:val="24"/>
                <w:szCs w:val="24"/>
              </w:rPr>
              <w:t>00</w:t>
            </w:r>
            <w:r w:rsidRPr="00A4146F">
              <w:rPr>
                <w:rFonts w:ascii="Times New Roman" w:hAnsi="Times New Roman" w:cs="Times New Roman"/>
                <w:bCs/>
                <w:sz w:val="24"/>
                <w:szCs w:val="24"/>
              </w:rPr>
              <w:t xml:space="preserve"> копеек, в том числе НДС-20%, в сумме </w:t>
            </w:r>
            <w:r w:rsidRPr="00A4146F">
              <w:rPr>
                <w:rFonts w:ascii="Times New Roman" w:hAnsi="Times New Roman" w:cs="Times New Roman"/>
                <w:b/>
                <w:bCs/>
                <w:sz w:val="24"/>
                <w:szCs w:val="24"/>
              </w:rPr>
              <w:t>2 666 295</w:t>
            </w:r>
            <w:r w:rsidRPr="00A4146F">
              <w:rPr>
                <w:rFonts w:ascii="Times New Roman" w:hAnsi="Times New Roman" w:cs="Times New Roman"/>
                <w:bCs/>
                <w:sz w:val="24"/>
                <w:szCs w:val="24"/>
              </w:rPr>
              <w:t xml:space="preserve"> (два миллиона шестьсот шестьдесят шесть тысяч двести девяносто пять) рублей </w:t>
            </w:r>
            <w:r w:rsidRPr="00A4146F">
              <w:rPr>
                <w:rFonts w:ascii="Times New Roman" w:hAnsi="Times New Roman" w:cs="Times New Roman"/>
                <w:b/>
                <w:bCs/>
                <w:sz w:val="24"/>
                <w:szCs w:val="24"/>
              </w:rPr>
              <w:t>00</w:t>
            </w:r>
            <w:r w:rsidRPr="00A4146F">
              <w:rPr>
                <w:rFonts w:ascii="Times New Roman" w:hAnsi="Times New Roman" w:cs="Times New Roman"/>
                <w:bCs/>
                <w:sz w:val="24"/>
                <w:szCs w:val="24"/>
              </w:rPr>
              <w:t xml:space="preserve"> копеек.</w:t>
            </w:r>
          </w:p>
        </w:tc>
      </w:tr>
      <w:tr w:rsidR="009177AA" w14:paraId="0DCB4254" w14:textId="77777777" w:rsidTr="0033013F">
        <w:trPr>
          <w:trHeight w:val="397"/>
          <w:jc w:val="right"/>
        </w:trPr>
        <w:tc>
          <w:tcPr>
            <w:tcW w:w="421" w:type="dxa"/>
            <w:shd w:val="clear" w:color="auto" w:fill="auto"/>
            <w:tcMar>
              <w:top w:w="57" w:type="dxa"/>
              <w:bottom w:w="57" w:type="dxa"/>
            </w:tcMar>
            <w:vAlign w:val="center"/>
          </w:tcPr>
          <w:p w14:paraId="3C3B75A6" w14:textId="77777777" w:rsidR="009177AA" w:rsidRDefault="009177AA" w:rsidP="0033013F">
            <w:pPr>
              <w:spacing w:after="0" w:line="240" w:lineRule="auto"/>
              <w:ind w:left="-262" w:right="-117"/>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561" w:type="dxa"/>
            <w:shd w:val="clear" w:color="auto" w:fill="auto"/>
            <w:tcMar>
              <w:top w:w="57" w:type="dxa"/>
              <w:bottom w:w="57" w:type="dxa"/>
            </w:tcMar>
            <w:vAlign w:val="center"/>
          </w:tcPr>
          <w:p w14:paraId="501D2FE7" w14:textId="77777777" w:rsidR="009177AA" w:rsidRDefault="009177AA" w:rsidP="0033013F">
            <w:pPr>
              <w:spacing w:after="0" w:line="240" w:lineRule="auto"/>
              <w:ind w:right="-97"/>
              <w:rPr>
                <w:rFonts w:ascii="Times New Roman" w:hAnsi="Times New Roman" w:cs="Times New Roman"/>
                <w:bCs/>
                <w:sz w:val="24"/>
                <w:szCs w:val="24"/>
                <w:lang w:eastAsia="ru-RU"/>
              </w:rPr>
            </w:pPr>
            <w:r>
              <w:rPr>
                <w:rFonts w:ascii="Times New Roman" w:hAnsi="Times New Roman" w:cs="Times New Roman"/>
                <w:bCs/>
                <w:sz w:val="24"/>
                <w:szCs w:val="24"/>
                <w:lang w:eastAsia="ru-RU"/>
              </w:rPr>
              <w:t>Срок исполнения обязательств по договору</w:t>
            </w:r>
          </w:p>
        </w:tc>
        <w:tc>
          <w:tcPr>
            <w:tcW w:w="6936" w:type="dxa"/>
            <w:shd w:val="clear" w:color="auto" w:fill="auto"/>
            <w:tcMar>
              <w:top w:w="57" w:type="dxa"/>
              <w:bottom w:w="57" w:type="dxa"/>
            </w:tcMar>
            <w:vAlign w:val="center"/>
          </w:tcPr>
          <w:p w14:paraId="0AC39F84" w14:textId="77777777" w:rsidR="009177AA" w:rsidRDefault="009177AA" w:rsidP="0033013F">
            <w:pPr>
              <w:pStyle w:val="ab"/>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календарным планом</w:t>
            </w:r>
            <w:r>
              <w:t xml:space="preserve"> (</w:t>
            </w:r>
            <w:r w:rsidRPr="00152051">
              <w:rPr>
                <w:rFonts w:ascii="Times New Roman" w:hAnsi="Times New Roman" w:cs="Times New Roman"/>
                <w:sz w:val="24"/>
                <w:szCs w:val="24"/>
                <w:lang w:eastAsia="ru-RU"/>
              </w:rPr>
              <w:t xml:space="preserve">Приложение № 1 к </w:t>
            </w:r>
            <w:r>
              <w:rPr>
                <w:rFonts w:ascii="Times New Roman" w:hAnsi="Times New Roman" w:cs="Times New Roman"/>
                <w:sz w:val="24"/>
                <w:szCs w:val="24"/>
                <w:lang w:eastAsia="ru-RU"/>
              </w:rPr>
              <w:t>Проекту договора «Техническое задание»)</w:t>
            </w:r>
          </w:p>
        </w:tc>
      </w:tr>
      <w:tr w:rsidR="009177AA" w14:paraId="56CC47B0" w14:textId="77777777" w:rsidTr="0033013F">
        <w:trPr>
          <w:trHeight w:val="397"/>
          <w:jc w:val="right"/>
        </w:trPr>
        <w:tc>
          <w:tcPr>
            <w:tcW w:w="421" w:type="dxa"/>
            <w:shd w:val="clear" w:color="auto" w:fill="auto"/>
            <w:tcMar>
              <w:top w:w="57" w:type="dxa"/>
              <w:bottom w:w="57" w:type="dxa"/>
            </w:tcMar>
            <w:vAlign w:val="center"/>
          </w:tcPr>
          <w:p w14:paraId="49BC4CE8" w14:textId="77777777" w:rsidR="009177AA" w:rsidRDefault="009177AA" w:rsidP="0033013F">
            <w:pPr>
              <w:spacing w:after="0" w:line="240" w:lineRule="auto"/>
              <w:ind w:left="-262" w:right="-117"/>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2561" w:type="dxa"/>
            <w:shd w:val="clear" w:color="auto" w:fill="auto"/>
            <w:tcMar>
              <w:top w:w="57" w:type="dxa"/>
              <w:bottom w:w="57" w:type="dxa"/>
            </w:tcMar>
            <w:vAlign w:val="center"/>
          </w:tcPr>
          <w:p w14:paraId="57DF498E" w14:textId="77777777" w:rsidR="009177AA" w:rsidRPr="009177AA" w:rsidRDefault="009177AA" w:rsidP="0033013F">
            <w:pPr>
              <w:spacing w:after="0" w:line="240" w:lineRule="auto"/>
              <w:ind w:right="-97"/>
              <w:rPr>
                <w:rFonts w:ascii="Times New Roman" w:hAnsi="Times New Roman" w:cs="Times New Roman"/>
                <w:sz w:val="24"/>
                <w:szCs w:val="24"/>
                <w:lang w:eastAsia="ru-RU"/>
              </w:rPr>
            </w:pPr>
            <w:r w:rsidRPr="009177AA">
              <w:rPr>
                <w:rFonts w:ascii="Times New Roman" w:hAnsi="Times New Roman" w:cs="Times New Roman"/>
                <w:sz w:val="24"/>
                <w:szCs w:val="24"/>
                <w:lang w:eastAsia="ru-RU"/>
              </w:rPr>
              <w:t>Дата и время начала подачи Заявок на участие в запросе предложений</w:t>
            </w:r>
          </w:p>
        </w:tc>
        <w:tc>
          <w:tcPr>
            <w:tcW w:w="6936" w:type="dxa"/>
            <w:shd w:val="clear" w:color="auto" w:fill="auto"/>
            <w:tcMar>
              <w:top w:w="57" w:type="dxa"/>
              <w:bottom w:w="57" w:type="dxa"/>
            </w:tcMar>
            <w:vAlign w:val="center"/>
          </w:tcPr>
          <w:p w14:paraId="2C15AE4B" w14:textId="21A821D2" w:rsidR="009177AA" w:rsidRPr="009177AA" w:rsidRDefault="006478DB" w:rsidP="009177AA">
            <w:pPr>
              <w:spacing w:after="0"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20:0</w:t>
            </w:r>
            <w:r w:rsidR="009177AA" w:rsidRPr="009177AA">
              <w:rPr>
                <w:rFonts w:ascii="Times New Roman" w:hAnsi="Times New Roman" w:cs="Times New Roman"/>
                <w:sz w:val="24"/>
                <w:szCs w:val="24"/>
                <w:lang w:eastAsia="ru-RU"/>
              </w:rPr>
              <w:t>0 (время московское) 21.04.2020</w:t>
            </w:r>
          </w:p>
        </w:tc>
      </w:tr>
      <w:tr w:rsidR="009177AA" w14:paraId="10A964F7" w14:textId="77777777" w:rsidTr="0033013F">
        <w:trPr>
          <w:trHeight w:val="397"/>
          <w:jc w:val="right"/>
        </w:trPr>
        <w:tc>
          <w:tcPr>
            <w:tcW w:w="421" w:type="dxa"/>
            <w:shd w:val="clear" w:color="auto" w:fill="auto"/>
            <w:tcMar>
              <w:top w:w="57" w:type="dxa"/>
              <w:bottom w:w="57" w:type="dxa"/>
            </w:tcMar>
            <w:vAlign w:val="center"/>
          </w:tcPr>
          <w:p w14:paraId="75E71FF9" w14:textId="77777777" w:rsidR="009177AA" w:rsidRDefault="009177AA" w:rsidP="0033013F">
            <w:pPr>
              <w:spacing w:after="0" w:line="240" w:lineRule="auto"/>
              <w:ind w:left="-262" w:right="-117"/>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561" w:type="dxa"/>
            <w:shd w:val="clear" w:color="auto" w:fill="auto"/>
            <w:tcMar>
              <w:top w:w="57" w:type="dxa"/>
              <w:bottom w:w="57" w:type="dxa"/>
            </w:tcMar>
            <w:vAlign w:val="center"/>
          </w:tcPr>
          <w:p w14:paraId="3EC28905" w14:textId="77777777" w:rsidR="009177AA" w:rsidRDefault="009177AA" w:rsidP="0033013F">
            <w:pPr>
              <w:spacing w:after="0" w:line="240" w:lineRule="auto"/>
              <w:ind w:right="-97"/>
              <w:rPr>
                <w:rFonts w:ascii="Times New Roman" w:hAnsi="Times New Roman" w:cs="Times New Roman"/>
                <w:sz w:val="24"/>
                <w:szCs w:val="24"/>
                <w:lang w:eastAsia="ru-RU"/>
              </w:rPr>
            </w:pPr>
            <w:r>
              <w:rPr>
                <w:rFonts w:ascii="Times New Roman" w:hAnsi="Times New Roman" w:cs="Times New Roman"/>
                <w:sz w:val="24"/>
                <w:szCs w:val="24"/>
                <w:lang w:eastAsia="ru-RU"/>
              </w:rPr>
              <w:t>Дата и время окончания подачи Заявок на участие в запросе предложений</w:t>
            </w:r>
          </w:p>
        </w:tc>
        <w:tc>
          <w:tcPr>
            <w:tcW w:w="6936" w:type="dxa"/>
            <w:shd w:val="clear" w:color="auto" w:fill="auto"/>
            <w:tcMar>
              <w:top w:w="57" w:type="dxa"/>
              <w:bottom w:w="57" w:type="dxa"/>
            </w:tcMar>
            <w:vAlign w:val="center"/>
          </w:tcPr>
          <w:p w14:paraId="480F5E81" w14:textId="292881B0" w:rsidR="009177AA" w:rsidRDefault="006478DB" w:rsidP="009177AA">
            <w:pPr>
              <w:spacing w:after="0"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bookmarkStart w:id="0" w:name="_GoBack"/>
            <w:bookmarkEnd w:id="0"/>
            <w:r w:rsidR="009177AA" w:rsidRPr="007241FC">
              <w:rPr>
                <w:rFonts w:ascii="Times New Roman" w:hAnsi="Times New Roman" w:cs="Times New Roman"/>
                <w:sz w:val="24"/>
                <w:szCs w:val="24"/>
                <w:lang w:eastAsia="ru-RU"/>
              </w:rPr>
              <w:t xml:space="preserve">:00 (время московское) </w:t>
            </w:r>
            <w:r w:rsidR="009177AA">
              <w:rPr>
                <w:rFonts w:ascii="Times New Roman" w:hAnsi="Times New Roman" w:cs="Times New Roman"/>
                <w:sz w:val="24"/>
                <w:szCs w:val="24"/>
                <w:lang w:eastAsia="ru-RU"/>
              </w:rPr>
              <w:t>06</w:t>
            </w:r>
            <w:r w:rsidR="009177AA" w:rsidRPr="007241FC">
              <w:rPr>
                <w:rFonts w:ascii="Times New Roman" w:hAnsi="Times New Roman" w:cs="Times New Roman"/>
                <w:sz w:val="24"/>
                <w:szCs w:val="24"/>
                <w:lang w:eastAsia="ru-RU"/>
              </w:rPr>
              <w:t>.0</w:t>
            </w:r>
            <w:r w:rsidR="009177AA">
              <w:rPr>
                <w:rFonts w:ascii="Times New Roman" w:hAnsi="Times New Roman" w:cs="Times New Roman"/>
                <w:sz w:val="24"/>
                <w:szCs w:val="24"/>
                <w:lang w:eastAsia="ru-RU"/>
              </w:rPr>
              <w:t>5</w:t>
            </w:r>
            <w:r w:rsidR="009177AA" w:rsidRPr="007241FC">
              <w:rPr>
                <w:rFonts w:ascii="Times New Roman" w:hAnsi="Times New Roman" w:cs="Times New Roman"/>
                <w:sz w:val="24"/>
                <w:szCs w:val="24"/>
                <w:lang w:eastAsia="ru-RU"/>
              </w:rPr>
              <w:t>.2020</w:t>
            </w:r>
          </w:p>
        </w:tc>
      </w:tr>
      <w:tr w:rsidR="009177AA" w14:paraId="4A7D70B9" w14:textId="77777777" w:rsidTr="0033013F">
        <w:trPr>
          <w:trHeight w:val="397"/>
          <w:jc w:val="right"/>
        </w:trPr>
        <w:tc>
          <w:tcPr>
            <w:tcW w:w="421" w:type="dxa"/>
            <w:shd w:val="clear" w:color="auto" w:fill="auto"/>
            <w:tcMar>
              <w:top w:w="57" w:type="dxa"/>
              <w:bottom w:w="57" w:type="dxa"/>
            </w:tcMar>
            <w:vAlign w:val="center"/>
          </w:tcPr>
          <w:p w14:paraId="4D931300" w14:textId="77777777" w:rsidR="009177AA" w:rsidRDefault="009177AA" w:rsidP="0033013F">
            <w:pPr>
              <w:spacing w:after="0" w:line="240" w:lineRule="auto"/>
              <w:ind w:left="-262" w:right="-117"/>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2561" w:type="dxa"/>
            <w:shd w:val="clear" w:color="auto" w:fill="auto"/>
            <w:tcMar>
              <w:top w:w="57" w:type="dxa"/>
              <w:bottom w:w="57" w:type="dxa"/>
            </w:tcMar>
            <w:vAlign w:val="center"/>
          </w:tcPr>
          <w:p w14:paraId="1E4CB47A" w14:textId="77777777" w:rsidR="009177AA" w:rsidRDefault="009177AA" w:rsidP="0033013F">
            <w:pPr>
              <w:spacing w:after="0" w:line="240" w:lineRule="auto"/>
              <w:ind w:right="-97"/>
              <w:rPr>
                <w:rFonts w:ascii="Times New Roman" w:hAnsi="Times New Roman" w:cs="Times New Roman"/>
                <w:sz w:val="24"/>
                <w:szCs w:val="24"/>
                <w:lang w:eastAsia="ru-RU"/>
              </w:rPr>
            </w:pPr>
            <w:r>
              <w:rPr>
                <w:rFonts w:ascii="Times New Roman" w:hAnsi="Times New Roman" w:cs="Times New Roman"/>
                <w:sz w:val="24"/>
                <w:szCs w:val="24"/>
                <w:lang w:eastAsia="ru-RU"/>
              </w:rPr>
              <w:t>Срок заключения договора</w:t>
            </w:r>
          </w:p>
        </w:tc>
        <w:tc>
          <w:tcPr>
            <w:tcW w:w="6936" w:type="dxa"/>
            <w:shd w:val="clear" w:color="auto" w:fill="auto"/>
            <w:tcMar>
              <w:top w:w="57" w:type="dxa"/>
              <w:bottom w:w="57" w:type="dxa"/>
            </w:tcMar>
            <w:vAlign w:val="center"/>
          </w:tcPr>
          <w:p w14:paraId="7FB47F1D" w14:textId="77777777" w:rsidR="009177AA" w:rsidRDefault="009177AA" w:rsidP="0033013F">
            <w:pPr>
              <w:pStyle w:val="aff4"/>
              <w:spacing w:line="276" w:lineRule="auto"/>
              <w:rPr>
                <w:sz w:val="24"/>
                <w:szCs w:val="24"/>
                <w:lang w:val="ru-RU"/>
              </w:rPr>
            </w:pPr>
            <w:r>
              <w:rPr>
                <w:color w:val="000000" w:themeColor="text1"/>
                <w:sz w:val="24"/>
                <w:szCs w:val="24"/>
              </w:rPr>
              <w:t xml:space="preserve">В течение 20 (Двадцати) </w:t>
            </w:r>
            <w:r>
              <w:rPr>
                <w:color w:val="000000" w:themeColor="text1"/>
                <w:sz w:val="24"/>
                <w:szCs w:val="24"/>
                <w:lang w:val="ru-RU"/>
              </w:rPr>
              <w:t>календарных</w:t>
            </w:r>
            <w:r>
              <w:rPr>
                <w:color w:val="000000" w:themeColor="text1"/>
                <w:sz w:val="24"/>
                <w:szCs w:val="24"/>
              </w:rPr>
              <w:t xml:space="preserve"> дней</w:t>
            </w:r>
            <w:r>
              <w:rPr>
                <w:color w:val="000000" w:themeColor="text1"/>
                <w:sz w:val="24"/>
                <w:szCs w:val="24"/>
                <w:lang w:val="ru-RU"/>
              </w:rPr>
              <w:t xml:space="preserve"> (за исключением выходных дней)</w:t>
            </w:r>
            <w:r>
              <w:rPr>
                <w:color w:val="000000" w:themeColor="text1"/>
                <w:sz w:val="24"/>
                <w:szCs w:val="24"/>
              </w:rPr>
              <w:t xml:space="preserve"> с даты уведомления</w:t>
            </w:r>
            <w:r>
              <w:rPr>
                <w:color w:val="000000" w:themeColor="text1"/>
                <w:sz w:val="24"/>
                <w:szCs w:val="24"/>
                <w:lang w:val="ru-RU"/>
              </w:rPr>
              <w:t xml:space="preserve"> Победителя об итогах Запроса предложений.</w:t>
            </w:r>
          </w:p>
        </w:tc>
      </w:tr>
      <w:tr w:rsidR="009177AA" w14:paraId="2D53B3C2" w14:textId="77777777" w:rsidTr="0033013F">
        <w:trPr>
          <w:trHeight w:val="397"/>
          <w:jc w:val="right"/>
        </w:trPr>
        <w:tc>
          <w:tcPr>
            <w:tcW w:w="421" w:type="dxa"/>
            <w:shd w:val="clear" w:color="auto" w:fill="auto"/>
            <w:tcMar>
              <w:top w:w="57" w:type="dxa"/>
              <w:bottom w:w="57" w:type="dxa"/>
            </w:tcMar>
            <w:vAlign w:val="center"/>
          </w:tcPr>
          <w:p w14:paraId="495A4658" w14:textId="77777777" w:rsidR="009177AA" w:rsidRDefault="009177AA" w:rsidP="0033013F">
            <w:pPr>
              <w:spacing w:after="0" w:line="240" w:lineRule="auto"/>
              <w:ind w:left="-262" w:right="-117"/>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561" w:type="dxa"/>
            <w:shd w:val="clear" w:color="auto" w:fill="auto"/>
            <w:tcMar>
              <w:top w:w="57" w:type="dxa"/>
              <w:bottom w:w="57" w:type="dxa"/>
            </w:tcMar>
            <w:vAlign w:val="center"/>
          </w:tcPr>
          <w:p w14:paraId="27496F58" w14:textId="77777777" w:rsidR="009177AA" w:rsidRDefault="009177AA" w:rsidP="0033013F">
            <w:pPr>
              <w:spacing w:after="0" w:line="240" w:lineRule="auto"/>
              <w:ind w:right="-97"/>
              <w:rPr>
                <w:rFonts w:ascii="Times New Roman" w:hAnsi="Times New Roman" w:cs="Times New Roman"/>
                <w:sz w:val="24"/>
                <w:szCs w:val="24"/>
                <w:lang w:eastAsia="ru-RU"/>
              </w:rPr>
            </w:pPr>
            <w:r>
              <w:rPr>
                <w:rFonts w:ascii="Times New Roman" w:hAnsi="Times New Roman" w:cs="Times New Roman"/>
                <w:sz w:val="24"/>
                <w:szCs w:val="24"/>
                <w:lang w:eastAsia="ru-RU"/>
              </w:rPr>
              <w:t>Требования к Участникам и порядок проведения Запроса предложений</w:t>
            </w:r>
          </w:p>
        </w:tc>
        <w:tc>
          <w:tcPr>
            <w:tcW w:w="6936" w:type="dxa"/>
            <w:shd w:val="clear" w:color="auto" w:fill="auto"/>
            <w:tcMar>
              <w:top w:w="57" w:type="dxa"/>
              <w:bottom w:w="57" w:type="dxa"/>
            </w:tcMar>
            <w:vAlign w:val="center"/>
          </w:tcPr>
          <w:p w14:paraId="4741407C" w14:textId="77777777" w:rsidR="009177AA" w:rsidRDefault="009177AA" w:rsidP="003301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условиями Закупочной документации (Раздел </w:t>
            </w:r>
            <w:r>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w:t>
            </w:r>
          </w:p>
        </w:tc>
      </w:tr>
    </w:tbl>
    <w:p w14:paraId="488CF95D" w14:textId="77777777" w:rsidR="006E0563" w:rsidRDefault="006E0563" w:rsidP="006E0563">
      <w:pPr>
        <w:spacing w:after="0" w:line="240" w:lineRule="auto"/>
        <w:rPr>
          <w:rFonts w:ascii="Times New Roman" w:hAnsi="Times New Roman"/>
          <w:sz w:val="24"/>
          <w:szCs w:val="24"/>
        </w:rPr>
      </w:pPr>
    </w:p>
    <w:p w14:paraId="63473FBF" w14:textId="77777777" w:rsidR="006E0563" w:rsidRDefault="006E0563" w:rsidP="006E0563">
      <w:pPr>
        <w:spacing w:after="0" w:line="240" w:lineRule="auto"/>
        <w:rPr>
          <w:rFonts w:ascii="Times New Roman" w:hAnsi="Times New Roman"/>
          <w:sz w:val="24"/>
          <w:szCs w:val="24"/>
        </w:rPr>
      </w:pPr>
    </w:p>
    <w:p w14:paraId="2CB980D8" w14:textId="3F656FDB" w:rsidR="003607DB" w:rsidRDefault="006E0563" w:rsidP="006E0563">
      <w:pPr>
        <w:spacing w:after="0"/>
        <w:ind w:firstLine="709"/>
        <w:contextualSpacing/>
        <w:jc w:val="both"/>
        <w:rPr>
          <w:rFonts w:ascii="Times New Roman" w:hAnsi="Times New Roman" w:cs="Times New Roman"/>
          <w:sz w:val="24"/>
          <w:szCs w:val="24"/>
        </w:rPr>
        <w:sectPr w:rsidR="003607DB" w:rsidSect="003607DB">
          <w:headerReference w:type="default" r:id="rId8"/>
          <w:footerReference w:type="even" r:id="rId9"/>
          <w:footerReference w:type="default" r:id="rId10"/>
          <w:pgSz w:w="11906" w:h="16838"/>
          <w:pgMar w:top="851" w:right="707" w:bottom="709" w:left="1276" w:header="708" w:footer="708" w:gutter="0"/>
          <w:pgNumType w:start="3" w:chapStyle="1"/>
          <w:cols w:space="708"/>
          <w:titlePg/>
          <w:docGrid w:linePitch="360"/>
        </w:sectPr>
      </w:pPr>
      <w:r>
        <w:rPr>
          <w:rFonts w:ascii="Times New Roman" w:hAnsi="Times New Roman"/>
          <w:sz w:val="24"/>
          <w:szCs w:val="24"/>
        </w:rPr>
        <w:t xml:space="preserve">Приложение: </w:t>
      </w:r>
      <w:r>
        <w:rPr>
          <w:rFonts w:ascii="Times New Roman" w:hAnsi="Times New Roman" w:cs="Times New Roman"/>
          <w:sz w:val="24"/>
          <w:szCs w:val="24"/>
        </w:rPr>
        <w:t xml:space="preserve">Закупочная документация </w:t>
      </w:r>
      <w:r>
        <w:rPr>
          <w:rFonts w:ascii="Times New Roman" w:hAnsi="Times New Roman"/>
          <w:sz w:val="24"/>
          <w:szCs w:val="24"/>
        </w:rPr>
        <w:t>с приложениями, на ____ л.</w:t>
      </w:r>
    </w:p>
    <w:p w14:paraId="470F5351" w14:textId="77777777" w:rsidR="00F43A63" w:rsidRPr="000A4951" w:rsidRDefault="00F43A63" w:rsidP="00F43A63">
      <w:pPr>
        <w:suppressAutoHyphens/>
        <w:spacing w:after="0" w:line="360" w:lineRule="auto"/>
        <w:jc w:val="center"/>
        <w:rPr>
          <w:rFonts w:ascii="Times New Roman" w:eastAsia="Times New Roman" w:hAnsi="Times New Roman" w:cs="Times New Roman"/>
          <w:b/>
          <w:bCs/>
          <w:sz w:val="28"/>
          <w:szCs w:val="28"/>
          <w:lang w:eastAsia="zh-CN"/>
        </w:rPr>
      </w:pPr>
      <w:r w:rsidRPr="000A4951">
        <w:rPr>
          <w:rFonts w:ascii="Times New Roman" w:eastAsia="Times New Roman" w:hAnsi="Times New Roman" w:cs="Times New Roman"/>
          <w:b/>
          <w:bCs/>
          <w:sz w:val="28"/>
          <w:szCs w:val="28"/>
          <w:lang w:eastAsia="zh-CN"/>
        </w:rPr>
        <w:lastRenderedPageBreak/>
        <w:t>Автономная некоммерческая организация</w:t>
      </w:r>
    </w:p>
    <w:p w14:paraId="31FC3593" w14:textId="77777777" w:rsidR="00F43A63" w:rsidRPr="000A4951" w:rsidRDefault="00F43A63" w:rsidP="00F43A63">
      <w:pPr>
        <w:suppressAutoHyphens/>
        <w:spacing w:after="0" w:line="360" w:lineRule="auto"/>
        <w:jc w:val="center"/>
        <w:rPr>
          <w:rFonts w:ascii="Times New Roman" w:eastAsia="Times New Roman" w:hAnsi="Times New Roman" w:cs="Times New Roman"/>
          <w:b/>
          <w:bCs/>
          <w:sz w:val="28"/>
          <w:szCs w:val="28"/>
          <w:lang w:eastAsia="zh-CN"/>
        </w:rPr>
      </w:pPr>
      <w:r w:rsidRPr="000A4951">
        <w:rPr>
          <w:rFonts w:ascii="Times New Roman" w:eastAsia="Times New Roman" w:hAnsi="Times New Roman" w:cs="Times New Roman"/>
          <w:b/>
          <w:bCs/>
          <w:sz w:val="28"/>
          <w:szCs w:val="28"/>
          <w:lang w:eastAsia="zh-CN"/>
        </w:rPr>
        <w:t>«Служба обеспечения деятельности финансового уполномоченного»</w:t>
      </w:r>
    </w:p>
    <w:p w14:paraId="33A01880" w14:textId="77777777" w:rsidR="00F43A63" w:rsidRPr="000A4951" w:rsidRDefault="00F43A63" w:rsidP="00F43A63">
      <w:pPr>
        <w:tabs>
          <w:tab w:val="center" w:pos="5032"/>
          <w:tab w:val="left" w:pos="6814"/>
        </w:tabs>
        <w:suppressAutoHyphens/>
        <w:spacing w:after="0" w:line="360" w:lineRule="auto"/>
        <w:rPr>
          <w:rFonts w:ascii="Times New Roman" w:eastAsia="Times New Roman" w:hAnsi="Times New Roman" w:cs="Times New Roman"/>
          <w:b/>
          <w:bCs/>
          <w:sz w:val="28"/>
          <w:szCs w:val="28"/>
          <w:lang w:eastAsia="zh-CN"/>
        </w:rPr>
      </w:pPr>
      <w:r w:rsidRPr="000A4951">
        <w:rPr>
          <w:rFonts w:ascii="Times New Roman" w:eastAsia="Times New Roman" w:hAnsi="Times New Roman" w:cs="Times New Roman"/>
          <w:b/>
          <w:bCs/>
          <w:sz w:val="28"/>
          <w:szCs w:val="28"/>
          <w:lang w:eastAsia="zh-CN"/>
        </w:rPr>
        <w:tab/>
        <w:t>(АНО «СОДФУ»)</w:t>
      </w:r>
      <w:r w:rsidRPr="000A4951">
        <w:rPr>
          <w:rFonts w:ascii="Times New Roman" w:eastAsia="Times New Roman" w:hAnsi="Times New Roman" w:cs="Times New Roman"/>
          <w:b/>
          <w:bCs/>
          <w:sz w:val="28"/>
          <w:szCs w:val="28"/>
          <w:lang w:eastAsia="zh-CN"/>
        </w:rPr>
        <w:tab/>
      </w:r>
    </w:p>
    <w:p w14:paraId="1FD8C703" w14:textId="77777777" w:rsidR="00F43A63" w:rsidRPr="000A4951" w:rsidRDefault="00F43A63" w:rsidP="00F43A63">
      <w:pPr>
        <w:tabs>
          <w:tab w:val="center" w:pos="5032"/>
          <w:tab w:val="left" w:pos="6814"/>
        </w:tabs>
        <w:suppressAutoHyphens/>
        <w:spacing w:after="0" w:line="360" w:lineRule="auto"/>
        <w:rPr>
          <w:rFonts w:ascii="Times New Roman" w:eastAsia="Times New Roman" w:hAnsi="Times New Roman" w:cs="Times New Roman"/>
          <w:b/>
          <w:bCs/>
          <w:sz w:val="28"/>
          <w:szCs w:val="28"/>
          <w:lang w:eastAsia="zh-CN"/>
        </w:rPr>
      </w:pPr>
      <w:r w:rsidRPr="000A4951">
        <w:rPr>
          <w:noProof/>
          <w:lang w:eastAsia="ru-RU"/>
        </w:rPr>
        <mc:AlternateContent>
          <mc:Choice Requires="wps">
            <w:drawing>
              <wp:anchor distT="0" distB="0" distL="114300" distR="114300" simplePos="0" relativeHeight="251660288" behindDoc="0" locked="0" layoutInCell="0" hidden="0" allowOverlap="1" wp14:anchorId="1863AED2" wp14:editId="43367D0A">
                <wp:simplePos x="0" y="0"/>
                <wp:positionH relativeFrom="margin">
                  <wp:align>left</wp:align>
                </wp:positionH>
                <wp:positionV relativeFrom="paragraph">
                  <wp:posOffset>6866</wp:posOffset>
                </wp:positionV>
                <wp:extent cx="6310630" cy="45719"/>
                <wp:effectExtent l="0" t="0" r="13970" b="12065"/>
                <wp:wrapNone/>
                <wp:docPr id="1" name="АвтоФигура1"/>
                <wp:cNvGraphicFramePr/>
                <a:graphic xmlns:a="http://schemas.openxmlformats.org/drawingml/2006/main">
                  <a:graphicData uri="http://schemas.microsoft.com/office/word/2010/wordprocessingShape">
                    <wps:wsp>
                      <wps:cNvSpPr>
                        <a:extLst>
                          <a:ext uri="smNativeData">
                            <sm:smNativeData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rto="http://schemas.microsoft.com/office/word/2006/arto" xmlns:sm="smNativeData" xmlns:w="http://schemas.openxmlformats.org/wordprocessingml/2006/main" xmlns:w10="urn:schemas-microsoft-com:office:word" xmlns:v="urn:schemas-microsoft-com:vml" xmlns:o="urn:schemas-microsoft-com:office:office" xmlns="" val="SMDATA_11_c+8WXBMAAAAlAAAALAE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wAAAACgAAAAAAAAAAAAAAAAAAACAAAAjfv//wAAAAACAAAAMgEAAHQqAABHAAAAAAAAADICAACdCgAA"/>
                          </a:ext>
                        </a:extLst>
                      </wps:cNvSpPr>
                      <wps:spPr>
                        <a:xfrm>
                          <a:off x="0" y="0"/>
                          <a:ext cx="6310630" cy="45719"/>
                        </a:xfrm>
                        <a:prstGeom prst="flowChartProcess">
                          <a:avLst/>
                        </a:prstGeom>
                        <a:solidFill>
                          <a:srgbClr val="FFFFFF"/>
                        </a:solidFill>
                        <a:ln w="9525">
                          <a:solidFill>
                            <a:srgbClr val="000000"/>
                          </a:solidFill>
                        </a:ln>
                      </wps:spPr>
                      <wps:bodyPr spcFirstLastPara="1" vertOverflow="clip" horzOverflow="clip" lIns="91440" tIns="45720" rIns="91440" bIns="45720">
                        <a:noAutofit/>
                      </wps:bodyPr>
                    </wps:wsp>
                  </a:graphicData>
                </a:graphic>
                <wp14:sizeRelH relativeFrom="margin">
                  <wp14:pctWidth>0</wp14:pctWidth>
                </wp14:sizeRelH>
              </wp:anchor>
            </w:drawing>
          </mc:Choice>
          <mc:Fallback>
            <w:pict>
              <v:shapetype w14:anchorId="7ED95571" id="_x0000_t109" coordsize="21600,21600" o:spt="109" path="m,l,21600r21600,l21600,xe">
                <v:stroke joinstyle="miter"/>
                <v:path gradientshapeok="t" o:connecttype="rect"/>
              </v:shapetype>
              <v:shape id="АвтоФигура1" o:spid="_x0000_s1026" type="#_x0000_t109" style="position:absolute;margin-left:0;margin-top:.55pt;width:496.9pt;height:3.6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" o:allowincell="f">
                <w10:wrap anchorx="margin"/>
              </v:shape>
            </w:pict>
          </mc:Fallback>
        </mc:AlternateContent>
      </w:r>
    </w:p>
    <w:tbl>
      <w:tblPr>
        <w:tblW w:w="9498" w:type="dxa"/>
        <w:jc w:val="center"/>
        <w:tblLayout w:type="fixed"/>
        <w:tblCellMar>
          <w:left w:w="0" w:type="dxa"/>
          <w:right w:w="0" w:type="dxa"/>
        </w:tblCellMar>
        <w:tblLook w:val="04A0" w:firstRow="1" w:lastRow="0" w:firstColumn="1" w:lastColumn="0" w:noHBand="0" w:noVBand="1"/>
      </w:tblPr>
      <w:tblGrid>
        <w:gridCol w:w="4111"/>
        <w:gridCol w:w="5387"/>
      </w:tblGrid>
      <w:tr w:rsidR="00F43A63" w:rsidRPr="000A4951" w14:paraId="01F73692" w14:textId="77777777" w:rsidTr="002E3B90">
        <w:trPr>
          <w:trHeight w:val="244"/>
          <w:jc w:val="center"/>
        </w:trPr>
        <w:tc>
          <w:tcPr>
            <w:tcW w:w="4111" w:type="dxa"/>
          </w:tcPr>
          <w:p w14:paraId="5A576FC4" w14:textId="77777777" w:rsidR="00F43A63" w:rsidRPr="000A4951" w:rsidRDefault="00F43A63" w:rsidP="002E3B90">
            <w:pPr>
              <w:spacing w:after="0" w:line="240" w:lineRule="auto"/>
              <w:rPr>
                <w:rFonts w:ascii="Times New Roman" w:eastAsia="Times New Roman" w:hAnsi="Times New Roman" w:cs="Times New Roman"/>
                <w:b/>
                <w:bCs/>
                <w:snapToGrid w:val="0"/>
                <w:sz w:val="28"/>
                <w:szCs w:val="28"/>
                <w:lang w:eastAsia="ru-RU"/>
              </w:rPr>
            </w:pPr>
          </w:p>
          <w:p w14:paraId="67679C73" w14:textId="77777777" w:rsidR="00F43A63" w:rsidRPr="00804297" w:rsidRDefault="00F43A63" w:rsidP="002E3B90">
            <w:pPr>
              <w:spacing w:after="0" w:line="240" w:lineRule="auto"/>
              <w:rPr>
                <w:rFonts w:ascii="Times New Roman" w:eastAsia="Times New Roman" w:hAnsi="Times New Roman" w:cs="Times New Roman"/>
                <w:b/>
                <w:bCs/>
                <w:snapToGrid w:val="0"/>
                <w:sz w:val="24"/>
                <w:szCs w:val="24"/>
                <w:lang w:eastAsia="ru-RU"/>
              </w:rPr>
            </w:pPr>
          </w:p>
        </w:tc>
        <w:tc>
          <w:tcPr>
            <w:tcW w:w="5387" w:type="dxa"/>
            <w:hideMark/>
          </w:tcPr>
          <w:p w14:paraId="0CE9D759" w14:textId="77777777" w:rsidR="00F43A63" w:rsidRPr="000A4951" w:rsidRDefault="00F43A63" w:rsidP="002E3B90">
            <w:pPr>
              <w:spacing w:after="0" w:line="240" w:lineRule="auto"/>
              <w:rPr>
                <w:rFonts w:ascii="Times New Roman" w:eastAsia="Times New Roman" w:hAnsi="Times New Roman" w:cs="Times New Roman"/>
                <w:b/>
                <w:bCs/>
                <w:snapToGrid w:val="0"/>
                <w:sz w:val="28"/>
                <w:szCs w:val="28"/>
                <w:lang w:eastAsia="ru-RU"/>
              </w:rPr>
            </w:pPr>
            <w:r w:rsidRPr="000A4951">
              <w:rPr>
                <w:rFonts w:ascii="Times New Roman" w:eastAsia="Times New Roman" w:hAnsi="Times New Roman" w:cs="Times New Roman"/>
                <w:b/>
                <w:bCs/>
                <w:snapToGrid w:val="0"/>
                <w:sz w:val="28"/>
                <w:szCs w:val="28"/>
                <w:lang w:eastAsia="ru-RU"/>
              </w:rPr>
              <w:t>УТВЕРЖДАЮ</w:t>
            </w:r>
          </w:p>
        </w:tc>
      </w:tr>
      <w:tr w:rsidR="00F43A63" w:rsidRPr="000A4951" w14:paraId="7AFF57EC" w14:textId="77777777" w:rsidTr="002E3B90">
        <w:trPr>
          <w:trHeight w:val="1189"/>
          <w:jc w:val="center"/>
        </w:trPr>
        <w:tc>
          <w:tcPr>
            <w:tcW w:w="4111" w:type="dxa"/>
          </w:tcPr>
          <w:p w14:paraId="03F52C3A" w14:textId="77777777" w:rsidR="00F43A63" w:rsidRPr="00F43A63" w:rsidRDefault="00F43A63" w:rsidP="002E3B90">
            <w:pPr>
              <w:spacing w:after="0" w:line="240" w:lineRule="auto"/>
              <w:rPr>
                <w:rFonts w:ascii="Times New Roman" w:eastAsia="Times New Roman" w:hAnsi="Times New Roman" w:cs="Times New Roman"/>
                <w:snapToGrid w:val="0"/>
                <w:sz w:val="28"/>
                <w:szCs w:val="28"/>
                <w:lang w:eastAsia="ru-RU"/>
              </w:rPr>
            </w:pPr>
          </w:p>
        </w:tc>
        <w:tc>
          <w:tcPr>
            <w:tcW w:w="5387" w:type="dxa"/>
            <w:shd w:val="clear" w:color="auto" w:fill="auto"/>
          </w:tcPr>
          <w:p w14:paraId="6FAE4E7D" w14:textId="77777777" w:rsidR="00F43A63" w:rsidRPr="00F43A63" w:rsidRDefault="00F43A63" w:rsidP="002E3B90">
            <w:pPr>
              <w:spacing w:after="0" w:line="240" w:lineRule="auto"/>
              <w:rPr>
                <w:rFonts w:ascii="Times New Roman" w:eastAsia="Times New Roman" w:hAnsi="Times New Roman" w:cs="Times New Roman"/>
                <w:snapToGrid w:val="0"/>
                <w:sz w:val="28"/>
                <w:szCs w:val="28"/>
                <w:lang w:eastAsia="ru-RU"/>
              </w:rPr>
            </w:pPr>
            <w:r w:rsidRPr="00F43A63">
              <w:rPr>
                <w:rFonts w:ascii="Times New Roman" w:eastAsia="Times New Roman" w:hAnsi="Times New Roman" w:cs="Times New Roman"/>
                <w:snapToGrid w:val="0"/>
                <w:sz w:val="28"/>
                <w:szCs w:val="28"/>
                <w:lang w:eastAsia="ru-RU"/>
              </w:rPr>
              <w:t xml:space="preserve">Руководитель Автономной некоммерческой организации «Служба обеспечения деятельности финансового уполномоченного» (АНО «СОДФУ») </w:t>
            </w:r>
          </w:p>
          <w:p w14:paraId="0D0602B2" w14:textId="77777777" w:rsidR="00F43A63" w:rsidRPr="00F43A63" w:rsidRDefault="00F43A63" w:rsidP="002E3B90">
            <w:pPr>
              <w:tabs>
                <w:tab w:val="left" w:pos="4833"/>
              </w:tabs>
              <w:spacing w:after="0" w:line="240" w:lineRule="auto"/>
              <w:rPr>
                <w:rFonts w:ascii="Times New Roman" w:eastAsia="Times New Roman" w:hAnsi="Times New Roman" w:cs="Times New Roman"/>
                <w:snapToGrid w:val="0"/>
                <w:sz w:val="28"/>
                <w:szCs w:val="28"/>
                <w:lang w:eastAsia="ru-RU"/>
              </w:rPr>
            </w:pPr>
          </w:p>
          <w:p w14:paraId="3AA22395" w14:textId="77777777" w:rsidR="00F43A63" w:rsidRPr="00F43A63" w:rsidRDefault="00F43A63" w:rsidP="002E3B90">
            <w:pPr>
              <w:tabs>
                <w:tab w:val="left" w:pos="4833"/>
              </w:tabs>
              <w:spacing w:after="0" w:line="240" w:lineRule="auto"/>
              <w:rPr>
                <w:rFonts w:ascii="Times New Roman" w:eastAsia="Times New Roman" w:hAnsi="Times New Roman" w:cs="Times New Roman"/>
                <w:snapToGrid w:val="0"/>
                <w:sz w:val="28"/>
                <w:szCs w:val="28"/>
                <w:lang w:eastAsia="ru-RU"/>
              </w:rPr>
            </w:pPr>
            <w:r w:rsidRPr="00F43A63">
              <w:rPr>
                <w:rFonts w:ascii="Times New Roman" w:eastAsia="Times New Roman" w:hAnsi="Times New Roman" w:cs="Times New Roman"/>
                <w:snapToGrid w:val="0"/>
                <w:sz w:val="28"/>
                <w:szCs w:val="28"/>
                <w:lang w:eastAsia="ru-RU"/>
              </w:rPr>
              <w:t xml:space="preserve">__________________ О.И. Крайнова </w:t>
            </w:r>
          </w:p>
          <w:p w14:paraId="793BD874" w14:textId="77777777" w:rsidR="00F43A63" w:rsidRPr="00F43A63" w:rsidRDefault="00F43A63" w:rsidP="002E3B90">
            <w:pPr>
              <w:spacing w:after="0" w:line="240" w:lineRule="auto"/>
              <w:rPr>
                <w:rFonts w:ascii="Times New Roman" w:eastAsia="Times New Roman" w:hAnsi="Times New Roman" w:cs="Times New Roman"/>
                <w:snapToGrid w:val="0"/>
                <w:sz w:val="12"/>
                <w:szCs w:val="12"/>
                <w:lang w:eastAsia="ru-RU"/>
              </w:rPr>
            </w:pPr>
            <w:r w:rsidRPr="00F43A63">
              <w:rPr>
                <w:rFonts w:ascii="Times New Roman" w:eastAsia="Times New Roman" w:hAnsi="Times New Roman" w:cs="Times New Roman"/>
                <w:snapToGrid w:val="0"/>
                <w:sz w:val="28"/>
                <w:szCs w:val="28"/>
                <w:lang w:eastAsia="ru-RU"/>
              </w:rPr>
              <w:t xml:space="preserve"> </w:t>
            </w:r>
          </w:p>
          <w:p w14:paraId="07EBC55E" w14:textId="257986B7" w:rsidR="00F43A63" w:rsidRPr="00F43A63" w:rsidRDefault="00F43A63" w:rsidP="00CF67B2">
            <w:pPr>
              <w:spacing w:after="0" w:line="240" w:lineRule="auto"/>
              <w:rPr>
                <w:rFonts w:ascii="Times New Roman" w:eastAsia="Times New Roman" w:hAnsi="Times New Roman" w:cs="Times New Roman"/>
                <w:snapToGrid w:val="0"/>
                <w:sz w:val="28"/>
                <w:szCs w:val="28"/>
                <w:lang w:eastAsia="ru-RU"/>
              </w:rPr>
            </w:pPr>
            <w:r w:rsidRPr="00F43A63">
              <w:rPr>
                <w:rFonts w:ascii="Times New Roman" w:eastAsia="Times New Roman" w:hAnsi="Times New Roman" w:cs="Times New Roman"/>
                <w:snapToGrid w:val="0"/>
                <w:sz w:val="28"/>
                <w:szCs w:val="28"/>
                <w:lang w:eastAsia="ru-RU"/>
              </w:rPr>
              <w:t>«</w:t>
            </w:r>
            <w:r w:rsidR="00E9053B">
              <w:rPr>
                <w:rFonts w:ascii="Times New Roman" w:eastAsia="Times New Roman" w:hAnsi="Times New Roman" w:cs="Times New Roman"/>
                <w:snapToGrid w:val="0"/>
                <w:sz w:val="28"/>
                <w:szCs w:val="28"/>
                <w:lang w:eastAsia="ru-RU"/>
              </w:rPr>
              <w:t>21</w:t>
            </w:r>
            <w:r w:rsidRPr="00F43A63">
              <w:rPr>
                <w:rFonts w:ascii="Times New Roman" w:eastAsia="Times New Roman" w:hAnsi="Times New Roman" w:cs="Times New Roman"/>
                <w:snapToGrid w:val="0"/>
                <w:sz w:val="28"/>
                <w:szCs w:val="28"/>
                <w:lang w:eastAsia="ru-RU"/>
              </w:rPr>
              <w:t xml:space="preserve">» </w:t>
            </w:r>
            <w:r w:rsidR="00326F63">
              <w:rPr>
                <w:rFonts w:ascii="Times New Roman" w:eastAsia="Times New Roman" w:hAnsi="Times New Roman" w:cs="Times New Roman"/>
                <w:snapToGrid w:val="0"/>
                <w:sz w:val="28"/>
                <w:szCs w:val="28"/>
                <w:lang w:eastAsia="ru-RU"/>
              </w:rPr>
              <w:t>апрел</w:t>
            </w:r>
            <w:r w:rsidRPr="00F43A63">
              <w:rPr>
                <w:rFonts w:ascii="Times New Roman" w:eastAsia="Times New Roman" w:hAnsi="Times New Roman" w:cs="Times New Roman"/>
                <w:snapToGrid w:val="0"/>
                <w:sz w:val="28"/>
                <w:szCs w:val="28"/>
                <w:lang w:eastAsia="ru-RU"/>
              </w:rPr>
              <w:t>я 20</w:t>
            </w:r>
            <w:r w:rsidR="00E961AE">
              <w:rPr>
                <w:rFonts w:ascii="Times New Roman" w:eastAsia="Times New Roman" w:hAnsi="Times New Roman" w:cs="Times New Roman"/>
                <w:snapToGrid w:val="0"/>
                <w:sz w:val="28"/>
                <w:szCs w:val="28"/>
                <w:lang w:eastAsia="ru-RU"/>
              </w:rPr>
              <w:t>20</w:t>
            </w:r>
            <w:r w:rsidRPr="00F43A63">
              <w:rPr>
                <w:rFonts w:ascii="Times New Roman" w:eastAsia="Times New Roman" w:hAnsi="Times New Roman" w:cs="Times New Roman"/>
                <w:snapToGrid w:val="0"/>
                <w:sz w:val="28"/>
                <w:szCs w:val="28"/>
                <w:lang w:eastAsia="ru-RU"/>
              </w:rPr>
              <w:t xml:space="preserve"> г.</w:t>
            </w:r>
          </w:p>
        </w:tc>
      </w:tr>
    </w:tbl>
    <w:p w14:paraId="30DD0274" w14:textId="1D794C10" w:rsidR="00F43A63" w:rsidRDefault="00F43A63" w:rsidP="00F43A63">
      <w:pPr>
        <w:spacing w:after="0" w:line="240" w:lineRule="auto"/>
        <w:jc w:val="center"/>
        <w:rPr>
          <w:rFonts w:ascii="Times New Roman" w:eastAsia="Times New Roman" w:hAnsi="Times New Roman" w:cs="Times New Roman"/>
          <w:b/>
          <w:caps/>
          <w:snapToGrid w:val="0"/>
          <w:spacing w:val="20"/>
          <w:sz w:val="28"/>
          <w:szCs w:val="28"/>
          <w:lang w:eastAsia="ru-RU"/>
        </w:rPr>
      </w:pPr>
    </w:p>
    <w:p w14:paraId="5167C0E7" w14:textId="77777777" w:rsidR="00F43A63" w:rsidRPr="000A4951" w:rsidRDefault="00F43A63" w:rsidP="00F43A63">
      <w:pPr>
        <w:spacing w:after="0" w:line="240" w:lineRule="auto"/>
        <w:jc w:val="center"/>
        <w:rPr>
          <w:rFonts w:ascii="Times New Roman" w:eastAsia="Times New Roman" w:hAnsi="Times New Roman" w:cs="Times New Roman"/>
          <w:b/>
          <w:caps/>
          <w:snapToGrid w:val="0"/>
          <w:spacing w:val="20"/>
          <w:sz w:val="28"/>
          <w:szCs w:val="28"/>
          <w:lang w:eastAsia="ru-RU"/>
        </w:rPr>
      </w:pPr>
    </w:p>
    <w:p w14:paraId="045E9B14" w14:textId="77777777" w:rsidR="00326F63" w:rsidRDefault="00326F63" w:rsidP="00326F63">
      <w:pPr>
        <w:spacing w:after="0" w:line="240" w:lineRule="auto"/>
        <w:jc w:val="center"/>
        <w:rPr>
          <w:rFonts w:ascii="Times New Roman" w:eastAsia="Times New Roman" w:hAnsi="Times New Roman" w:cs="Times New Roman"/>
          <w:b/>
          <w:caps/>
          <w:snapToGrid w:val="0"/>
          <w:spacing w:val="20"/>
          <w:sz w:val="28"/>
          <w:szCs w:val="28"/>
          <w:lang w:eastAsia="ru-RU"/>
        </w:rPr>
      </w:pPr>
      <w:r>
        <w:rPr>
          <w:rFonts w:ascii="Times New Roman" w:eastAsia="Times New Roman" w:hAnsi="Times New Roman" w:cs="Times New Roman"/>
          <w:b/>
          <w:caps/>
          <w:snapToGrid w:val="0"/>
          <w:spacing w:val="20"/>
          <w:sz w:val="28"/>
          <w:szCs w:val="28"/>
          <w:lang w:eastAsia="ru-RU"/>
        </w:rPr>
        <w:t xml:space="preserve">ЗАКУПОЧная документация </w:t>
      </w:r>
    </w:p>
    <w:p w14:paraId="3C7013BA" w14:textId="77777777" w:rsidR="00326F63" w:rsidRDefault="00326F63" w:rsidP="00326F63">
      <w:pPr>
        <w:spacing w:after="0" w:line="240" w:lineRule="auto"/>
        <w:jc w:val="center"/>
        <w:rPr>
          <w:rFonts w:ascii="Times New Roman" w:eastAsia="Calibri" w:hAnsi="Times New Roman" w:cs="Times New Roman"/>
          <w:snapToGrid w:val="0"/>
          <w:sz w:val="28"/>
          <w:szCs w:val="28"/>
          <w:lang w:eastAsia="ru-RU"/>
        </w:rPr>
      </w:pPr>
    </w:p>
    <w:p w14:paraId="32B188A9" w14:textId="77777777" w:rsidR="00326F63" w:rsidRDefault="00326F63" w:rsidP="00326F63">
      <w:pPr>
        <w:spacing w:after="0" w:line="240" w:lineRule="auto"/>
        <w:jc w:val="center"/>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ОТКРЫТЫЙ ЗАПРОС ПРЕДЛОЖЕНИЙ</w:t>
      </w:r>
    </w:p>
    <w:p w14:paraId="5FD476D0" w14:textId="77777777" w:rsidR="00326F63" w:rsidRPr="00986D48" w:rsidRDefault="00326F63" w:rsidP="00326F63">
      <w:pPr>
        <w:spacing w:after="0" w:line="240" w:lineRule="auto"/>
        <w:jc w:val="center"/>
        <w:rPr>
          <w:rFonts w:ascii="Times New Roman" w:eastAsia="Calibri" w:hAnsi="Times New Roman" w:cs="Times New Roman"/>
          <w:bCs/>
          <w:snapToGrid w:val="0"/>
          <w:sz w:val="28"/>
          <w:szCs w:val="28"/>
          <w:lang w:eastAsia="ru-RU"/>
        </w:rPr>
      </w:pPr>
      <w:r>
        <w:rPr>
          <w:rFonts w:ascii="Times New Roman" w:eastAsia="Calibri" w:hAnsi="Times New Roman" w:cs="Times New Roman"/>
          <w:snapToGrid w:val="0"/>
          <w:sz w:val="28"/>
          <w:szCs w:val="28"/>
          <w:lang w:eastAsia="ru-RU"/>
        </w:rPr>
        <w:t xml:space="preserve">на право заключения договора на </w:t>
      </w:r>
      <w:r>
        <w:rPr>
          <w:rFonts w:ascii="Times New Roman" w:eastAsia="Calibri" w:hAnsi="Times New Roman" w:cs="Times New Roman"/>
          <w:bCs/>
          <w:snapToGrid w:val="0"/>
          <w:sz w:val="28"/>
          <w:szCs w:val="28"/>
          <w:lang w:eastAsia="ru-RU"/>
        </w:rPr>
        <w:t>в</w:t>
      </w:r>
      <w:r w:rsidRPr="00986D48">
        <w:rPr>
          <w:rFonts w:ascii="Times New Roman" w:eastAsia="Calibri" w:hAnsi="Times New Roman" w:cs="Times New Roman"/>
          <w:bCs/>
          <w:snapToGrid w:val="0"/>
          <w:sz w:val="28"/>
          <w:szCs w:val="28"/>
          <w:lang w:eastAsia="ru-RU"/>
        </w:rPr>
        <w:t xml:space="preserve">ыполнение работ по созданию и внедрению Автоматизированной информационной системы «Взаимодействие» </w:t>
      </w:r>
      <w:r>
        <w:rPr>
          <w:rFonts w:ascii="Times New Roman" w:eastAsia="Calibri" w:hAnsi="Times New Roman" w:cs="Times New Roman"/>
          <w:bCs/>
          <w:snapToGrid w:val="0"/>
          <w:sz w:val="28"/>
          <w:szCs w:val="28"/>
          <w:lang w:eastAsia="ru-RU"/>
        </w:rPr>
        <w:t xml:space="preserve">в составе </w:t>
      </w:r>
      <w:r w:rsidRPr="00986D48">
        <w:rPr>
          <w:rFonts w:ascii="Times New Roman" w:eastAsia="Calibri" w:hAnsi="Times New Roman" w:cs="Times New Roman"/>
          <w:bCs/>
          <w:snapToGrid w:val="0"/>
          <w:sz w:val="28"/>
          <w:szCs w:val="28"/>
          <w:lang w:eastAsia="ru-RU"/>
        </w:rPr>
        <w:t>Информационной системы АНО «СОДФУ»</w:t>
      </w:r>
      <w:r w:rsidRPr="00FD08F8">
        <w:rPr>
          <w:rFonts w:ascii="Times New Roman" w:eastAsia="Calibri" w:hAnsi="Times New Roman" w:cs="Times New Roman"/>
          <w:bCs/>
          <w:sz w:val="24"/>
          <w:szCs w:val="24"/>
          <w:lang w:eastAsia="ru-RU"/>
        </w:rPr>
        <w:t xml:space="preserve"> </w:t>
      </w:r>
      <w:r w:rsidRPr="00FD08F8">
        <w:rPr>
          <w:rFonts w:ascii="Times New Roman" w:eastAsia="Calibri" w:hAnsi="Times New Roman" w:cs="Times New Roman"/>
          <w:bCs/>
          <w:snapToGrid w:val="0"/>
          <w:sz w:val="28"/>
          <w:szCs w:val="28"/>
          <w:lang w:eastAsia="ru-RU"/>
        </w:rPr>
        <w:t>(АИС «Взаимодействие»)</w:t>
      </w:r>
    </w:p>
    <w:p w14:paraId="3EA3065D" w14:textId="75CE3F48" w:rsidR="00F43A63" w:rsidRPr="000A4951" w:rsidRDefault="00F43A63" w:rsidP="00F43A63">
      <w:pPr>
        <w:spacing w:after="0" w:line="240" w:lineRule="auto"/>
        <w:jc w:val="center"/>
        <w:rPr>
          <w:rFonts w:ascii="Times New Roman" w:eastAsia="Calibri" w:hAnsi="Times New Roman" w:cs="Times New Roman"/>
          <w:snapToGrid w:val="0"/>
          <w:sz w:val="28"/>
          <w:szCs w:val="28"/>
          <w:lang w:eastAsia="ru-RU"/>
        </w:rPr>
      </w:pPr>
    </w:p>
    <w:p w14:paraId="0F37EBA4" w14:textId="77777777" w:rsidR="00F43A63" w:rsidRPr="000A4951" w:rsidRDefault="00F43A63" w:rsidP="00F43A63">
      <w:pPr>
        <w:spacing w:after="0" w:line="240" w:lineRule="auto"/>
        <w:jc w:val="center"/>
        <w:rPr>
          <w:rFonts w:ascii="Times New Roman" w:eastAsia="Calibri" w:hAnsi="Times New Roman" w:cs="Times New Roman"/>
          <w:snapToGrid w:val="0"/>
          <w:sz w:val="28"/>
          <w:szCs w:val="28"/>
          <w:lang w:eastAsia="ru-RU"/>
        </w:rPr>
      </w:pPr>
    </w:p>
    <w:p w14:paraId="6F579B7D" w14:textId="77777777" w:rsidR="00F43A63" w:rsidRPr="000A4951" w:rsidRDefault="00F43A63" w:rsidP="00F43A63">
      <w:pPr>
        <w:spacing w:after="0" w:line="240" w:lineRule="auto"/>
        <w:jc w:val="center"/>
        <w:rPr>
          <w:rFonts w:ascii="Times New Roman" w:eastAsia="Calibri" w:hAnsi="Times New Roman" w:cs="Times New Roman"/>
          <w:snapToGrid w:val="0"/>
          <w:sz w:val="28"/>
          <w:szCs w:val="28"/>
          <w:lang w:eastAsia="ru-RU"/>
        </w:rPr>
      </w:pPr>
    </w:p>
    <w:p w14:paraId="64E7F15B" w14:textId="77777777" w:rsidR="00F43A63" w:rsidRPr="000A4951" w:rsidRDefault="00F43A63" w:rsidP="00F43A63">
      <w:pPr>
        <w:spacing w:after="0" w:line="240" w:lineRule="auto"/>
        <w:jc w:val="center"/>
        <w:rPr>
          <w:rFonts w:ascii="Times New Roman" w:eastAsia="Calibri" w:hAnsi="Times New Roman" w:cs="Times New Roman"/>
          <w:snapToGrid w:val="0"/>
          <w:sz w:val="28"/>
          <w:szCs w:val="28"/>
          <w:lang w:eastAsia="ru-RU"/>
        </w:rPr>
      </w:pPr>
    </w:p>
    <w:p w14:paraId="31231D28" w14:textId="77777777" w:rsidR="00F43A63" w:rsidRPr="000A4951" w:rsidRDefault="00F43A63" w:rsidP="00F43A63">
      <w:pPr>
        <w:spacing w:after="0" w:line="240" w:lineRule="auto"/>
        <w:jc w:val="center"/>
        <w:rPr>
          <w:rFonts w:ascii="Times New Roman" w:eastAsia="Calibri" w:hAnsi="Times New Roman" w:cs="Times New Roman"/>
          <w:snapToGrid w:val="0"/>
          <w:sz w:val="28"/>
          <w:szCs w:val="28"/>
          <w:lang w:eastAsia="ru-RU"/>
        </w:rPr>
      </w:pPr>
    </w:p>
    <w:p w14:paraId="2B224CFE" w14:textId="77777777" w:rsidR="00F43A63" w:rsidRPr="000A4951" w:rsidRDefault="00F43A63" w:rsidP="00F43A63">
      <w:pPr>
        <w:spacing w:after="0" w:line="240" w:lineRule="auto"/>
        <w:jc w:val="center"/>
        <w:rPr>
          <w:rFonts w:ascii="Times New Roman" w:eastAsia="Calibri" w:hAnsi="Times New Roman" w:cs="Times New Roman"/>
          <w:snapToGrid w:val="0"/>
          <w:sz w:val="28"/>
          <w:szCs w:val="28"/>
          <w:lang w:eastAsia="ru-RU"/>
        </w:rPr>
      </w:pPr>
    </w:p>
    <w:p w14:paraId="5DF06E5C" w14:textId="77777777" w:rsidR="00F43A63" w:rsidRPr="000A4951" w:rsidRDefault="00F43A63" w:rsidP="00F43A63">
      <w:pPr>
        <w:spacing w:after="0" w:line="240" w:lineRule="auto"/>
        <w:jc w:val="center"/>
        <w:rPr>
          <w:rFonts w:ascii="Times New Roman" w:eastAsia="Calibri" w:hAnsi="Times New Roman" w:cs="Times New Roman"/>
          <w:snapToGrid w:val="0"/>
          <w:sz w:val="28"/>
          <w:szCs w:val="28"/>
          <w:lang w:eastAsia="ru-RU"/>
        </w:rPr>
      </w:pPr>
    </w:p>
    <w:p w14:paraId="650E31E3" w14:textId="77777777" w:rsidR="00F43A63" w:rsidRPr="000A4951" w:rsidRDefault="00F43A63" w:rsidP="00F43A63">
      <w:pPr>
        <w:spacing w:after="0" w:line="240" w:lineRule="auto"/>
        <w:jc w:val="center"/>
        <w:rPr>
          <w:rFonts w:ascii="Times New Roman" w:eastAsia="Calibri" w:hAnsi="Times New Roman" w:cs="Times New Roman"/>
          <w:snapToGrid w:val="0"/>
          <w:sz w:val="28"/>
          <w:szCs w:val="28"/>
          <w:lang w:eastAsia="ru-RU"/>
        </w:rPr>
      </w:pPr>
    </w:p>
    <w:p w14:paraId="6C9CC766" w14:textId="77777777" w:rsidR="00F43A63" w:rsidRPr="000A4951" w:rsidRDefault="00F43A63" w:rsidP="00F43A63">
      <w:pPr>
        <w:spacing w:after="0" w:line="240" w:lineRule="auto"/>
        <w:jc w:val="center"/>
        <w:rPr>
          <w:rFonts w:ascii="Times New Roman" w:eastAsia="Calibri" w:hAnsi="Times New Roman" w:cs="Times New Roman"/>
          <w:snapToGrid w:val="0"/>
          <w:sz w:val="28"/>
          <w:szCs w:val="28"/>
          <w:lang w:eastAsia="ru-RU"/>
        </w:rPr>
      </w:pPr>
    </w:p>
    <w:p w14:paraId="559A9082" w14:textId="77777777" w:rsidR="00F43A63" w:rsidRDefault="00F43A63" w:rsidP="00F43A63">
      <w:pPr>
        <w:spacing w:after="0" w:line="240" w:lineRule="auto"/>
        <w:jc w:val="center"/>
        <w:rPr>
          <w:rFonts w:ascii="Times New Roman" w:eastAsia="Calibri" w:hAnsi="Times New Roman" w:cs="Times New Roman"/>
          <w:snapToGrid w:val="0"/>
          <w:sz w:val="28"/>
          <w:szCs w:val="28"/>
          <w:lang w:eastAsia="ru-RU"/>
        </w:rPr>
      </w:pPr>
    </w:p>
    <w:p w14:paraId="25A6C031" w14:textId="77777777" w:rsidR="00F43A63" w:rsidRDefault="00F43A63" w:rsidP="00F43A63">
      <w:pPr>
        <w:spacing w:after="0" w:line="240" w:lineRule="auto"/>
        <w:jc w:val="center"/>
        <w:rPr>
          <w:rFonts w:ascii="Times New Roman" w:eastAsia="Calibri" w:hAnsi="Times New Roman" w:cs="Times New Roman"/>
          <w:snapToGrid w:val="0"/>
          <w:sz w:val="28"/>
          <w:szCs w:val="28"/>
          <w:lang w:eastAsia="ru-RU"/>
        </w:rPr>
      </w:pPr>
    </w:p>
    <w:p w14:paraId="0927E009" w14:textId="77777777" w:rsidR="00F43A63" w:rsidRDefault="00F43A63" w:rsidP="00F43A63">
      <w:pPr>
        <w:spacing w:after="0" w:line="240" w:lineRule="auto"/>
        <w:jc w:val="center"/>
        <w:rPr>
          <w:rFonts w:ascii="Times New Roman" w:eastAsia="Calibri" w:hAnsi="Times New Roman" w:cs="Times New Roman"/>
          <w:snapToGrid w:val="0"/>
          <w:sz w:val="28"/>
          <w:szCs w:val="28"/>
          <w:lang w:eastAsia="ru-RU"/>
        </w:rPr>
      </w:pPr>
    </w:p>
    <w:p w14:paraId="59CA70A4" w14:textId="77777777" w:rsidR="00F43A63" w:rsidRDefault="00F43A63" w:rsidP="00F43A63">
      <w:pPr>
        <w:spacing w:after="0" w:line="240" w:lineRule="auto"/>
        <w:jc w:val="center"/>
        <w:rPr>
          <w:rFonts w:ascii="Times New Roman" w:eastAsia="Calibri" w:hAnsi="Times New Roman" w:cs="Times New Roman"/>
          <w:snapToGrid w:val="0"/>
          <w:sz w:val="28"/>
          <w:szCs w:val="28"/>
          <w:lang w:eastAsia="ru-RU"/>
        </w:rPr>
      </w:pPr>
    </w:p>
    <w:p w14:paraId="46502655" w14:textId="14CB9DAF" w:rsidR="00F43A63" w:rsidRDefault="00F43A63" w:rsidP="00F43A63">
      <w:pPr>
        <w:spacing w:after="0" w:line="240" w:lineRule="auto"/>
        <w:jc w:val="center"/>
        <w:rPr>
          <w:rFonts w:ascii="Times New Roman" w:eastAsia="Calibri" w:hAnsi="Times New Roman" w:cs="Times New Roman"/>
          <w:snapToGrid w:val="0"/>
          <w:sz w:val="28"/>
          <w:szCs w:val="28"/>
          <w:lang w:eastAsia="ru-RU"/>
        </w:rPr>
      </w:pPr>
    </w:p>
    <w:p w14:paraId="626CEE2E" w14:textId="07FA4FFA" w:rsidR="00326F63" w:rsidRDefault="00326F63" w:rsidP="00F43A63">
      <w:pPr>
        <w:spacing w:after="0" w:line="240" w:lineRule="auto"/>
        <w:jc w:val="center"/>
        <w:rPr>
          <w:rFonts w:ascii="Times New Roman" w:eastAsia="Calibri" w:hAnsi="Times New Roman" w:cs="Times New Roman"/>
          <w:snapToGrid w:val="0"/>
          <w:sz w:val="28"/>
          <w:szCs w:val="28"/>
          <w:lang w:eastAsia="ru-RU"/>
        </w:rPr>
      </w:pPr>
    </w:p>
    <w:p w14:paraId="28DAE790" w14:textId="70F24C90" w:rsidR="00326F63" w:rsidRDefault="00326F63" w:rsidP="00F43A63">
      <w:pPr>
        <w:spacing w:after="0" w:line="240" w:lineRule="auto"/>
        <w:jc w:val="center"/>
        <w:rPr>
          <w:rFonts w:ascii="Times New Roman" w:eastAsia="Calibri" w:hAnsi="Times New Roman" w:cs="Times New Roman"/>
          <w:snapToGrid w:val="0"/>
          <w:sz w:val="28"/>
          <w:szCs w:val="28"/>
          <w:lang w:eastAsia="ru-RU"/>
        </w:rPr>
      </w:pPr>
    </w:p>
    <w:p w14:paraId="1A701492" w14:textId="58D1DA03" w:rsidR="00326F63" w:rsidRDefault="00326F63" w:rsidP="00F43A63">
      <w:pPr>
        <w:spacing w:after="0" w:line="240" w:lineRule="auto"/>
        <w:jc w:val="center"/>
        <w:rPr>
          <w:rFonts w:ascii="Times New Roman" w:eastAsia="Calibri" w:hAnsi="Times New Roman" w:cs="Times New Roman"/>
          <w:snapToGrid w:val="0"/>
          <w:sz w:val="28"/>
          <w:szCs w:val="28"/>
          <w:lang w:eastAsia="ru-RU"/>
        </w:rPr>
      </w:pPr>
    </w:p>
    <w:p w14:paraId="05A58F0B" w14:textId="3B6D4654" w:rsidR="00326F63" w:rsidRDefault="00326F63" w:rsidP="00F43A63">
      <w:pPr>
        <w:spacing w:after="0" w:line="240" w:lineRule="auto"/>
        <w:jc w:val="center"/>
        <w:rPr>
          <w:rFonts w:ascii="Times New Roman" w:eastAsia="Calibri" w:hAnsi="Times New Roman" w:cs="Times New Roman"/>
          <w:snapToGrid w:val="0"/>
          <w:sz w:val="28"/>
          <w:szCs w:val="28"/>
          <w:lang w:eastAsia="ru-RU"/>
        </w:rPr>
      </w:pPr>
    </w:p>
    <w:p w14:paraId="0BE32539" w14:textId="3C956230" w:rsidR="00326F63" w:rsidRPr="000A4951" w:rsidRDefault="00326F63" w:rsidP="00F43A63">
      <w:pPr>
        <w:spacing w:after="0" w:line="240" w:lineRule="auto"/>
        <w:jc w:val="center"/>
        <w:rPr>
          <w:rFonts w:ascii="Times New Roman" w:eastAsia="Calibri" w:hAnsi="Times New Roman" w:cs="Times New Roman"/>
          <w:snapToGrid w:val="0"/>
          <w:sz w:val="28"/>
          <w:szCs w:val="28"/>
          <w:lang w:eastAsia="ru-RU"/>
        </w:rPr>
      </w:pPr>
    </w:p>
    <w:p w14:paraId="0BDB7428" w14:textId="40941C4A" w:rsidR="00F43A63" w:rsidRDefault="00F43A63" w:rsidP="00F43A63">
      <w:pPr>
        <w:spacing w:after="0" w:line="240" w:lineRule="auto"/>
        <w:jc w:val="center"/>
        <w:rPr>
          <w:rFonts w:ascii="Times New Roman" w:eastAsia="Calibri" w:hAnsi="Times New Roman" w:cs="Times New Roman"/>
          <w:snapToGrid w:val="0"/>
          <w:sz w:val="24"/>
          <w:szCs w:val="24"/>
          <w:lang w:eastAsia="ru-RU"/>
        </w:rPr>
      </w:pPr>
      <w:r w:rsidRPr="000A4951">
        <w:rPr>
          <w:rFonts w:ascii="Times New Roman" w:eastAsia="Calibri" w:hAnsi="Times New Roman" w:cs="Times New Roman"/>
          <w:snapToGrid w:val="0"/>
          <w:sz w:val="24"/>
          <w:szCs w:val="24"/>
          <w:lang w:eastAsia="ru-RU"/>
        </w:rPr>
        <w:t xml:space="preserve">Настоящая документация является неотъемлемой частью извещения о проведении открытого конкурса, размещенного в информационно-телекоммуникационной сети «Интернет» на сайте </w:t>
      </w:r>
      <w:hyperlink r:id="rId11" w:history="1">
        <w:r w:rsidRPr="000A4951">
          <w:rPr>
            <w:rStyle w:val="afc"/>
            <w:rFonts w:ascii="Times New Roman" w:eastAsiaTheme="majorEastAsia" w:hAnsi="Times New Roman" w:cs="Times New Roman"/>
            <w:sz w:val="24"/>
            <w:szCs w:val="24"/>
            <w:lang w:val="en-US"/>
          </w:rPr>
          <w:t>www</w:t>
        </w:r>
        <w:r w:rsidRPr="000A4951">
          <w:rPr>
            <w:rStyle w:val="afc"/>
            <w:rFonts w:ascii="Times New Roman" w:eastAsiaTheme="majorEastAsia" w:hAnsi="Times New Roman" w:cs="Times New Roman"/>
            <w:sz w:val="24"/>
            <w:szCs w:val="24"/>
          </w:rPr>
          <w:t>.</w:t>
        </w:r>
        <w:r w:rsidRPr="000A4951">
          <w:rPr>
            <w:rStyle w:val="afc"/>
            <w:rFonts w:ascii="Times New Roman" w:eastAsiaTheme="majorEastAsia" w:hAnsi="Times New Roman" w:cs="Times New Roman"/>
            <w:sz w:val="24"/>
            <w:szCs w:val="24"/>
            <w:lang w:val="en-US"/>
          </w:rPr>
          <w:t>finombudsman</w:t>
        </w:r>
        <w:r w:rsidRPr="000A4951">
          <w:rPr>
            <w:rStyle w:val="afc"/>
            <w:rFonts w:ascii="Times New Roman" w:eastAsiaTheme="majorEastAsia" w:hAnsi="Times New Roman" w:cs="Times New Roman"/>
            <w:sz w:val="24"/>
            <w:szCs w:val="24"/>
          </w:rPr>
          <w:t>.</w:t>
        </w:r>
        <w:r w:rsidRPr="000A4951">
          <w:rPr>
            <w:rStyle w:val="afc"/>
            <w:rFonts w:ascii="Times New Roman" w:eastAsiaTheme="majorEastAsia" w:hAnsi="Times New Roman" w:cs="Times New Roman"/>
            <w:sz w:val="24"/>
            <w:szCs w:val="24"/>
            <w:lang w:val="en-US"/>
          </w:rPr>
          <w:t>ru</w:t>
        </w:r>
      </w:hyperlink>
      <w:r w:rsidRPr="000A4951">
        <w:rPr>
          <w:rFonts w:ascii="Times New Roman" w:eastAsia="Calibri" w:hAnsi="Times New Roman" w:cs="Times New Roman"/>
          <w:snapToGrid w:val="0"/>
          <w:sz w:val="24"/>
          <w:szCs w:val="24"/>
          <w:lang w:eastAsia="ru-RU"/>
        </w:rPr>
        <w:t xml:space="preserve"> </w:t>
      </w:r>
    </w:p>
    <w:p w14:paraId="2D3C5A3E" w14:textId="77777777" w:rsidR="00F43A63" w:rsidRPr="000A4951" w:rsidRDefault="00F43A63" w:rsidP="00F43A63">
      <w:pPr>
        <w:spacing w:after="0" w:line="240" w:lineRule="auto"/>
        <w:jc w:val="center"/>
        <w:rPr>
          <w:rFonts w:ascii="Times New Roman" w:eastAsia="Calibri" w:hAnsi="Times New Roman" w:cs="Times New Roman"/>
          <w:snapToGrid w:val="0"/>
          <w:sz w:val="24"/>
          <w:szCs w:val="24"/>
          <w:lang w:eastAsia="ru-RU"/>
        </w:rPr>
      </w:pPr>
    </w:p>
    <w:p w14:paraId="08D166D8" w14:textId="51A9A044" w:rsidR="00F43A63" w:rsidRDefault="00326F63" w:rsidP="00F43A63">
      <w:pPr>
        <w:suppressAutoHyphens/>
        <w:spacing w:after="0" w:line="360" w:lineRule="auto"/>
        <w:jc w:val="center"/>
        <w:rPr>
          <w:rFonts w:ascii="Times New Roman" w:eastAsia="Times New Roman" w:hAnsi="Times New Roman" w:cs="Times New Roman"/>
          <w:b/>
          <w:bCs/>
          <w:sz w:val="28"/>
          <w:szCs w:val="28"/>
          <w:lang w:eastAsia="zh-CN"/>
        </w:rPr>
      </w:pPr>
      <w:r>
        <w:rPr>
          <w:rFonts w:ascii="Times New Roman" w:hAnsi="Times New Roman" w:cs="Times New Roman"/>
          <w:b/>
          <w:sz w:val="24"/>
          <w:szCs w:val="24"/>
        </w:rPr>
        <w:t>Москва, 2020</w:t>
      </w:r>
    </w:p>
    <w:p w14:paraId="508327DC" w14:textId="77777777" w:rsidR="00F43A63" w:rsidRPr="0078087D" w:rsidRDefault="00F43A63" w:rsidP="0064718F">
      <w:pPr>
        <w:suppressAutoHyphens/>
        <w:spacing w:after="0" w:line="360" w:lineRule="auto"/>
        <w:jc w:val="center"/>
        <w:rPr>
          <w:rFonts w:ascii="Times New Roman" w:eastAsia="Times New Roman" w:hAnsi="Times New Roman" w:cs="Times New Roman"/>
          <w:b/>
          <w:bCs/>
          <w:sz w:val="28"/>
          <w:szCs w:val="28"/>
          <w:lang w:eastAsia="zh-CN"/>
        </w:rPr>
        <w:sectPr w:rsidR="00F43A63" w:rsidRPr="0078087D" w:rsidSect="003607DB">
          <w:pgSz w:w="11906" w:h="16838"/>
          <w:pgMar w:top="851" w:right="707" w:bottom="709" w:left="1276" w:header="708" w:footer="708" w:gutter="0"/>
          <w:pgNumType w:start="2" w:chapStyle="1"/>
          <w:cols w:space="708"/>
          <w:titlePg/>
          <w:docGrid w:linePitch="360"/>
        </w:sectPr>
      </w:pPr>
    </w:p>
    <w:p w14:paraId="1B94CB04" w14:textId="77777777" w:rsidR="00A27CB9" w:rsidRDefault="00A27CB9" w:rsidP="00A27CB9">
      <w:pPr>
        <w:tabs>
          <w:tab w:val="center" w:pos="5173"/>
          <w:tab w:val="left" w:pos="7485"/>
        </w:tabs>
        <w:spacing w:after="0" w:line="240" w:lineRule="auto"/>
        <w:jc w:val="center"/>
        <w:rPr>
          <w:rFonts w:ascii="Times New Roman" w:hAnsi="Times New Roman" w:cs="Times New Roman"/>
          <w:b/>
          <w:sz w:val="24"/>
          <w:szCs w:val="24"/>
        </w:rPr>
      </w:pPr>
      <w:bookmarkStart w:id="1" w:name="_Toc455749811"/>
      <w:r>
        <w:rPr>
          <w:rFonts w:ascii="Times New Roman" w:hAnsi="Times New Roman" w:cs="Times New Roman"/>
          <w:b/>
          <w:sz w:val="24"/>
          <w:szCs w:val="24"/>
        </w:rPr>
        <w:lastRenderedPageBreak/>
        <w:t>СОДЕРЖАНИЕ</w:t>
      </w:r>
    </w:p>
    <w:p w14:paraId="363D11C6" w14:textId="77777777" w:rsidR="00A27CB9" w:rsidRDefault="00A27CB9" w:rsidP="00A27CB9">
      <w:pPr>
        <w:spacing w:after="0" w:line="240" w:lineRule="auto"/>
        <w:jc w:val="center"/>
        <w:rPr>
          <w:rFonts w:ascii="Times New Roman" w:hAnsi="Times New Roman" w:cs="Times New Roman"/>
          <w:sz w:val="24"/>
          <w:szCs w:val="24"/>
        </w:rPr>
      </w:pPr>
    </w:p>
    <w:p w14:paraId="5FDFB10B" w14:textId="77777777" w:rsidR="00A27CB9" w:rsidRDefault="00A27CB9" w:rsidP="00A27CB9">
      <w:pPr>
        <w:pStyle w:val="15"/>
      </w:pPr>
    </w:p>
    <w:p w14:paraId="2397E437" w14:textId="77777777" w:rsidR="00A27CB9" w:rsidRPr="00A27CB9" w:rsidRDefault="00A27CB9" w:rsidP="00A27CB9">
      <w:pPr>
        <w:pStyle w:val="15"/>
      </w:pPr>
      <w:r w:rsidRPr="00A27CB9">
        <w:t>Номер раздела                                              Наименование раздела                                       № стр.</w:t>
      </w:r>
    </w:p>
    <w:p w14:paraId="151AD711" w14:textId="77777777" w:rsidR="00A27CB9" w:rsidRDefault="00A27CB9" w:rsidP="00A27CB9">
      <w:pPr>
        <w:tabs>
          <w:tab w:val="left" w:pos="8400"/>
        </w:tabs>
        <w:rPr>
          <w:rFonts w:ascii="Times New Roman" w:hAnsi="Times New Roman" w:cs="Times New Roman"/>
          <w:sz w:val="24"/>
          <w:szCs w:val="24"/>
        </w:rPr>
      </w:pPr>
      <w:r>
        <w:rPr>
          <w:rFonts w:ascii="Times New Roman" w:hAnsi="Times New Roman" w:cs="Times New Roman"/>
          <w:sz w:val="24"/>
          <w:szCs w:val="24"/>
        </w:rPr>
        <w:tab/>
      </w:r>
    </w:p>
    <w:p w14:paraId="41B96CC9" w14:textId="77777777" w:rsidR="00A27CB9" w:rsidRPr="00A27CB9" w:rsidRDefault="00A27CB9" w:rsidP="00A27CB9">
      <w:pPr>
        <w:pStyle w:val="15"/>
        <w:spacing w:line="360" w:lineRule="auto"/>
        <w:rPr>
          <w:rFonts w:eastAsiaTheme="minorEastAsia"/>
          <w:b w:val="0"/>
        </w:rPr>
      </w:pPr>
      <w:r>
        <w:fldChar w:fldCharType="begin"/>
      </w:r>
      <w:r>
        <w:instrText xml:space="preserve"> TOC \o "2-2" \h \z \t "Заголовок 1;1" </w:instrText>
      </w:r>
      <w:r>
        <w:fldChar w:fldCharType="separate"/>
      </w:r>
      <w:hyperlink w:anchor="_Toc7180138" w:history="1">
        <w:r w:rsidRPr="00A27CB9">
          <w:rPr>
            <w:rStyle w:val="afc"/>
            <w:u w:val="none"/>
          </w:rPr>
          <w:t>РАЗДЕЛ I.</w:t>
        </w:r>
        <w:r w:rsidRPr="00A27CB9">
          <w:rPr>
            <w:rStyle w:val="afc"/>
            <w:b w:val="0"/>
            <w:u w:val="none"/>
          </w:rPr>
          <w:t xml:space="preserve"> Общие положения</w:t>
        </w:r>
        <w:r w:rsidRPr="00A27CB9">
          <w:rPr>
            <w:b w:val="0"/>
          </w:rPr>
          <w:tab/>
        </w:r>
      </w:hyperlink>
      <w:r w:rsidRPr="00A27CB9">
        <w:rPr>
          <w:b w:val="0"/>
        </w:rPr>
        <w:t>3</w:t>
      </w:r>
    </w:p>
    <w:p w14:paraId="018F2B0C" w14:textId="77777777" w:rsidR="00A27CB9" w:rsidRPr="00A27CB9" w:rsidRDefault="006F1687" w:rsidP="00A27CB9">
      <w:pPr>
        <w:pStyle w:val="15"/>
        <w:spacing w:line="360" w:lineRule="auto"/>
        <w:rPr>
          <w:b w:val="0"/>
        </w:rPr>
      </w:pPr>
      <w:hyperlink w:anchor="_Toc7180139" w:history="1">
        <w:r w:rsidR="00A27CB9" w:rsidRPr="00A27CB9">
          <w:rPr>
            <w:rStyle w:val="afc"/>
            <w:u w:val="none"/>
          </w:rPr>
          <w:t>РАЗДЕЛ II.</w:t>
        </w:r>
        <w:r w:rsidR="00A27CB9" w:rsidRPr="00A27CB9">
          <w:rPr>
            <w:rStyle w:val="afc"/>
            <w:b w:val="0"/>
            <w:u w:val="none"/>
          </w:rPr>
          <w:t xml:space="preserve"> </w:t>
        </w:r>
        <w:r w:rsidR="00A27CB9" w:rsidRPr="00A27CB9">
          <w:rPr>
            <w:b w:val="0"/>
          </w:rPr>
          <w:t>Требования и условия допуска Участников для участия в Запросе предложений</w:t>
        </w:r>
        <w:r w:rsidR="00A27CB9" w:rsidRPr="00A27CB9">
          <w:rPr>
            <w:b w:val="0"/>
          </w:rPr>
          <w:tab/>
        </w:r>
      </w:hyperlink>
      <w:r w:rsidR="00A27CB9" w:rsidRPr="00A27CB9">
        <w:rPr>
          <w:b w:val="0"/>
        </w:rPr>
        <w:t>4</w:t>
      </w:r>
    </w:p>
    <w:p w14:paraId="6C731E88" w14:textId="77777777" w:rsidR="00A27CB9" w:rsidRPr="00A27CB9" w:rsidRDefault="006F1687" w:rsidP="00A27CB9">
      <w:pPr>
        <w:pStyle w:val="15"/>
        <w:spacing w:line="360" w:lineRule="auto"/>
        <w:rPr>
          <w:rFonts w:eastAsiaTheme="minorEastAsia"/>
          <w:b w:val="0"/>
        </w:rPr>
      </w:pPr>
      <w:hyperlink w:anchor="_Toc7180140" w:history="1">
        <w:r w:rsidR="00A27CB9" w:rsidRPr="00A27CB9">
          <w:rPr>
            <w:rStyle w:val="afc"/>
            <w:u w:val="none"/>
          </w:rPr>
          <w:t>РАЗДЕЛ III.</w:t>
        </w:r>
        <w:r w:rsidR="00A27CB9" w:rsidRPr="00A27CB9">
          <w:rPr>
            <w:rStyle w:val="afc"/>
            <w:b w:val="0"/>
            <w:u w:val="none"/>
          </w:rPr>
          <w:t xml:space="preserve"> </w:t>
        </w:r>
        <w:r w:rsidR="00A27CB9" w:rsidRPr="00A27CB9">
          <w:rPr>
            <w:b w:val="0"/>
            <w:spacing w:val="-4"/>
          </w:rPr>
          <w:t xml:space="preserve">Порядок проведения </w:t>
        </w:r>
        <w:r w:rsidR="00A27CB9" w:rsidRPr="00A27CB9">
          <w:rPr>
            <w:rFonts w:eastAsiaTheme="majorEastAsia"/>
            <w:b w:val="0"/>
            <w:color w:val="000000" w:themeColor="text1"/>
          </w:rPr>
          <w:t>Запроса предложений</w:t>
        </w:r>
        <w:r w:rsidR="00A27CB9" w:rsidRPr="00A27CB9">
          <w:rPr>
            <w:b w:val="0"/>
          </w:rPr>
          <w:tab/>
        </w:r>
      </w:hyperlink>
      <w:r w:rsidR="00A27CB9" w:rsidRPr="00A27CB9">
        <w:rPr>
          <w:b w:val="0"/>
        </w:rPr>
        <w:t>5</w:t>
      </w:r>
    </w:p>
    <w:p w14:paraId="176749EF" w14:textId="77777777" w:rsidR="00A27CB9" w:rsidRPr="00A27CB9" w:rsidRDefault="006F1687" w:rsidP="00A27CB9">
      <w:pPr>
        <w:pStyle w:val="15"/>
        <w:spacing w:line="360" w:lineRule="auto"/>
        <w:rPr>
          <w:b w:val="0"/>
        </w:rPr>
      </w:pPr>
      <w:hyperlink w:anchor="_Toc7180141" w:history="1">
        <w:r w:rsidR="00A27CB9" w:rsidRPr="00A27CB9">
          <w:rPr>
            <w:rStyle w:val="afc"/>
            <w:u w:val="none"/>
          </w:rPr>
          <w:t>РАЗДЕЛ IV.</w:t>
        </w:r>
        <w:r w:rsidR="00A27CB9" w:rsidRPr="00A27CB9">
          <w:rPr>
            <w:b w:val="0"/>
          </w:rPr>
          <w:t xml:space="preserve"> Заключение Договора</w:t>
        </w:r>
        <w:r w:rsidR="00A27CB9" w:rsidRPr="00A27CB9">
          <w:rPr>
            <w:rStyle w:val="afc"/>
            <w:b w:val="0"/>
            <w:u w:val="none"/>
          </w:rPr>
          <w:t>.</w:t>
        </w:r>
        <w:r w:rsidR="00A27CB9" w:rsidRPr="00A27CB9">
          <w:rPr>
            <w:b w:val="0"/>
          </w:rPr>
          <w:tab/>
        </w:r>
      </w:hyperlink>
      <w:r w:rsidR="00A27CB9" w:rsidRPr="00A27CB9">
        <w:rPr>
          <w:b w:val="0"/>
        </w:rPr>
        <w:t>8</w:t>
      </w:r>
    </w:p>
    <w:p w14:paraId="708C24DF" w14:textId="77777777" w:rsidR="00A27CB9" w:rsidRPr="00A27CB9" w:rsidRDefault="006F1687" w:rsidP="00A27CB9">
      <w:pPr>
        <w:pStyle w:val="15"/>
        <w:spacing w:line="360" w:lineRule="auto"/>
        <w:rPr>
          <w:rFonts w:eastAsiaTheme="minorEastAsia"/>
          <w:b w:val="0"/>
        </w:rPr>
      </w:pPr>
      <w:hyperlink w:anchor="_Toc7180141" w:history="1">
        <w:r w:rsidR="00A27CB9" w:rsidRPr="00A27CB9">
          <w:rPr>
            <w:rStyle w:val="afc"/>
            <w:u w:val="none"/>
          </w:rPr>
          <w:t>РАЗДЕЛ V.</w:t>
        </w:r>
        <w:r w:rsidR="00A27CB9" w:rsidRPr="00A27CB9">
          <w:rPr>
            <w:b w:val="0"/>
          </w:rPr>
          <w:t xml:space="preserve"> Требования к составу и форме Заявок</w:t>
        </w:r>
        <w:r w:rsidR="00A27CB9" w:rsidRPr="00A27CB9">
          <w:rPr>
            <w:rStyle w:val="afc"/>
            <w:b w:val="0"/>
            <w:u w:val="none"/>
          </w:rPr>
          <w:t>.</w:t>
        </w:r>
        <w:r w:rsidR="00A27CB9" w:rsidRPr="00A27CB9">
          <w:rPr>
            <w:b w:val="0"/>
          </w:rPr>
          <w:tab/>
        </w:r>
      </w:hyperlink>
      <w:r w:rsidR="00A27CB9" w:rsidRPr="00A27CB9">
        <w:rPr>
          <w:b w:val="0"/>
        </w:rPr>
        <w:t>9</w:t>
      </w:r>
    </w:p>
    <w:p w14:paraId="4B6F710D" w14:textId="77777777" w:rsidR="00A27CB9" w:rsidRPr="00A27CB9" w:rsidRDefault="006F1687" w:rsidP="00A27CB9">
      <w:pPr>
        <w:pStyle w:val="15"/>
        <w:spacing w:line="360" w:lineRule="auto"/>
        <w:rPr>
          <w:b w:val="0"/>
        </w:rPr>
      </w:pPr>
      <w:hyperlink w:anchor="_Toc7180141" w:history="1">
        <w:r w:rsidR="00A27CB9" w:rsidRPr="00A27CB9">
          <w:rPr>
            <w:rStyle w:val="afc"/>
            <w:u w:val="none"/>
          </w:rPr>
          <w:t>РАЗДЕЛ VI.</w:t>
        </w:r>
        <w:r w:rsidR="00A27CB9" w:rsidRPr="00A27CB9">
          <w:rPr>
            <w:b w:val="0"/>
          </w:rPr>
          <w:t xml:space="preserve"> Критерии и порядок оценки Заявок</w:t>
        </w:r>
        <w:r w:rsidR="00A27CB9" w:rsidRPr="00A27CB9">
          <w:rPr>
            <w:rStyle w:val="afc"/>
            <w:b w:val="0"/>
            <w:u w:val="none"/>
          </w:rPr>
          <w:t>.</w:t>
        </w:r>
        <w:r w:rsidR="00A27CB9" w:rsidRPr="00A27CB9">
          <w:rPr>
            <w:b w:val="0"/>
          </w:rPr>
          <w:tab/>
        </w:r>
      </w:hyperlink>
      <w:r w:rsidR="00A27CB9" w:rsidRPr="00A27CB9">
        <w:rPr>
          <w:b w:val="0"/>
        </w:rPr>
        <w:t>10</w:t>
      </w:r>
    </w:p>
    <w:p w14:paraId="0D50EB40" w14:textId="77777777" w:rsidR="00A27CB9" w:rsidRPr="00A27CB9" w:rsidRDefault="00A27CB9" w:rsidP="00A27CB9">
      <w:pPr>
        <w:pStyle w:val="15"/>
        <w:spacing w:line="360" w:lineRule="auto"/>
        <w:rPr>
          <w:b w:val="0"/>
        </w:rPr>
      </w:pPr>
      <w:r w:rsidRPr="00A27CB9">
        <w:t>ПРИЛОЖЕНИЕ № 1.</w:t>
      </w:r>
      <w:r w:rsidRPr="00A27CB9">
        <w:rPr>
          <w:b w:val="0"/>
        </w:rPr>
        <w:t xml:space="preserve"> Техническое задание</w:t>
      </w:r>
      <w:hyperlink w:anchor="_Toc7180141" w:history="1">
        <w:r w:rsidRPr="00A27CB9">
          <w:rPr>
            <w:rStyle w:val="afc"/>
            <w:b w:val="0"/>
            <w:u w:val="none"/>
          </w:rPr>
          <w:t xml:space="preserve"> на выполнение работ по созданию и внедрению Автоматизированной информационной системы «Взаимодействие» в составе Информационной системы АНО «СОДФУ»</w:t>
        </w:r>
        <w:r w:rsidRPr="00A27CB9">
          <w:rPr>
            <w:rStyle w:val="afc"/>
            <w:rFonts w:eastAsia="Calibri"/>
            <w:b w:val="0"/>
            <w:u w:val="none"/>
          </w:rPr>
          <w:t xml:space="preserve"> </w:t>
        </w:r>
        <w:r w:rsidRPr="00A27CB9">
          <w:rPr>
            <w:rStyle w:val="afc"/>
            <w:b w:val="0"/>
            <w:u w:val="none"/>
          </w:rPr>
          <w:t>(АИС «Взаимодействие»)…………………………………..</w:t>
        </w:r>
      </w:hyperlink>
      <w:r w:rsidRPr="00A27CB9">
        <w:rPr>
          <w:rStyle w:val="afc"/>
          <w:b w:val="0"/>
          <w:u w:val="none"/>
        </w:rPr>
        <w:t>....</w:t>
      </w:r>
      <w:r w:rsidRPr="00A27CB9">
        <w:rPr>
          <w:b w:val="0"/>
        </w:rPr>
        <w:t>на 21 листе</w:t>
      </w:r>
    </w:p>
    <w:p w14:paraId="745D9C76" w14:textId="77777777" w:rsidR="00A27CB9" w:rsidRPr="00A27CB9" w:rsidRDefault="00A27CB9" w:rsidP="00A27CB9">
      <w:pPr>
        <w:pStyle w:val="15"/>
        <w:spacing w:line="360" w:lineRule="auto"/>
        <w:rPr>
          <w:b w:val="0"/>
        </w:rPr>
      </w:pPr>
      <w:r w:rsidRPr="00A27CB9">
        <w:t>ПРИЛОЖЕНИЕ № 2.</w:t>
      </w:r>
      <w:r w:rsidRPr="00A27CB9">
        <w:rPr>
          <w:b w:val="0"/>
        </w:rPr>
        <w:t xml:space="preserve"> Проект договора</w:t>
      </w:r>
      <w:hyperlink w:anchor="_Toc7180141" w:history="1">
        <w:r w:rsidRPr="00A27CB9">
          <w:rPr>
            <w:rStyle w:val="afc"/>
            <w:b w:val="0"/>
            <w:u w:val="none"/>
          </w:rPr>
          <w:t xml:space="preserve"> на выполнение работ по созданию и внедрению Автоматизированной информационной системы «Взаимодействие» в составе Информационной системы АНО «СОДФУ»</w:t>
        </w:r>
        <w:r w:rsidRPr="00A27CB9">
          <w:rPr>
            <w:rStyle w:val="afc"/>
            <w:rFonts w:eastAsia="Calibri"/>
            <w:b w:val="0"/>
            <w:u w:val="none"/>
          </w:rPr>
          <w:t xml:space="preserve"> </w:t>
        </w:r>
        <w:r w:rsidRPr="00A27CB9">
          <w:rPr>
            <w:rStyle w:val="afc"/>
            <w:b w:val="0"/>
            <w:u w:val="none"/>
          </w:rPr>
          <w:t>(АИС «Взаимодействие») ………………………………..</w:t>
        </w:r>
      </w:hyperlink>
      <w:r w:rsidRPr="00A27CB9">
        <w:rPr>
          <w:rStyle w:val="afc"/>
          <w:b w:val="0"/>
          <w:u w:val="none"/>
        </w:rPr>
        <w:t>......</w:t>
      </w:r>
      <w:r w:rsidRPr="00A27CB9">
        <w:rPr>
          <w:b w:val="0"/>
        </w:rPr>
        <w:t>на 45 листах</w:t>
      </w:r>
    </w:p>
    <w:p w14:paraId="46484D22" w14:textId="77777777" w:rsidR="00A27CB9" w:rsidRPr="00A27CB9" w:rsidRDefault="006F1687" w:rsidP="00A27CB9">
      <w:pPr>
        <w:pStyle w:val="15"/>
        <w:spacing w:line="360" w:lineRule="auto"/>
        <w:rPr>
          <w:b w:val="0"/>
        </w:rPr>
      </w:pPr>
      <w:hyperlink w:anchor="_Toc7180141" w:history="1">
        <w:r w:rsidR="00A27CB9" w:rsidRPr="00A27CB9">
          <w:rPr>
            <w:rStyle w:val="afc"/>
            <w:u w:val="none"/>
          </w:rPr>
          <w:t>ПРИЛОЖЕНИЕ № 3.</w:t>
        </w:r>
        <w:r w:rsidR="00A27CB9" w:rsidRPr="00A27CB9">
          <w:rPr>
            <w:rStyle w:val="afc"/>
            <w:b w:val="0"/>
            <w:u w:val="none"/>
          </w:rPr>
          <w:t xml:space="preserve"> Форма Заявки на участие в открытом запросе предложений на право заключения договора на выполнение работ по созданию и внедрению Автоматизированной информационной системы «Взаимодействие» в составе Информационной системы АНО «СОДФУ»(АИС «Взаимодействие»)…………………………………………………….</w:t>
        </w:r>
      </w:hyperlink>
      <w:r w:rsidR="00A27CB9" w:rsidRPr="00A27CB9">
        <w:rPr>
          <w:b w:val="0"/>
        </w:rPr>
        <w:t>.на 10 листах</w:t>
      </w:r>
    </w:p>
    <w:p w14:paraId="5EC3EB57" w14:textId="77777777" w:rsidR="00A27CB9" w:rsidRDefault="00A27CB9" w:rsidP="00A27CB9">
      <w:pPr>
        <w:pStyle w:val="15"/>
        <w:rPr>
          <w:rFonts w:eastAsiaTheme="minorEastAsia"/>
        </w:rPr>
      </w:pPr>
    </w:p>
    <w:p w14:paraId="1D284837" w14:textId="77777777" w:rsidR="00A27CB9" w:rsidRDefault="00A27CB9" w:rsidP="00A27CB9">
      <w:pPr>
        <w:pStyle w:val="ConsPlusNormal"/>
        <w:ind w:firstLine="709"/>
        <w:contextualSpacing/>
        <w:rPr>
          <w:rFonts w:ascii="Times New Roman" w:hAnsi="Times New Roman" w:cs="Times New Roman"/>
          <w:sz w:val="24"/>
          <w:szCs w:val="24"/>
        </w:rPr>
      </w:pPr>
    </w:p>
    <w:p w14:paraId="2D673721" w14:textId="77777777" w:rsidR="00A27CB9" w:rsidRDefault="00A27CB9" w:rsidP="00A27CB9">
      <w:pPr>
        <w:pStyle w:val="ConsPlusNormal"/>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p>
    <w:p w14:paraId="6BBABBF6" w14:textId="77777777" w:rsidR="00A27CB9" w:rsidRDefault="00A27CB9" w:rsidP="00A27CB9">
      <w:pPr>
        <w:pStyle w:val="ConsPlusNormal"/>
        <w:ind w:firstLine="709"/>
        <w:contextualSpacing/>
        <w:rPr>
          <w:rFonts w:ascii="Times New Roman" w:hAnsi="Times New Roman" w:cs="Times New Roman"/>
          <w:sz w:val="24"/>
          <w:szCs w:val="24"/>
        </w:rPr>
      </w:pPr>
    </w:p>
    <w:p w14:paraId="75C9B770" w14:textId="77777777" w:rsidR="00A27CB9" w:rsidRDefault="00A27CB9" w:rsidP="00A27CB9">
      <w:pPr>
        <w:pStyle w:val="ConsPlusNormal"/>
        <w:ind w:firstLine="709"/>
        <w:contextualSpacing/>
        <w:rPr>
          <w:rFonts w:ascii="Times New Roman" w:hAnsi="Times New Roman" w:cs="Times New Roman"/>
          <w:sz w:val="24"/>
          <w:szCs w:val="24"/>
        </w:rPr>
      </w:pPr>
    </w:p>
    <w:p w14:paraId="568F3341" w14:textId="77777777" w:rsidR="00A27CB9" w:rsidRDefault="00A27CB9" w:rsidP="00A27CB9">
      <w:pPr>
        <w:pStyle w:val="ConsPlusNormal"/>
        <w:ind w:firstLine="709"/>
        <w:contextualSpacing/>
        <w:rPr>
          <w:rFonts w:ascii="Times New Roman" w:hAnsi="Times New Roman" w:cs="Times New Roman"/>
          <w:sz w:val="24"/>
          <w:szCs w:val="24"/>
        </w:rPr>
      </w:pPr>
    </w:p>
    <w:p w14:paraId="4EAE3049" w14:textId="77777777" w:rsidR="00A27CB9" w:rsidRDefault="00A27CB9" w:rsidP="00A27CB9">
      <w:pPr>
        <w:pStyle w:val="ConsPlusNormal"/>
        <w:ind w:firstLine="709"/>
        <w:contextualSpacing/>
        <w:rPr>
          <w:rFonts w:ascii="Times New Roman" w:hAnsi="Times New Roman" w:cs="Times New Roman"/>
          <w:sz w:val="24"/>
          <w:szCs w:val="24"/>
        </w:rPr>
      </w:pPr>
    </w:p>
    <w:p w14:paraId="0B7F3B09" w14:textId="77777777" w:rsidR="00A27CB9" w:rsidRDefault="00A27CB9" w:rsidP="00A27CB9">
      <w:pPr>
        <w:pStyle w:val="ConsPlusNormal"/>
        <w:ind w:firstLine="709"/>
        <w:contextualSpacing/>
        <w:rPr>
          <w:rFonts w:ascii="Times New Roman" w:hAnsi="Times New Roman" w:cs="Times New Roman"/>
          <w:sz w:val="24"/>
          <w:szCs w:val="24"/>
        </w:rPr>
      </w:pPr>
    </w:p>
    <w:p w14:paraId="2B088BEE" w14:textId="77777777" w:rsidR="00A27CB9" w:rsidRDefault="00A27CB9" w:rsidP="00A27CB9">
      <w:pPr>
        <w:pStyle w:val="ConsPlusNormal"/>
        <w:ind w:firstLine="709"/>
        <w:contextualSpacing/>
        <w:rPr>
          <w:rFonts w:ascii="Times New Roman" w:hAnsi="Times New Roman" w:cs="Times New Roman"/>
          <w:sz w:val="24"/>
          <w:szCs w:val="24"/>
        </w:rPr>
      </w:pPr>
    </w:p>
    <w:p w14:paraId="01ED0421" w14:textId="77777777" w:rsidR="00A27CB9" w:rsidRDefault="00A27CB9" w:rsidP="00A27CB9">
      <w:pPr>
        <w:pStyle w:val="ConsPlusNormal"/>
        <w:ind w:firstLine="709"/>
        <w:contextualSpacing/>
        <w:rPr>
          <w:rFonts w:ascii="Times New Roman" w:hAnsi="Times New Roman" w:cs="Times New Roman"/>
          <w:sz w:val="24"/>
          <w:szCs w:val="24"/>
        </w:rPr>
      </w:pPr>
    </w:p>
    <w:p w14:paraId="7CC41138" w14:textId="77777777" w:rsidR="00A27CB9" w:rsidRDefault="00A27CB9" w:rsidP="00A27CB9">
      <w:pPr>
        <w:pStyle w:val="ConsPlusNormal"/>
        <w:ind w:firstLine="709"/>
        <w:contextualSpacing/>
        <w:rPr>
          <w:rFonts w:ascii="Times New Roman" w:hAnsi="Times New Roman" w:cs="Times New Roman"/>
          <w:sz w:val="24"/>
          <w:szCs w:val="24"/>
        </w:rPr>
      </w:pPr>
    </w:p>
    <w:p w14:paraId="08D58A22" w14:textId="77777777" w:rsidR="00A27CB9" w:rsidRDefault="00A27CB9" w:rsidP="00A27CB9">
      <w:pPr>
        <w:pStyle w:val="ConsPlusNormal"/>
        <w:ind w:firstLine="709"/>
        <w:contextualSpacing/>
        <w:rPr>
          <w:rFonts w:ascii="Times New Roman" w:hAnsi="Times New Roman" w:cs="Times New Roman"/>
          <w:sz w:val="24"/>
          <w:szCs w:val="24"/>
        </w:rPr>
      </w:pPr>
    </w:p>
    <w:p w14:paraId="0320FD6B" w14:textId="77777777" w:rsidR="00A27CB9" w:rsidRDefault="00A27CB9" w:rsidP="00A27CB9">
      <w:pPr>
        <w:pStyle w:val="ConsPlusNormal"/>
        <w:ind w:firstLine="709"/>
        <w:contextualSpacing/>
        <w:rPr>
          <w:rFonts w:ascii="Times New Roman" w:hAnsi="Times New Roman" w:cs="Times New Roman"/>
          <w:sz w:val="24"/>
          <w:szCs w:val="24"/>
        </w:rPr>
      </w:pPr>
    </w:p>
    <w:p w14:paraId="23A694CA" w14:textId="77777777" w:rsidR="00A27CB9" w:rsidRDefault="00A27CB9" w:rsidP="00A27CB9">
      <w:pPr>
        <w:pStyle w:val="ConsPlusNormal"/>
        <w:ind w:firstLine="709"/>
        <w:contextualSpacing/>
        <w:rPr>
          <w:rFonts w:ascii="Times New Roman" w:hAnsi="Times New Roman" w:cs="Times New Roman"/>
          <w:sz w:val="24"/>
          <w:szCs w:val="24"/>
        </w:rPr>
      </w:pPr>
    </w:p>
    <w:p w14:paraId="48A6D596" w14:textId="77777777" w:rsidR="00A27CB9" w:rsidRDefault="00A27CB9" w:rsidP="00A27CB9">
      <w:pPr>
        <w:pStyle w:val="ConsPlusNormal"/>
        <w:ind w:firstLine="709"/>
        <w:contextualSpacing/>
        <w:rPr>
          <w:rFonts w:ascii="Times New Roman" w:hAnsi="Times New Roman" w:cs="Times New Roman"/>
          <w:sz w:val="24"/>
          <w:szCs w:val="24"/>
        </w:rPr>
      </w:pPr>
    </w:p>
    <w:p w14:paraId="435CC1EB" w14:textId="77777777" w:rsidR="00A27CB9" w:rsidRDefault="00A27CB9" w:rsidP="00A27CB9">
      <w:pPr>
        <w:pStyle w:val="ConsPlusNormal"/>
        <w:ind w:firstLine="709"/>
        <w:contextualSpacing/>
        <w:rPr>
          <w:rFonts w:ascii="Times New Roman" w:hAnsi="Times New Roman" w:cs="Times New Roman"/>
          <w:sz w:val="24"/>
          <w:szCs w:val="24"/>
        </w:rPr>
      </w:pPr>
    </w:p>
    <w:p w14:paraId="588839D3" w14:textId="77777777" w:rsidR="00A27CB9" w:rsidRDefault="00A27CB9" w:rsidP="00A27CB9">
      <w:pPr>
        <w:pStyle w:val="ConsPlusNormal"/>
        <w:ind w:firstLine="709"/>
        <w:contextualSpacing/>
        <w:rPr>
          <w:rFonts w:ascii="Times New Roman" w:hAnsi="Times New Roman" w:cs="Times New Roman"/>
          <w:sz w:val="24"/>
          <w:szCs w:val="24"/>
        </w:rPr>
      </w:pPr>
    </w:p>
    <w:p w14:paraId="7D1F2B3D" w14:textId="143212C0" w:rsidR="00A27CB9" w:rsidRDefault="00A27CB9" w:rsidP="00A27CB9">
      <w:pPr>
        <w:pStyle w:val="ConsPlusNormal"/>
        <w:ind w:firstLine="709"/>
        <w:contextualSpacing/>
        <w:rPr>
          <w:rFonts w:ascii="Times New Roman" w:hAnsi="Times New Roman" w:cs="Times New Roman"/>
          <w:sz w:val="24"/>
          <w:szCs w:val="24"/>
        </w:rPr>
      </w:pPr>
    </w:p>
    <w:p w14:paraId="60060805" w14:textId="7C643538" w:rsidR="001947B7" w:rsidRDefault="001947B7" w:rsidP="00A27CB9">
      <w:pPr>
        <w:pStyle w:val="ConsPlusNormal"/>
        <w:ind w:firstLine="709"/>
        <w:contextualSpacing/>
        <w:rPr>
          <w:rFonts w:ascii="Times New Roman" w:hAnsi="Times New Roman" w:cs="Times New Roman"/>
          <w:sz w:val="24"/>
          <w:szCs w:val="24"/>
        </w:rPr>
      </w:pPr>
    </w:p>
    <w:p w14:paraId="2B5AAE50" w14:textId="50838E76" w:rsidR="001947B7" w:rsidRDefault="001947B7" w:rsidP="00A27CB9">
      <w:pPr>
        <w:pStyle w:val="ConsPlusNormal"/>
        <w:ind w:firstLine="709"/>
        <w:contextualSpacing/>
        <w:rPr>
          <w:rFonts w:ascii="Times New Roman" w:hAnsi="Times New Roman" w:cs="Times New Roman"/>
          <w:sz w:val="24"/>
          <w:szCs w:val="24"/>
        </w:rPr>
      </w:pPr>
    </w:p>
    <w:p w14:paraId="61FD2A65" w14:textId="51696538" w:rsidR="001947B7" w:rsidRDefault="001947B7" w:rsidP="00A27CB9">
      <w:pPr>
        <w:pStyle w:val="ConsPlusNormal"/>
        <w:ind w:firstLine="709"/>
        <w:contextualSpacing/>
        <w:rPr>
          <w:rFonts w:ascii="Times New Roman" w:hAnsi="Times New Roman" w:cs="Times New Roman"/>
          <w:sz w:val="24"/>
          <w:szCs w:val="24"/>
        </w:rPr>
      </w:pPr>
    </w:p>
    <w:p w14:paraId="535CEF08" w14:textId="6B4719FB" w:rsidR="001947B7" w:rsidRDefault="001947B7" w:rsidP="00A27CB9">
      <w:pPr>
        <w:pStyle w:val="ConsPlusNormal"/>
        <w:ind w:firstLine="709"/>
        <w:contextualSpacing/>
        <w:rPr>
          <w:rFonts w:ascii="Times New Roman" w:hAnsi="Times New Roman" w:cs="Times New Roman"/>
          <w:sz w:val="24"/>
          <w:szCs w:val="24"/>
        </w:rPr>
      </w:pPr>
    </w:p>
    <w:p w14:paraId="21BC9CF5" w14:textId="77777777" w:rsidR="001947B7" w:rsidRDefault="001947B7" w:rsidP="00A27CB9">
      <w:pPr>
        <w:pStyle w:val="ConsPlusNormal"/>
        <w:ind w:firstLine="709"/>
        <w:contextualSpacing/>
        <w:rPr>
          <w:rFonts w:ascii="Times New Roman" w:hAnsi="Times New Roman" w:cs="Times New Roman"/>
          <w:sz w:val="24"/>
          <w:szCs w:val="24"/>
        </w:rPr>
      </w:pPr>
    </w:p>
    <w:p w14:paraId="2FCAD054" w14:textId="77777777" w:rsidR="00A27CB9" w:rsidRDefault="00A27CB9" w:rsidP="00A27CB9">
      <w:pPr>
        <w:pStyle w:val="ConsPlusNormal"/>
        <w:ind w:firstLine="709"/>
        <w:contextualSpacing/>
        <w:rPr>
          <w:rFonts w:ascii="Times New Roman" w:hAnsi="Times New Roman" w:cs="Times New Roman"/>
          <w:sz w:val="24"/>
          <w:szCs w:val="24"/>
        </w:rPr>
      </w:pPr>
    </w:p>
    <w:p w14:paraId="12A6E216" w14:textId="77777777" w:rsidR="00A27CB9" w:rsidRDefault="00A27CB9" w:rsidP="00A27CB9">
      <w:pPr>
        <w:pStyle w:val="ConsPlusNormal"/>
        <w:ind w:firstLine="709"/>
        <w:contextualSpacing/>
        <w:rPr>
          <w:rFonts w:ascii="Times New Roman" w:hAnsi="Times New Roman" w:cs="Times New Roman"/>
          <w:sz w:val="24"/>
          <w:szCs w:val="24"/>
        </w:rPr>
      </w:pPr>
    </w:p>
    <w:p w14:paraId="24F3C2BC" w14:textId="77777777" w:rsidR="00A27CB9" w:rsidRDefault="00A27CB9" w:rsidP="00A27CB9">
      <w:pPr>
        <w:pStyle w:val="ConsPlusNormal"/>
        <w:tabs>
          <w:tab w:val="center" w:pos="5316"/>
          <w:tab w:val="left" w:pos="7365"/>
        </w:tabs>
        <w:contextualSpacing/>
        <w:jc w:val="center"/>
        <w:rPr>
          <w:rFonts w:ascii="Times New Roman" w:hAnsi="Times New Roman" w:cs="Times New Roman"/>
          <w:sz w:val="24"/>
          <w:szCs w:val="24"/>
        </w:rPr>
      </w:pPr>
      <w:r>
        <w:rPr>
          <w:rFonts w:ascii="Times New Roman" w:hAnsi="Times New Roman" w:cs="Times New Roman"/>
          <w:sz w:val="24"/>
          <w:szCs w:val="24"/>
        </w:rPr>
        <w:lastRenderedPageBreak/>
        <w:fldChar w:fldCharType="end"/>
      </w:r>
      <w:r>
        <w:rPr>
          <w:rFonts w:ascii="Times New Roman" w:hAnsi="Times New Roman" w:cs="Times New Roman"/>
          <w:b/>
          <w:sz w:val="24"/>
          <w:szCs w:val="24"/>
        </w:rPr>
        <w:t>Раздел I. Общие положения</w:t>
      </w:r>
    </w:p>
    <w:p w14:paraId="368264F0" w14:textId="77777777" w:rsidR="00A27CB9" w:rsidRDefault="00A27CB9" w:rsidP="00A27CB9">
      <w:pPr>
        <w:pStyle w:val="ConsPlusNormal"/>
        <w:ind w:firstLine="709"/>
        <w:contextualSpacing/>
        <w:jc w:val="both"/>
        <w:rPr>
          <w:rFonts w:ascii="Times New Roman" w:hAnsi="Times New Roman" w:cs="Times New Roman"/>
          <w:b/>
          <w:sz w:val="24"/>
          <w:szCs w:val="24"/>
        </w:rPr>
      </w:pPr>
    </w:p>
    <w:p w14:paraId="43671F55" w14:textId="77777777" w:rsidR="00A27CB9" w:rsidRDefault="00A27CB9" w:rsidP="00A27CB9">
      <w:pPr>
        <w:pStyle w:val="33"/>
        <w:numPr>
          <w:ilvl w:val="1"/>
          <w:numId w:val="1"/>
        </w:numPr>
        <w:tabs>
          <w:tab w:val="left" w:pos="1134"/>
        </w:tabs>
        <w:spacing w:before="0" w:line="240" w:lineRule="auto"/>
        <w:ind w:left="0" w:firstLine="709"/>
        <w:contextualSpacing/>
        <w:rPr>
          <w:rFonts w:eastAsia="Calibri" w:cs="Times New Roman"/>
          <w:snapToGrid w:val="0"/>
          <w:lang w:eastAsia="ru-RU"/>
        </w:rPr>
      </w:pPr>
      <w:r>
        <w:rPr>
          <w:rFonts w:cs="Times New Roman"/>
        </w:rPr>
        <w:t>Автономная некоммерческая организация «Служба обеспечения деятельности финансового уполномоченного» (</w:t>
      </w:r>
      <w:r>
        <w:rPr>
          <w:rFonts w:cs="Times New Roman"/>
          <w:spacing w:val="-4"/>
        </w:rPr>
        <w:t>далее – АНО «СОДФУ»</w:t>
      </w:r>
      <w:r>
        <w:rPr>
          <w:rFonts w:cs="Times New Roman"/>
          <w:lang w:val="zh-CN"/>
        </w:rPr>
        <w:t xml:space="preserve">) </w:t>
      </w:r>
      <w:r>
        <w:rPr>
          <w:rFonts w:cs="Times New Roman"/>
        </w:rPr>
        <w:t xml:space="preserve">настоящей документацией (далее – </w:t>
      </w:r>
      <w:r>
        <w:rPr>
          <w:rFonts w:cs="Times New Roman"/>
          <w:spacing w:val="-6"/>
        </w:rPr>
        <w:t>Закупоч</w:t>
      </w:r>
      <w:r>
        <w:rPr>
          <w:rFonts w:cs="Times New Roman"/>
        </w:rPr>
        <w:t xml:space="preserve">ная документация) определяет порядок и требования к проведению открытого запроса предложения </w:t>
      </w:r>
      <w:r>
        <w:rPr>
          <w:rFonts w:eastAsia="Calibri" w:cs="Times New Roman"/>
          <w:snapToGrid w:val="0"/>
          <w:lang w:eastAsia="ru-RU"/>
        </w:rPr>
        <w:t xml:space="preserve">на право заключения договора на </w:t>
      </w:r>
      <w:r w:rsidRPr="00986D48">
        <w:rPr>
          <w:rFonts w:eastAsia="Calibri"/>
          <w:bCs/>
          <w:snapToGrid w:val="0"/>
          <w:lang w:eastAsia="ru-RU"/>
        </w:rPr>
        <w:t xml:space="preserve">выполнение работ по созданию и внедрению Автоматизированной информационной системы «Взаимодействие» </w:t>
      </w:r>
      <w:r>
        <w:rPr>
          <w:rFonts w:eastAsia="Calibri"/>
          <w:bCs/>
          <w:snapToGrid w:val="0"/>
          <w:lang w:eastAsia="ru-RU"/>
        </w:rPr>
        <w:t xml:space="preserve">в составе </w:t>
      </w:r>
      <w:r w:rsidRPr="00986D48">
        <w:rPr>
          <w:rFonts w:eastAsia="Calibri"/>
          <w:bCs/>
          <w:snapToGrid w:val="0"/>
          <w:lang w:eastAsia="ru-RU"/>
        </w:rPr>
        <w:t>Информационной системы АНО «СОДФУ»</w:t>
      </w:r>
      <w:r>
        <w:rPr>
          <w:rFonts w:eastAsia="Calibri" w:cs="Times New Roman"/>
          <w:snapToGrid w:val="0"/>
          <w:lang w:eastAsia="ru-RU"/>
        </w:rPr>
        <w:t xml:space="preserve"> </w:t>
      </w:r>
      <w:r w:rsidRPr="00834540">
        <w:rPr>
          <w:rFonts w:eastAsia="Calibri" w:cs="Times New Roman"/>
          <w:bCs/>
          <w:snapToGrid w:val="0"/>
          <w:lang w:eastAsia="ru-RU"/>
        </w:rPr>
        <w:t>(АИС «Взаимодействие»)</w:t>
      </w:r>
      <w:r w:rsidRPr="00834540">
        <w:rPr>
          <w:rFonts w:eastAsia="Calibri" w:cs="Times New Roman"/>
          <w:snapToGrid w:val="0"/>
          <w:lang w:eastAsia="ru-RU"/>
        </w:rPr>
        <w:t xml:space="preserve"> </w:t>
      </w:r>
      <w:r>
        <w:rPr>
          <w:rFonts w:cs="Times New Roman"/>
        </w:rPr>
        <w:t>(далее – Запрос предложений).</w:t>
      </w:r>
    </w:p>
    <w:p w14:paraId="6629D90B" w14:textId="77777777" w:rsidR="00A27CB9" w:rsidRDefault="00A27CB9" w:rsidP="00A27CB9">
      <w:pPr>
        <w:pStyle w:val="afd"/>
        <w:numPr>
          <w:ilvl w:val="1"/>
          <w:numId w:val="1"/>
        </w:numPr>
        <w:tabs>
          <w:tab w:val="left" w:pos="1134"/>
        </w:tabs>
        <w:spacing w:after="0" w:line="240" w:lineRule="auto"/>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Запрос предложений</w:t>
      </w:r>
      <w:r w:rsidRPr="003B509C">
        <w:rPr>
          <w:rFonts w:ascii="Times New Roman" w:eastAsiaTheme="majorEastAsia" w:hAnsi="Times New Roman" w:cs="Times New Roman"/>
          <w:color w:val="000000" w:themeColor="text1"/>
          <w:sz w:val="24"/>
          <w:szCs w:val="24"/>
        </w:rPr>
        <w:t xml:space="preserve"> проводится в открытой форме путем размещения в информационно-телекоммуникационной сети «Интернет» на сайте </w:t>
      </w:r>
      <w:hyperlink r:id="rId12" w:history="1">
        <w:r w:rsidRPr="003B509C">
          <w:rPr>
            <w:rStyle w:val="afc"/>
            <w:rFonts w:ascii="Times New Roman" w:eastAsiaTheme="majorEastAsia" w:hAnsi="Times New Roman" w:cs="Times New Roman"/>
            <w:sz w:val="24"/>
            <w:szCs w:val="24"/>
            <w:lang w:val="en-US"/>
          </w:rPr>
          <w:t>www</w:t>
        </w:r>
        <w:r w:rsidRPr="003B509C">
          <w:rPr>
            <w:rStyle w:val="afc"/>
            <w:rFonts w:ascii="Times New Roman" w:eastAsiaTheme="majorEastAsia" w:hAnsi="Times New Roman" w:cs="Times New Roman"/>
            <w:sz w:val="24"/>
            <w:szCs w:val="24"/>
          </w:rPr>
          <w:t>.</w:t>
        </w:r>
        <w:r w:rsidRPr="003B509C">
          <w:rPr>
            <w:rStyle w:val="afc"/>
            <w:rFonts w:ascii="Times New Roman" w:eastAsiaTheme="majorEastAsia" w:hAnsi="Times New Roman" w:cs="Times New Roman"/>
            <w:sz w:val="24"/>
            <w:szCs w:val="24"/>
            <w:lang w:val="en-US"/>
          </w:rPr>
          <w:t>finombudsman</w:t>
        </w:r>
        <w:r w:rsidRPr="003B509C">
          <w:rPr>
            <w:rStyle w:val="afc"/>
            <w:rFonts w:ascii="Times New Roman" w:eastAsiaTheme="majorEastAsia" w:hAnsi="Times New Roman" w:cs="Times New Roman"/>
            <w:sz w:val="24"/>
            <w:szCs w:val="24"/>
          </w:rPr>
          <w:t>.</w:t>
        </w:r>
        <w:r w:rsidRPr="003B509C">
          <w:rPr>
            <w:rStyle w:val="afc"/>
            <w:rFonts w:ascii="Times New Roman" w:eastAsiaTheme="majorEastAsia" w:hAnsi="Times New Roman" w:cs="Times New Roman"/>
            <w:sz w:val="24"/>
            <w:szCs w:val="24"/>
            <w:lang w:val="en-US"/>
          </w:rPr>
          <w:t>ru</w:t>
        </w:r>
      </w:hyperlink>
      <w:r w:rsidRPr="003B509C">
        <w:rPr>
          <w:rFonts w:ascii="Times New Roman" w:eastAsiaTheme="majorEastAsia" w:hAnsi="Times New Roman" w:cs="Times New Roman"/>
          <w:color w:val="000000" w:themeColor="text1"/>
          <w:sz w:val="24"/>
          <w:szCs w:val="24"/>
        </w:rPr>
        <w:t xml:space="preserve"> извещения о его проведении и </w:t>
      </w:r>
      <w:r>
        <w:rPr>
          <w:rFonts w:ascii="Times New Roman" w:eastAsiaTheme="majorEastAsia" w:hAnsi="Times New Roman" w:cs="Times New Roman"/>
          <w:color w:val="000000" w:themeColor="text1"/>
          <w:sz w:val="24"/>
          <w:szCs w:val="24"/>
        </w:rPr>
        <w:t>Закупоч</w:t>
      </w:r>
      <w:r w:rsidRPr="003B509C">
        <w:rPr>
          <w:rFonts w:ascii="Times New Roman" w:eastAsiaTheme="majorEastAsia" w:hAnsi="Times New Roman" w:cs="Times New Roman"/>
          <w:color w:val="000000" w:themeColor="text1"/>
          <w:sz w:val="24"/>
          <w:szCs w:val="24"/>
        </w:rPr>
        <w:t>ной документации</w:t>
      </w:r>
      <w:r>
        <w:rPr>
          <w:rFonts w:ascii="Times New Roman" w:eastAsiaTheme="majorEastAsia" w:hAnsi="Times New Roman" w:cs="Times New Roman"/>
          <w:color w:val="000000" w:themeColor="text1"/>
          <w:sz w:val="24"/>
          <w:szCs w:val="24"/>
        </w:rPr>
        <w:t>. Иные публикации не являются официальными и не влекут для АНО «СОДФУ никаких последствий.</w:t>
      </w:r>
    </w:p>
    <w:p w14:paraId="6E785AAD" w14:textId="77777777" w:rsidR="00A27CB9" w:rsidRDefault="00A27CB9" w:rsidP="00A27CB9">
      <w:pPr>
        <w:pStyle w:val="afd"/>
        <w:numPr>
          <w:ilvl w:val="1"/>
          <w:numId w:val="1"/>
        </w:numPr>
        <w:tabs>
          <w:tab w:val="left" w:pos="1134"/>
        </w:tabs>
        <w:spacing w:after="0" w:line="240" w:lineRule="auto"/>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Заявка Участника на участие в Запросе предложений имеет правовой статус оферты и рассматривается Комиссией по закупкам АНО «СОДФУ» в соответствии с этим утверждением.</w:t>
      </w:r>
    </w:p>
    <w:p w14:paraId="1A3B9D54" w14:textId="77777777" w:rsidR="00A27CB9" w:rsidRDefault="00A27CB9" w:rsidP="00A27CB9">
      <w:pPr>
        <w:pStyle w:val="afd"/>
        <w:numPr>
          <w:ilvl w:val="1"/>
          <w:numId w:val="1"/>
        </w:numPr>
        <w:tabs>
          <w:tab w:val="left" w:pos="1276"/>
        </w:tabs>
        <w:spacing w:after="0" w:line="240" w:lineRule="auto"/>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При</w:t>
      </w:r>
      <w:r>
        <w:rPr>
          <w:rFonts w:ascii="Times New Roman" w:hAnsi="Times New Roman" w:cs="Times New Roman"/>
          <w:sz w:val="24"/>
          <w:szCs w:val="24"/>
        </w:rPr>
        <w:t xml:space="preserve"> проведении Запроса предложений АНО «СОДФУ» руководствуется принципом недопущения ограничений конкуренции, а также предотвращения коррупции и иных злоупотреблений в сфере закупок, который основывается на создании равных условий для Участников закупок и соблюдении добросовестной ценовой и неценовой конкуренции в целях выявления лучших условий закупки, а также на создании условий, исключающих предпосылки для возникновения коррупционных правонарушений в соответствии с законодательством Российской Федерации.</w:t>
      </w:r>
    </w:p>
    <w:p w14:paraId="7C0F6A5E" w14:textId="77777777" w:rsidR="00A27CB9" w:rsidRDefault="00A27CB9" w:rsidP="00A27CB9">
      <w:pPr>
        <w:pStyle w:val="afd"/>
        <w:numPr>
          <w:ilvl w:val="1"/>
          <w:numId w:val="1"/>
        </w:numPr>
        <w:tabs>
          <w:tab w:val="left" w:pos="1134"/>
        </w:tabs>
        <w:spacing w:after="0" w:line="240" w:lineRule="auto"/>
        <w:ind w:left="0" w:firstLine="709"/>
        <w:jc w:val="both"/>
        <w:rPr>
          <w:rFonts w:ascii="Times New Roman" w:hAnsi="Times New Roman" w:cs="Times New Roman"/>
          <w:sz w:val="24"/>
          <w:szCs w:val="24"/>
        </w:rPr>
      </w:pPr>
      <w:bookmarkStart w:id="2" w:name="_Ref93209175"/>
      <w:r>
        <w:rPr>
          <w:rFonts w:ascii="Times New Roman" w:hAnsi="Times New Roman" w:cs="Times New Roman"/>
          <w:sz w:val="24"/>
          <w:szCs w:val="24"/>
        </w:rPr>
        <w:t>Организация и проведение Запроса предложений осуществляется Комиссией по закупкам АНО «СОДФУ» (далее – Комиссия) в соответствии с локальными актами АНО «СОДФУ» и Закупочной документацией.</w:t>
      </w:r>
    </w:p>
    <w:bookmarkEnd w:id="2"/>
    <w:p w14:paraId="76708398" w14:textId="77777777" w:rsidR="00A27CB9" w:rsidRDefault="00A27CB9" w:rsidP="00A27CB9">
      <w:pPr>
        <w:pStyle w:val="afd"/>
        <w:numPr>
          <w:ilvl w:val="1"/>
          <w:numId w:val="1"/>
        </w:numPr>
        <w:tabs>
          <w:tab w:val="left" w:pos="1134"/>
        </w:tabs>
        <w:spacing w:after="0" w:line="240" w:lineRule="auto"/>
        <w:ind w:left="0" w:firstLine="709"/>
        <w:jc w:val="both"/>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Обязательства</w:t>
      </w:r>
      <w:r>
        <w:rPr>
          <w:rFonts w:ascii="Times New Roman" w:eastAsiaTheme="majorEastAsia" w:hAnsi="Times New Roman"/>
          <w:color w:val="000000" w:themeColor="text1"/>
          <w:sz w:val="24"/>
          <w:szCs w:val="24"/>
        </w:rPr>
        <w:t xml:space="preserve"> </w:t>
      </w:r>
      <w:r w:rsidRPr="00986D48">
        <w:rPr>
          <w:rFonts w:ascii="Times New Roman" w:eastAsiaTheme="majorEastAsia" w:hAnsi="Times New Roman"/>
          <w:bCs/>
          <w:color w:val="000000" w:themeColor="text1"/>
          <w:sz w:val="24"/>
          <w:szCs w:val="24"/>
        </w:rPr>
        <w:t xml:space="preserve">по созданию и внедрению </w:t>
      </w:r>
      <w:r w:rsidRPr="00D65B44">
        <w:rPr>
          <w:rFonts w:ascii="Times New Roman" w:eastAsiaTheme="majorEastAsia" w:hAnsi="Times New Roman"/>
          <w:bCs/>
          <w:color w:val="000000" w:themeColor="text1"/>
          <w:sz w:val="24"/>
          <w:szCs w:val="24"/>
        </w:rPr>
        <w:t>АИС «Взаимодействие»</w:t>
      </w:r>
      <w:r>
        <w:rPr>
          <w:rFonts w:ascii="Times New Roman" w:eastAsiaTheme="majorEastAsia" w:hAnsi="Times New Roman"/>
          <w:bCs/>
          <w:color w:val="000000" w:themeColor="text1"/>
          <w:sz w:val="24"/>
          <w:szCs w:val="24"/>
        </w:rPr>
        <w:t xml:space="preserve"> </w:t>
      </w:r>
      <w:r>
        <w:rPr>
          <w:rFonts w:ascii="Times New Roman" w:hAnsi="Times New Roman" w:cs="Times New Roman"/>
          <w:sz w:val="24"/>
          <w:szCs w:val="24"/>
        </w:rPr>
        <w:t xml:space="preserve">должны быть выполнены в соответствии с Техническим заданием, прилагаемым к </w:t>
      </w:r>
      <w:r>
        <w:rPr>
          <w:rFonts w:ascii="Times New Roman" w:hAnsi="Times New Roman" w:cs="Times New Roman"/>
          <w:spacing w:val="-6"/>
          <w:sz w:val="24"/>
          <w:szCs w:val="24"/>
        </w:rPr>
        <w:t>Закупоч</w:t>
      </w:r>
      <w:r>
        <w:rPr>
          <w:rFonts w:ascii="Times New Roman" w:hAnsi="Times New Roman" w:cs="Times New Roman"/>
          <w:sz w:val="24"/>
          <w:szCs w:val="24"/>
        </w:rPr>
        <w:t>ной документации (Приложение № 1).</w:t>
      </w:r>
    </w:p>
    <w:p w14:paraId="55754A57" w14:textId="0A672168" w:rsidR="00A27CB9" w:rsidRPr="00DE74A2" w:rsidRDefault="00A27CB9" w:rsidP="00A27CB9">
      <w:pPr>
        <w:pStyle w:val="afd"/>
        <w:numPr>
          <w:ilvl w:val="1"/>
          <w:numId w:val="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Начальная максимальная цена договора (далее - НМЦД) на </w:t>
      </w:r>
      <w:r w:rsidRPr="000E057A">
        <w:rPr>
          <w:rFonts w:ascii="Times New Roman" w:hAnsi="Times New Roman"/>
          <w:sz w:val="24"/>
          <w:szCs w:val="24"/>
        </w:rPr>
        <w:t xml:space="preserve">право заключения договора на выполнение работ </w:t>
      </w:r>
      <w:r w:rsidRPr="00986D48">
        <w:rPr>
          <w:rFonts w:ascii="Times New Roman" w:hAnsi="Times New Roman"/>
          <w:bCs/>
          <w:sz w:val="24"/>
          <w:szCs w:val="24"/>
        </w:rPr>
        <w:t xml:space="preserve">по созданию и внедрению </w:t>
      </w:r>
      <w:r w:rsidRPr="00D65B44">
        <w:rPr>
          <w:rFonts w:ascii="Times New Roman" w:hAnsi="Times New Roman"/>
          <w:bCs/>
          <w:sz w:val="24"/>
          <w:szCs w:val="24"/>
        </w:rPr>
        <w:t>АИС «Взаимодействие»</w:t>
      </w:r>
      <w:r>
        <w:rPr>
          <w:rFonts w:ascii="Times New Roman" w:hAnsi="Times New Roman" w:cs="Times New Roman"/>
          <w:sz w:val="24"/>
          <w:szCs w:val="24"/>
        </w:rPr>
        <w:t xml:space="preserve"> – </w:t>
      </w:r>
      <w:r w:rsidR="00DE74A2" w:rsidRPr="00DE74A2">
        <w:rPr>
          <w:rFonts w:ascii="Times New Roman" w:hAnsi="Times New Roman" w:cs="Times New Roman"/>
          <w:b/>
          <w:bCs/>
          <w:sz w:val="24"/>
          <w:szCs w:val="24"/>
        </w:rPr>
        <w:t>15 997 770</w:t>
      </w:r>
      <w:r w:rsidR="00DE74A2" w:rsidRPr="00DE74A2">
        <w:rPr>
          <w:rFonts w:ascii="Times New Roman" w:hAnsi="Times New Roman" w:cs="Times New Roman"/>
          <w:bCs/>
          <w:sz w:val="24"/>
          <w:szCs w:val="24"/>
        </w:rPr>
        <w:t xml:space="preserve"> (пятнадцать миллионов девятьсот девяносто семь тысяч семьсот семьдесят) рублей </w:t>
      </w:r>
      <w:r w:rsidR="00DE74A2" w:rsidRPr="00DE74A2">
        <w:rPr>
          <w:rFonts w:ascii="Times New Roman" w:hAnsi="Times New Roman" w:cs="Times New Roman"/>
          <w:b/>
          <w:bCs/>
          <w:sz w:val="24"/>
          <w:szCs w:val="24"/>
        </w:rPr>
        <w:t>00</w:t>
      </w:r>
      <w:r w:rsidR="00DE74A2" w:rsidRPr="00DE74A2">
        <w:rPr>
          <w:rFonts w:ascii="Times New Roman" w:hAnsi="Times New Roman" w:cs="Times New Roman"/>
          <w:bCs/>
          <w:sz w:val="24"/>
          <w:szCs w:val="24"/>
        </w:rPr>
        <w:t xml:space="preserve"> копеек, в том числе НДС-20%, в сумме </w:t>
      </w:r>
      <w:r w:rsidR="00DE74A2" w:rsidRPr="003C089D">
        <w:rPr>
          <w:rFonts w:ascii="Times New Roman" w:hAnsi="Times New Roman" w:cs="Times New Roman"/>
          <w:b/>
          <w:bCs/>
          <w:sz w:val="24"/>
          <w:szCs w:val="24"/>
        </w:rPr>
        <w:t>2 666 295</w:t>
      </w:r>
      <w:r w:rsidR="00DE74A2" w:rsidRPr="00DE74A2">
        <w:rPr>
          <w:rFonts w:ascii="Times New Roman" w:hAnsi="Times New Roman" w:cs="Times New Roman"/>
          <w:bCs/>
          <w:sz w:val="24"/>
          <w:szCs w:val="24"/>
        </w:rPr>
        <w:t xml:space="preserve"> (два миллиона шестьсот шестьдесят шесть тысяч двести девяносто пять) рублей </w:t>
      </w:r>
      <w:r w:rsidR="00DE74A2" w:rsidRPr="00DE74A2">
        <w:rPr>
          <w:rFonts w:ascii="Times New Roman" w:hAnsi="Times New Roman" w:cs="Times New Roman"/>
          <w:b/>
          <w:bCs/>
          <w:sz w:val="24"/>
          <w:szCs w:val="24"/>
        </w:rPr>
        <w:t>00</w:t>
      </w:r>
      <w:r w:rsidR="00DE74A2" w:rsidRPr="00DE74A2">
        <w:rPr>
          <w:rFonts w:ascii="Times New Roman" w:hAnsi="Times New Roman" w:cs="Times New Roman"/>
          <w:bCs/>
          <w:sz w:val="24"/>
          <w:szCs w:val="24"/>
        </w:rPr>
        <w:t xml:space="preserve"> копеек.</w:t>
      </w:r>
    </w:p>
    <w:p w14:paraId="0FB1C9A5" w14:textId="77777777" w:rsidR="00A27CB9" w:rsidRDefault="00A27CB9" w:rsidP="00A27CB9">
      <w:pPr>
        <w:pStyle w:val="afd"/>
        <w:numPr>
          <w:ilvl w:val="1"/>
          <w:numId w:val="1"/>
        </w:numPr>
        <w:tabs>
          <w:tab w:val="left" w:pos="1134"/>
          <w:tab w:val="left" w:pos="1276"/>
        </w:tabs>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Участие в Запросе предложений означает согласие Участника с условиями, изложенными в </w:t>
      </w:r>
      <w:r>
        <w:rPr>
          <w:rFonts w:ascii="Times New Roman" w:eastAsiaTheme="majorEastAsia" w:hAnsi="Times New Roman" w:cs="Times New Roman"/>
          <w:color w:val="000000" w:themeColor="text1"/>
          <w:sz w:val="24"/>
          <w:szCs w:val="24"/>
        </w:rPr>
        <w:t>Закупочн</w:t>
      </w:r>
      <w:r>
        <w:rPr>
          <w:rFonts w:ascii="Times New Roman" w:hAnsi="Times New Roman" w:cs="Times New Roman"/>
          <w:spacing w:val="-4"/>
          <w:sz w:val="24"/>
          <w:szCs w:val="24"/>
        </w:rPr>
        <w:t>ой документации и прилагаемых Закупочной документации приложений в соответствии с пунктом 1.10.</w:t>
      </w:r>
    </w:p>
    <w:p w14:paraId="329170D8" w14:textId="77777777" w:rsidR="00A27CB9" w:rsidRDefault="00A27CB9" w:rsidP="00A27CB9">
      <w:pPr>
        <w:pStyle w:val="afd"/>
        <w:numPr>
          <w:ilvl w:val="1"/>
          <w:numId w:val="1"/>
        </w:numPr>
        <w:tabs>
          <w:tab w:val="left" w:pos="1276"/>
        </w:tabs>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Комиссия обеспечивает конфиденциальность всех полученных от Участников сведений. Предоставление указанных сведений другим Участникам или третьим лицам возможно только в случаях, прямо предусмотренных действующим законодательством Российской Федерации или Закупочной документацией.</w:t>
      </w:r>
    </w:p>
    <w:p w14:paraId="10A2E743" w14:textId="77777777" w:rsidR="00A27CB9" w:rsidRDefault="00A27CB9" w:rsidP="00A27CB9">
      <w:pPr>
        <w:pStyle w:val="afd"/>
        <w:numPr>
          <w:ilvl w:val="1"/>
          <w:numId w:val="1"/>
        </w:numPr>
        <w:tabs>
          <w:tab w:val="left" w:pos="1276"/>
        </w:tabs>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К Закупочной документации прилагаются и являются неотъемлемой ее частью:</w:t>
      </w:r>
    </w:p>
    <w:p w14:paraId="548EB22E" w14:textId="77777777" w:rsidR="00A27CB9" w:rsidRDefault="00A27CB9" w:rsidP="00A27CB9">
      <w:pPr>
        <w:pStyle w:val="afd"/>
        <w:numPr>
          <w:ilvl w:val="2"/>
          <w:numId w:val="1"/>
        </w:numPr>
        <w:tabs>
          <w:tab w:val="left" w:pos="1276"/>
        </w:tabs>
        <w:spacing w:after="0" w:line="240" w:lineRule="auto"/>
        <w:ind w:left="0"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Приложение № 1. Техническое задание </w:t>
      </w:r>
      <w:r w:rsidRPr="000E057A">
        <w:rPr>
          <w:rFonts w:ascii="Times New Roman" w:hAnsi="Times New Roman"/>
          <w:spacing w:val="-4"/>
          <w:sz w:val="24"/>
          <w:szCs w:val="24"/>
        </w:rPr>
        <w:t xml:space="preserve">на выполнение работ </w:t>
      </w:r>
      <w:r w:rsidRPr="00986D48">
        <w:rPr>
          <w:rFonts w:ascii="Times New Roman" w:hAnsi="Times New Roman"/>
          <w:bCs/>
          <w:spacing w:val="-4"/>
          <w:sz w:val="24"/>
          <w:szCs w:val="24"/>
        </w:rPr>
        <w:t>по созданию и внедрению Автоматизированной информационной системы «Взаимодействие» Информационной системы АНО «СОДФУ»</w:t>
      </w:r>
      <w:r>
        <w:rPr>
          <w:rFonts w:ascii="Times New Roman" w:hAnsi="Times New Roman" w:cs="Times New Roman"/>
          <w:spacing w:val="-4"/>
          <w:sz w:val="24"/>
          <w:szCs w:val="24"/>
        </w:rPr>
        <w:t xml:space="preserve"> </w:t>
      </w:r>
      <w:r w:rsidRPr="00834540">
        <w:rPr>
          <w:rFonts w:ascii="Times New Roman" w:hAnsi="Times New Roman" w:cs="Times New Roman"/>
          <w:bCs/>
          <w:spacing w:val="-4"/>
          <w:sz w:val="24"/>
          <w:szCs w:val="24"/>
        </w:rPr>
        <w:t>(АИС «Взаимодействие»)</w:t>
      </w:r>
      <w:r w:rsidRPr="00834540">
        <w:rPr>
          <w:rFonts w:ascii="Times New Roman" w:hAnsi="Times New Roman" w:cs="Times New Roman"/>
          <w:spacing w:val="-4"/>
          <w:sz w:val="24"/>
          <w:szCs w:val="24"/>
        </w:rPr>
        <w:t xml:space="preserve"> </w:t>
      </w:r>
      <w:r>
        <w:rPr>
          <w:rFonts w:ascii="Times New Roman" w:hAnsi="Times New Roman" w:cs="Times New Roman"/>
          <w:spacing w:val="-4"/>
          <w:sz w:val="24"/>
          <w:szCs w:val="24"/>
        </w:rPr>
        <w:t>(далее – Техническое задание)</w:t>
      </w:r>
      <w:r>
        <w:rPr>
          <w:rFonts w:ascii="Times New Roman" w:hAnsi="Times New Roman" w:cs="Times New Roman"/>
          <w:sz w:val="24"/>
          <w:szCs w:val="24"/>
        </w:rPr>
        <w:t>;</w:t>
      </w:r>
    </w:p>
    <w:p w14:paraId="01567B70" w14:textId="77777777" w:rsidR="00A27CB9" w:rsidRDefault="00A27CB9" w:rsidP="00A27CB9">
      <w:pPr>
        <w:pStyle w:val="afd"/>
        <w:numPr>
          <w:ilvl w:val="2"/>
          <w:numId w:val="1"/>
        </w:numPr>
        <w:tabs>
          <w:tab w:val="left" w:pos="1276"/>
        </w:tabs>
        <w:spacing w:after="0" w:line="240" w:lineRule="auto"/>
        <w:ind w:left="0" w:firstLine="709"/>
        <w:jc w:val="both"/>
        <w:rPr>
          <w:rFonts w:ascii="Times New Roman" w:hAnsi="Times New Roman" w:cs="Times New Roman"/>
          <w:spacing w:val="-4"/>
          <w:sz w:val="24"/>
          <w:szCs w:val="24"/>
        </w:rPr>
      </w:pPr>
      <w:r>
        <w:rPr>
          <w:rFonts w:ascii="Times New Roman" w:hAnsi="Times New Roman" w:cs="Times New Roman"/>
          <w:sz w:val="24"/>
          <w:szCs w:val="24"/>
        </w:rPr>
        <w:t> </w:t>
      </w:r>
      <w:r>
        <w:rPr>
          <w:rFonts w:ascii="Times New Roman" w:hAnsi="Times New Roman" w:cs="Times New Roman"/>
          <w:spacing w:val="-4"/>
          <w:sz w:val="24"/>
          <w:szCs w:val="24"/>
        </w:rPr>
        <w:t xml:space="preserve">Приложение № 2. Проект договора </w:t>
      </w:r>
      <w:r w:rsidRPr="000E057A">
        <w:rPr>
          <w:rFonts w:ascii="Times New Roman" w:hAnsi="Times New Roman"/>
          <w:spacing w:val="-4"/>
          <w:sz w:val="24"/>
          <w:szCs w:val="24"/>
        </w:rPr>
        <w:t xml:space="preserve">на выполнение работ </w:t>
      </w:r>
      <w:r w:rsidRPr="00986D48">
        <w:rPr>
          <w:rFonts w:ascii="Times New Roman" w:hAnsi="Times New Roman"/>
          <w:bCs/>
          <w:spacing w:val="-4"/>
          <w:sz w:val="24"/>
          <w:szCs w:val="24"/>
        </w:rPr>
        <w:t>по созданию и внедрению Автоматизированной информационной системы «Взаимодействие» Информационной системы АНО «СОДФУ»</w:t>
      </w:r>
      <w:r>
        <w:rPr>
          <w:rFonts w:ascii="Times New Roman" w:hAnsi="Times New Roman" w:cs="Times New Roman"/>
          <w:spacing w:val="-4"/>
          <w:sz w:val="24"/>
          <w:szCs w:val="24"/>
        </w:rPr>
        <w:t xml:space="preserve"> </w:t>
      </w:r>
      <w:r w:rsidRPr="00834540">
        <w:rPr>
          <w:rFonts w:ascii="Times New Roman" w:hAnsi="Times New Roman" w:cs="Times New Roman"/>
          <w:bCs/>
          <w:spacing w:val="-4"/>
          <w:sz w:val="24"/>
          <w:szCs w:val="24"/>
        </w:rPr>
        <w:t>(АИС «Взаимодействие»)</w:t>
      </w:r>
      <w:r w:rsidRPr="00834540">
        <w:rPr>
          <w:rFonts w:ascii="Times New Roman" w:hAnsi="Times New Roman" w:cs="Times New Roman"/>
          <w:spacing w:val="-4"/>
          <w:sz w:val="24"/>
          <w:szCs w:val="24"/>
        </w:rPr>
        <w:t xml:space="preserve"> </w:t>
      </w:r>
      <w:r>
        <w:rPr>
          <w:rFonts w:ascii="Times New Roman" w:hAnsi="Times New Roman" w:cs="Times New Roman"/>
          <w:spacing w:val="-4"/>
          <w:sz w:val="24"/>
          <w:szCs w:val="24"/>
        </w:rPr>
        <w:t>(далее – Проект договора)</w:t>
      </w:r>
      <w:r>
        <w:rPr>
          <w:rFonts w:ascii="Times New Roman" w:hAnsi="Times New Roman" w:cs="Times New Roman"/>
          <w:sz w:val="24"/>
          <w:szCs w:val="24"/>
        </w:rPr>
        <w:t>;</w:t>
      </w:r>
    </w:p>
    <w:p w14:paraId="6DCA1A4D" w14:textId="77777777" w:rsidR="00A27CB9" w:rsidRPr="000B2CFB" w:rsidRDefault="00A27CB9" w:rsidP="00A27CB9">
      <w:pPr>
        <w:pStyle w:val="afd"/>
        <w:numPr>
          <w:ilvl w:val="2"/>
          <w:numId w:val="1"/>
        </w:numPr>
        <w:tabs>
          <w:tab w:val="left" w:pos="710"/>
          <w:tab w:val="left" w:pos="1276"/>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 3. Форма Заявки на участие в открытом запросе предложений на право заключения договора </w:t>
      </w:r>
      <w:r w:rsidRPr="000E057A">
        <w:rPr>
          <w:rFonts w:ascii="Times New Roman" w:hAnsi="Times New Roman"/>
          <w:sz w:val="24"/>
          <w:szCs w:val="24"/>
        </w:rPr>
        <w:t xml:space="preserve">на выполнение работ </w:t>
      </w:r>
      <w:r w:rsidRPr="00986D48">
        <w:rPr>
          <w:rFonts w:ascii="Times New Roman" w:hAnsi="Times New Roman"/>
          <w:bCs/>
          <w:sz w:val="24"/>
          <w:szCs w:val="24"/>
        </w:rPr>
        <w:t>по созданию и внедрению Автоматизированной информационной системы «Взаимодействие» Информационной системы АНО «СОДФУ»</w:t>
      </w:r>
      <w:r>
        <w:rPr>
          <w:rFonts w:ascii="Times New Roman" w:hAnsi="Times New Roman" w:cs="Times New Roman"/>
          <w:spacing w:val="-4"/>
          <w:sz w:val="24"/>
          <w:szCs w:val="24"/>
        </w:rPr>
        <w:t xml:space="preserve"> </w:t>
      </w:r>
      <w:r w:rsidRPr="00834540">
        <w:rPr>
          <w:rFonts w:ascii="Times New Roman" w:hAnsi="Times New Roman" w:cs="Times New Roman"/>
          <w:bCs/>
          <w:spacing w:val="-4"/>
          <w:sz w:val="24"/>
          <w:szCs w:val="24"/>
        </w:rPr>
        <w:t>(АИС «Взаимодействие»)</w:t>
      </w:r>
      <w:r w:rsidRPr="00834540">
        <w:rPr>
          <w:rFonts w:ascii="Times New Roman" w:hAnsi="Times New Roman" w:cs="Times New Roman"/>
          <w:spacing w:val="-4"/>
          <w:sz w:val="24"/>
          <w:szCs w:val="24"/>
        </w:rPr>
        <w:t xml:space="preserve"> </w:t>
      </w:r>
      <w:r>
        <w:rPr>
          <w:rFonts w:ascii="Times New Roman" w:hAnsi="Times New Roman" w:cs="Times New Roman"/>
          <w:spacing w:val="-4"/>
          <w:sz w:val="24"/>
          <w:szCs w:val="24"/>
        </w:rPr>
        <w:t>(далее – Заявка)</w:t>
      </w:r>
      <w:r>
        <w:rPr>
          <w:rFonts w:ascii="Times New Roman" w:hAnsi="Times New Roman" w:cs="Times New Roman"/>
          <w:sz w:val="24"/>
          <w:szCs w:val="24"/>
        </w:rPr>
        <w:t>.</w:t>
      </w:r>
    </w:p>
    <w:p w14:paraId="7D5FF907" w14:textId="77777777" w:rsidR="00A27CB9" w:rsidRDefault="00A27CB9" w:rsidP="00A27CB9">
      <w:pPr>
        <w:pStyle w:val="ConsPlusNormal"/>
        <w:tabs>
          <w:tab w:val="left" w:pos="1418"/>
        </w:tabs>
        <w:contextualSpacing/>
        <w:rPr>
          <w:rFonts w:ascii="Times New Roman" w:hAnsi="Times New Roman" w:cs="Times New Roman"/>
          <w:b/>
          <w:sz w:val="24"/>
          <w:szCs w:val="24"/>
        </w:rPr>
      </w:pPr>
    </w:p>
    <w:p w14:paraId="65E16D10" w14:textId="77777777" w:rsidR="00A27CB9" w:rsidRDefault="00A27CB9" w:rsidP="00A27CB9">
      <w:pPr>
        <w:pStyle w:val="ConsPlusNormal"/>
        <w:tabs>
          <w:tab w:val="left" w:pos="1418"/>
        </w:tabs>
        <w:contextualSpacing/>
        <w:rPr>
          <w:rFonts w:ascii="Times New Roman" w:hAnsi="Times New Roman" w:cs="Times New Roman"/>
          <w:b/>
          <w:sz w:val="24"/>
          <w:szCs w:val="24"/>
        </w:rPr>
      </w:pPr>
    </w:p>
    <w:p w14:paraId="1421F1D5" w14:textId="77777777" w:rsidR="00A27CB9" w:rsidRDefault="00A27CB9" w:rsidP="00A27CB9">
      <w:pPr>
        <w:pStyle w:val="ConsPlusNormal"/>
        <w:tabs>
          <w:tab w:val="left" w:pos="1418"/>
        </w:tabs>
        <w:contextualSpacing/>
        <w:rPr>
          <w:rFonts w:ascii="Times New Roman" w:hAnsi="Times New Roman" w:cs="Times New Roman"/>
          <w:b/>
          <w:sz w:val="24"/>
          <w:szCs w:val="24"/>
        </w:rPr>
      </w:pPr>
    </w:p>
    <w:p w14:paraId="65E73310" w14:textId="77777777" w:rsidR="00A27CB9" w:rsidRDefault="00A27CB9" w:rsidP="00A27CB9">
      <w:pPr>
        <w:pStyle w:val="ConsPlusNormal"/>
        <w:tabs>
          <w:tab w:val="left" w:pos="1418"/>
        </w:tabs>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w:t>
      </w:r>
      <w:bookmarkStart w:id="3" w:name="P51"/>
      <w:bookmarkStart w:id="4" w:name="P61"/>
      <w:bookmarkEnd w:id="3"/>
      <w:bookmarkEnd w:id="4"/>
      <w:r>
        <w:rPr>
          <w:rFonts w:ascii="Times New Roman" w:hAnsi="Times New Roman" w:cs="Times New Roman"/>
          <w:b/>
          <w:sz w:val="24"/>
          <w:szCs w:val="24"/>
          <w:lang w:val="en-US"/>
        </w:rPr>
        <w:t>II</w:t>
      </w:r>
      <w:r>
        <w:rPr>
          <w:rFonts w:ascii="Times New Roman" w:hAnsi="Times New Roman" w:cs="Times New Roman"/>
          <w:b/>
          <w:sz w:val="24"/>
          <w:szCs w:val="24"/>
        </w:rPr>
        <w:t>. Требования и условия допуска Участников для участия в Запросе предложений</w:t>
      </w:r>
    </w:p>
    <w:p w14:paraId="719EEBE3" w14:textId="77777777" w:rsidR="00A27CB9" w:rsidRDefault="00A27CB9" w:rsidP="00A27CB9">
      <w:pPr>
        <w:pStyle w:val="ConsPlusNormal"/>
        <w:tabs>
          <w:tab w:val="left" w:pos="1418"/>
        </w:tabs>
        <w:ind w:firstLine="709"/>
        <w:contextualSpacing/>
        <w:jc w:val="both"/>
        <w:rPr>
          <w:rFonts w:ascii="Times New Roman" w:hAnsi="Times New Roman" w:cs="Times New Roman"/>
          <w:b/>
          <w:sz w:val="24"/>
          <w:szCs w:val="24"/>
        </w:rPr>
      </w:pPr>
    </w:p>
    <w:p w14:paraId="78CC6610" w14:textId="77777777" w:rsidR="00A27CB9" w:rsidRDefault="00A27CB9" w:rsidP="00A27CB9">
      <w:pPr>
        <w:pStyle w:val="afd"/>
        <w:numPr>
          <w:ilvl w:val="1"/>
          <w:numId w:val="2"/>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Участником может стать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пп. 1 п. 3 ст.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своевременно подавшее Заявку на участие в Запросе предложений и соответствующее требованиям </w:t>
      </w:r>
      <w:r>
        <w:rPr>
          <w:rFonts w:ascii="Times New Roman" w:hAnsi="Times New Roman" w:cs="Times New Roman"/>
          <w:spacing w:val="-6"/>
          <w:sz w:val="24"/>
          <w:szCs w:val="24"/>
        </w:rPr>
        <w:t>Закупоч</w:t>
      </w:r>
      <w:r>
        <w:rPr>
          <w:rFonts w:ascii="Times New Roman" w:eastAsia="Calibri" w:hAnsi="Times New Roman" w:cs="Times New Roman"/>
          <w:sz w:val="24"/>
          <w:szCs w:val="24"/>
        </w:rPr>
        <w:t>ной документации.</w:t>
      </w:r>
    </w:p>
    <w:p w14:paraId="547464BB" w14:textId="77777777" w:rsidR="00A27CB9" w:rsidRPr="008F453A" w:rsidRDefault="00A27CB9" w:rsidP="00A27CB9">
      <w:pPr>
        <w:pStyle w:val="afd"/>
        <w:numPr>
          <w:ilvl w:val="1"/>
          <w:numId w:val="2"/>
        </w:numPr>
        <w:tabs>
          <w:tab w:val="left" w:pos="1134"/>
        </w:tabs>
        <w:spacing w:after="0" w:line="240" w:lineRule="auto"/>
        <w:ind w:left="0" w:firstLine="709"/>
        <w:jc w:val="both"/>
        <w:rPr>
          <w:rFonts w:ascii="Times New Roman" w:eastAsia="Calibri" w:hAnsi="Times New Roman" w:cs="Times New Roman"/>
          <w:sz w:val="24"/>
          <w:szCs w:val="24"/>
        </w:rPr>
      </w:pPr>
      <w:r w:rsidRPr="008F453A">
        <w:rPr>
          <w:rFonts w:ascii="Times New Roman" w:eastAsia="Calibri" w:hAnsi="Times New Roman" w:cs="Times New Roman"/>
          <w:sz w:val="24"/>
          <w:szCs w:val="24"/>
        </w:rPr>
        <w:t>Участник должен иметь право осуществл</w:t>
      </w:r>
      <w:r>
        <w:rPr>
          <w:rFonts w:ascii="Times New Roman" w:eastAsia="Calibri" w:hAnsi="Times New Roman" w:cs="Times New Roman"/>
          <w:sz w:val="24"/>
          <w:szCs w:val="24"/>
        </w:rPr>
        <w:t>ять деятельность</w:t>
      </w:r>
      <w:r w:rsidRPr="008F453A">
        <w:rPr>
          <w:rFonts w:ascii="Times New Roman" w:eastAsia="Calibri" w:hAnsi="Times New Roman" w:cs="Times New Roman"/>
          <w:sz w:val="24"/>
          <w:szCs w:val="24"/>
        </w:rPr>
        <w:t xml:space="preserve">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выполнению работ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части выполнения и оказания следующих работ, составляющих лицензируемую деятельность: п.п. 2, 3, 8, 11, 12, 13 (в соответствии с Приложением к постановлению Правительс</w:t>
      </w:r>
      <w:r>
        <w:rPr>
          <w:rFonts w:ascii="Times New Roman" w:eastAsia="Calibri" w:hAnsi="Times New Roman" w:cs="Times New Roman"/>
          <w:sz w:val="24"/>
          <w:szCs w:val="24"/>
        </w:rPr>
        <w:t xml:space="preserve">тва Российской Федерации от 16.04.2012 </w:t>
      </w:r>
      <w:r w:rsidRPr="008F453A">
        <w:rPr>
          <w:rFonts w:ascii="Times New Roman" w:eastAsia="Calibri" w:hAnsi="Times New Roman" w:cs="Times New Roman"/>
          <w:sz w:val="24"/>
          <w:szCs w:val="24"/>
        </w:rPr>
        <w:t>№313 «Об утверждении Положения о лицензировании деятельности «Перечень выполняемых работ, составляющих лицензируемую деятельность, в отношении шифровальных (криптографических) средств»)</w:t>
      </w:r>
      <w:r>
        <w:rPr>
          <w:rFonts w:ascii="Times New Roman" w:eastAsia="Calibri" w:hAnsi="Times New Roman" w:cs="Times New Roman"/>
          <w:sz w:val="24"/>
          <w:szCs w:val="24"/>
        </w:rPr>
        <w:t>, что подтверждается</w:t>
      </w:r>
      <w:r w:rsidRPr="008F453A">
        <w:rPr>
          <w:rFonts w:ascii="Times New Roman" w:hAnsi="Times New Roman" w:cs="Times New Roman"/>
          <w:sz w:val="24"/>
          <w:szCs w:val="24"/>
        </w:rPr>
        <w:t xml:space="preserve"> </w:t>
      </w:r>
      <w:r>
        <w:rPr>
          <w:rFonts w:ascii="Times New Roman" w:hAnsi="Times New Roman" w:cs="Times New Roman"/>
          <w:sz w:val="24"/>
          <w:szCs w:val="24"/>
        </w:rPr>
        <w:t>л</w:t>
      </w:r>
      <w:r w:rsidRPr="0036543E">
        <w:rPr>
          <w:rFonts w:ascii="Times New Roman" w:hAnsi="Times New Roman" w:cs="Times New Roman"/>
          <w:sz w:val="24"/>
          <w:szCs w:val="24"/>
        </w:rPr>
        <w:t>ицензи</w:t>
      </w:r>
      <w:r>
        <w:rPr>
          <w:rFonts w:ascii="Times New Roman" w:hAnsi="Times New Roman" w:cs="Times New Roman"/>
          <w:sz w:val="24"/>
          <w:szCs w:val="24"/>
        </w:rPr>
        <w:t>ей</w:t>
      </w:r>
      <w:r w:rsidRPr="0036543E">
        <w:rPr>
          <w:rFonts w:ascii="Times New Roman" w:hAnsi="Times New Roman" w:cs="Times New Roman"/>
          <w:sz w:val="24"/>
          <w:szCs w:val="24"/>
        </w:rPr>
        <w:t xml:space="preserve"> ФСБ России</w:t>
      </w:r>
      <w:r>
        <w:rPr>
          <w:rFonts w:ascii="Times New Roman" w:hAnsi="Times New Roman" w:cs="Times New Roman"/>
          <w:sz w:val="24"/>
          <w:szCs w:val="24"/>
        </w:rPr>
        <w:t>.</w:t>
      </w:r>
    </w:p>
    <w:p w14:paraId="10492996" w14:textId="77777777" w:rsidR="00A27CB9" w:rsidRDefault="00A27CB9" w:rsidP="00A27CB9">
      <w:pPr>
        <w:pStyle w:val="afd"/>
        <w:numPr>
          <w:ilvl w:val="1"/>
          <w:numId w:val="2"/>
        </w:numPr>
        <w:tabs>
          <w:tab w:val="left" w:pos="1134"/>
        </w:tabs>
        <w:spacing w:after="0" w:line="240" w:lineRule="auto"/>
        <w:ind w:left="0" w:firstLine="709"/>
        <w:jc w:val="both"/>
        <w:rPr>
          <w:rFonts w:ascii="Times New Roman" w:eastAsia="Calibri" w:hAnsi="Times New Roman" w:cs="Times New Roman"/>
          <w:sz w:val="24"/>
          <w:szCs w:val="24"/>
        </w:rPr>
      </w:pPr>
      <w:r w:rsidRPr="008F453A">
        <w:rPr>
          <w:rFonts w:ascii="Times New Roman" w:eastAsia="Calibri" w:hAnsi="Times New Roman" w:cs="Times New Roman"/>
          <w:sz w:val="24"/>
          <w:szCs w:val="24"/>
        </w:rPr>
        <w:t>Участник должен иметь право осуществл</w:t>
      </w:r>
      <w:r>
        <w:rPr>
          <w:rFonts w:ascii="Times New Roman" w:eastAsia="Calibri" w:hAnsi="Times New Roman" w:cs="Times New Roman"/>
          <w:sz w:val="24"/>
          <w:szCs w:val="24"/>
        </w:rPr>
        <w:t>ять</w:t>
      </w:r>
      <w:r w:rsidRPr="008F453A">
        <w:rPr>
          <w:rFonts w:ascii="Times New Roman" w:eastAsia="Calibri" w:hAnsi="Times New Roman" w:cs="Times New Roman"/>
          <w:sz w:val="24"/>
          <w:szCs w:val="24"/>
        </w:rPr>
        <w:t xml:space="preserve"> </w:t>
      </w:r>
      <w:r w:rsidRPr="0036543E">
        <w:rPr>
          <w:rFonts w:ascii="Times New Roman" w:hAnsi="Times New Roman" w:cs="Times New Roman"/>
          <w:sz w:val="24"/>
          <w:szCs w:val="24"/>
        </w:rPr>
        <w:t xml:space="preserve">деятельность по технической защите конфиденциальной информации (в соответствии с подпунктами д) и е) пункта 4 Положения о лицензировании деятельности по технической защите конфиденциальной информации, утвержденного Постановлением Правительства Российской Федерации от </w:t>
      </w:r>
      <w:r>
        <w:rPr>
          <w:rFonts w:ascii="Times New Roman" w:hAnsi="Times New Roman" w:cs="Times New Roman"/>
          <w:sz w:val="24"/>
          <w:szCs w:val="24"/>
        </w:rPr>
        <w:t>03.02.2012</w:t>
      </w:r>
      <w:r w:rsidRPr="0036543E">
        <w:rPr>
          <w:rFonts w:ascii="Times New Roman" w:hAnsi="Times New Roman" w:cs="Times New Roman"/>
          <w:sz w:val="24"/>
          <w:szCs w:val="24"/>
        </w:rPr>
        <w:t xml:space="preserve"> № 79 «О лицензировании деятельности по технической защите конфиденциальной информации») или в соответствии с Федеральным законом от </w:t>
      </w:r>
      <w:r>
        <w:rPr>
          <w:rFonts w:ascii="Times New Roman" w:hAnsi="Times New Roman" w:cs="Times New Roman"/>
          <w:sz w:val="24"/>
          <w:szCs w:val="24"/>
        </w:rPr>
        <w:t>04.05.2011</w:t>
      </w:r>
      <w:r w:rsidRPr="0036543E">
        <w:rPr>
          <w:rFonts w:ascii="Times New Roman" w:hAnsi="Times New Roman" w:cs="Times New Roman"/>
          <w:sz w:val="24"/>
          <w:szCs w:val="24"/>
        </w:rPr>
        <w:t xml:space="preserve"> № 99-ФЗ «О лицензировани</w:t>
      </w:r>
      <w:r>
        <w:rPr>
          <w:rFonts w:ascii="Times New Roman" w:hAnsi="Times New Roman" w:cs="Times New Roman"/>
          <w:sz w:val="24"/>
          <w:szCs w:val="24"/>
        </w:rPr>
        <w:t>и отдельных видов деятельности»,</w:t>
      </w:r>
      <w:r w:rsidRPr="008F453A">
        <w:rPr>
          <w:rFonts w:ascii="Times New Roman" w:eastAsia="Calibri" w:hAnsi="Times New Roman" w:cs="Times New Roman"/>
          <w:sz w:val="24"/>
          <w:szCs w:val="24"/>
        </w:rPr>
        <w:t xml:space="preserve"> </w:t>
      </w:r>
      <w:r>
        <w:rPr>
          <w:rFonts w:ascii="Times New Roman" w:eastAsia="Calibri" w:hAnsi="Times New Roman" w:cs="Times New Roman"/>
          <w:sz w:val="24"/>
          <w:szCs w:val="24"/>
        </w:rPr>
        <w:t>что подтверждается</w:t>
      </w:r>
      <w:r w:rsidRPr="008F453A">
        <w:rPr>
          <w:rFonts w:ascii="Times New Roman" w:hAnsi="Times New Roman" w:cs="Times New Roman"/>
          <w:sz w:val="24"/>
          <w:szCs w:val="24"/>
        </w:rPr>
        <w:t xml:space="preserve"> </w:t>
      </w:r>
      <w:r>
        <w:rPr>
          <w:rFonts w:ascii="Times New Roman" w:hAnsi="Times New Roman" w:cs="Times New Roman"/>
          <w:sz w:val="24"/>
          <w:szCs w:val="24"/>
        </w:rPr>
        <w:t>л</w:t>
      </w:r>
      <w:r w:rsidRPr="0036543E">
        <w:rPr>
          <w:rFonts w:ascii="Times New Roman" w:hAnsi="Times New Roman" w:cs="Times New Roman"/>
          <w:sz w:val="24"/>
          <w:szCs w:val="24"/>
        </w:rPr>
        <w:t>ицензи</w:t>
      </w:r>
      <w:r>
        <w:rPr>
          <w:rFonts w:ascii="Times New Roman" w:hAnsi="Times New Roman" w:cs="Times New Roman"/>
          <w:sz w:val="24"/>
          <w:szCs w:val="24"/>
        </w:rPr>
        <w:t>ей</w:t>
      </w:r>
      <w:r w:rsidRPr="0036543E">
        <w:rPr>
          <w:rFonts w:ascii="Times New Roman" w:hAnsi="Times New Roman" w:cs="Times New Roman"/>
          <w:sz w:val="24"/>
          <w:szCs w:val="24"/>
        </w:rPr>
        <w:t xml:space="preserve"> ФСТЭК России</w:t>
      </w:r>
      <w:r>
        <w:rPr>
          <w:rFonts w:ascii="Times New Roman" w:hAnsi="Times New Roman" w:cs="Times New Roman"/>
          <w:sz w:val="24"/>
          <w:szCs w:val="24"/>
        </w:rPr>
        <w:t>.</w:t>
      </w:r>
    </w:p>
    <w:p w14:paraId="61CD1630" w14:textId="77777777" w:rsidR="00A27CB9" w:rsidRDefault="00A27CB9" w:rsidP="00A27CB9">
      <w:pPr>
        <w:numPr>
          <w:ilvl w:val="1"/>
          <w:numId w:val="2"/>
        </w:numPr>
        <w:tabs>
          <w:tab w:val="left" w:pos="1134"/>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Непроведение ликвидации Участника – юридического лица и отсутствие решения арбитражного суда о признании Участника – юридического лица банкротом и об открытии конкурсного производства.</w:t>
      </w:r>
    </w:p>
    <w:p w14:paraId="13D92035" w14:textId="77777777" w:rsidR="00A27CB9" w:rsidRDefault="00A27CB9" w:rsidP="00A27CB9">
      <w:pPr>
        <w:pStyle w:val="afd"/>
        <w:numPr>
          <w:ilvl w:val="1"/>
          <w:numId w:val="2"/>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Отсутствие информации об Участнике в реестрах недобросовестных поставщиков, ведение которых осуществляется федеральным органом исполнительной власти, уполномоченным на осуществление контроля в сфере закупок на сайте </w:t>
      </w:r>
      <w:r>
        <w:rPr>
          <w:rFonts w:ascii="Times New Roman" w:hAnsi="Times New Roman" w:cs="Times New Roman"/>
          <w:sz w:val="24"/>
          <w:szCs w:val="24"/>
        </w:rPr>
        <w:t>zakupki.gov.ru</w:t>
      </w:r>
      <w:r>
        <w:rPr>
          <w:rFonts w:ascii="Times New Roman" w:eastAsia="Calibri" w:hAnsi="Times New Roman" w:cs="Times New Roman"/>
          <w:sz w:val="24"/>
          <w:szCs w:val="24"/>
        </w:rPr>
        <w:t>.</w:t>
      </w:r>
    </w:p>
    <w:p w14:paraId="0BB552E5" w14:textId="77777777" w:rsidR="00A27CB9" w:rsidRDefault="00A27CB9" w:rsidP="00A27CB9">
      <w:pPr>
        <w:pStyle w:val="afd"/>
        <w:numPr>
          <w:ilvl w:val="1"/>
          <w:numId w:val="2"/>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Отсутствие между Участником и АНО «СОДФУ» конфликта интересов, под которым понимаются случаи, при которых руководитель АНО «СОДФУ» (лицо, исполняющее его обязанности), член Комиссии по закупкам,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w:t>
      </w:r>
      <w:r>
        <w:rPr>
          <w:rFonts w:ascii="Times New Roman" w:eastAsia="Calibri" w:hAnsi="Times New Roman" w:cs="Times New Roman"/>
          <w:sz w:val="24"/>
          <w:szCs w:val="24"/>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39D32A" w14:textId="77777777" w:rsidR="00A27CB9" w:rsidRDefault="00A27CB9" w:rsidP="00A27CB9">
      <w:pPr>
        <w:pStyle w:val="ConsPlusNormal"/>
        <w:tabs>
          <w:tab w:val="left" w:pos="1418"/>
        </w:tabs>
        <w:ind w:firstLine="709"/>
        <w:contextualSpacing/>
        <w:jc w:val="both"/>
        <w:rPr>
          <w:rFonts w:ascii="Times New Roman" w:hAnsi="Times New Roman" w:cs="Times New Roman"/>
          <w:b/>
          <w:spacing w:val="-4"/>
          <w:sz w:val="24"/>
          <w:szCs w:val="24"/>
        </w:rPr>
      </w:pPr>
    </w:p>
    <w:p w14:paraId="3366C009" w14:textId="77777777" w:rsidR="00A27CB9" w:rsidRDefault="00A27CB9" w:rsidP="00A27CB9">
      <w:pPr>
        <w:pStyle w:val="ConsPlusNormal"/>
        <w:tabs>
          <w:tab w:val="left" w:pos="1418"/>
        </w:tabs>
        <w:contextualSpacing/>
        <w:jc w:val="center"/>
        <w:rPr>
          <w:rFonts w:ascii="Times New Roman" w:hAnsi="Times New Roman" w:cs="Times New Roman"/>
          <w:b/>
          <w:spacing w:val="-4"/>
          <w:sz w:val="24"/>
          <w:szCs w:val="24"/>
        </w:rPr>
      </w:pPr>
      <w:r>
        <w:rPr>
          <w:rFonts w:ascii="Times New Roman" w:hAnsi="Times New Roman" w:cs="Times New Roman"/>
          <w:b/>
          <w:spacing w:val="-4"/>
          <w:sz w:val="24"/>
          <w:szCs w:val="24"/>
        </w:rPr>
        <w:t xml:space="preserve">Раздел </w:t>
      </w:r>
      <w:r>
        <w:rPr>
          <w:rFonts w:ascii="Times New Roman" w:hAnsi="Times New Roman" w:cs="Times New Roman"/>
          <w:b/>
          <w:spacing w:val="-4"/>
          <w:sz w:val="24"/>
          <w:szCs w:val="24"/>
          <w:lang w:val="en-US"/>
        </w:rPr>
        <w:t>III</w:t>
      </w:r>
      <w:r>
        <w:rPr>
          <w:rFonts w:ascii="Times New Roman" w:hAnsi="Times New Roman" w:cs="Times New Roman"/>
          <w:b/>
          <w:spacing w:val="-4"/>
          <w:sz w:val="24"/>
          <w:szCs w:val="24"/>
        </w:rPr>
        <w:t>. Порядок проведения Запроса предложений</w:t>
      </w:r>
    </w:p>
    <w:p w14:paraId="07E1E194" w14:textId="77777777" w:rsidR="00A27CB9" w:rsidRDefault="00A27CB9" w:rsidP="00A27CB9">
      <w:pPr>
        <w:pStyle w:val="ConsPlusNormal"/>
        <w:tabs>
          <w:tab w:val="left" w:pos="1418"/>
        </w:tabs>
        <w:ind w:firstLine="709"/>
        <w:contextualSpacing/>
        <w:jc w:val="both"/>
        <w:rPr>
          <w:rFonts w:ascii="Times New Roman" w:hAnsi="Times New Roman" w:cs="Times New Roman"/>
          <w:b/>
          <w:sz w:val="24"/>
          <w:szCs w:val="24"/>
        </w:rPr>
      </w:pPr>
    </w:p>
    <w:p w14:paraId="7F97A91A" w14:textId="232C539D" w:rsidR="00A27CB9" w:rsidRPr="00DA698C" w:rsidRDefault="00A27CB9" w:rsidP="00A27CB9">
      <w:pPr>
        <w:pStyle w:val="ConsPlusNormal"/>
        <w:numPr>
          <w:ilvl w:val="1"/>
          <w:numId w:val="3"/>
        </w:numPr>
        <w:tabs>
          <w:tab w:val="left" w:pos="1418"/>
        </w:tabs>
        <w:ind w:left="0" w:firstLine="709"/>
        <w:contextualSpacing/>
        <w:jc w:val="both"/>
        <w:rPr>
          <w:rFonts w:ascii="Times New Roman" w:hAnsi="Times New Roman" w:cs="Times New Roman"/>
          <w:sz w:val="24"/>
          <w:szCs w:val="24"/>
        </w:rPr>
      </w:pPr>
      <w:r w:rsidRPr="00DA698C">
        <w:rPr>
          <w:rFonts w:ascii="Times New Roman" w:hAnsi="Times New Roman" w:cs="Times New Roman"/>
          <w:sz w:val="24"/>
          <w:szCs w:val="24"/>
        </w:rPr>
        <w:t xml:space="preserve">Дата и время начала подачи Заявок на участие в Запросе предложений: </w:t>
      </w:r>
      <w:r w:rsidR="006478DB">
        <w:rPr>
          <w:rFonts w:ascii="Times New Roman" w:hAnsi="Times New Roman" w:cs="Times New Roman"/>
          <w:sz w:val="24"/>
          <w:szCs w:val="24"/>
        </w:rPr>
        <w:t>20</w:t>
      </w:r>
      <w:r w:rsidRPr="00DA698C">
        <w:rPr>
          <w:rFonts w:ascii="Times New Roman" w:hAnsi="Times New Roman" w:cs="Times New Roman"/>
          <w:sz w:val="24"/>
          <w:szCs w:val="24"/>
        </w:rPr>
        <w:t>:00 (время</w:t>
      </w:r>
    </w:p>
    <w:p w14:paraId="783F4F71" w14:textId="490BFF89" w:rsidR="00A27CB9" w:rsidRPr="00DA698C" w:rsidRDefault="00A27CB9" w:rsidP="00A27CB9">
      <w:pPr>
        <w:tabs>
          <w:tab w:val="left" w:pos="1276"/>
        </w:tabs>
        <w:spacing w:after="0" w:line="240" w:lineRule="auto"/>
        <w:contextualSpacing/>
        <w:jc w:val="both"/>
        <w:rPr>
          <w:rFonts w:ascii="Times New Roman" w:eastAsia="Calibri" w:hAnsi="Times New Roman" w:cs="Times New Roman"/>
          <w:sz w:val="24"/>
          <w:szCs w:val="24"/>
        </w:rPr>
      </w:pPr>
      <w:r w:rsidRPr="00DA698C">
        <w:rPr>
          <w:rFonts w:ascii="Times New Roman" w:hAnsi="Times New Roman" w:cs="Times New Roman"/>
          <w:sz w:val="24"/>
          <w:szCs w:val="24"/>
          <w:lang w:eastAsia="ru-RU"/>
        </w:rPr>
        <w:t>московское) «2</w:t>
      </w:r>
      <w:r w:rsidR="002C0B69">
        <w:rPr>
          <w:rFonts w:ascii="Times New Roman" w:hAnsi="Times New Roman" w:cs="Times New Roman"/>
          <w:sz w:val="24"/>
          <w:szCs w:val="24"/>
          <w:lang w:eastAsia="ru-RU"/>
        </w:rPr>
        <w:t>1</w:t>
      </w:r>
      <w:r w:rsidRPr="00DA698C">
        <w:rPr>
          <w:rFonts w:ascii="Times New Roman" w:hAnsi="Times New Roman" w:cs="Times New Roman"/>
          <w:sz w:val="24"/>
          <w:szCs w:val="24"/>
          <w:lang w:eastAsia="ru-RU"/>
        </w:rPr>
        <w:t>» апреля 2020 года.</w:t>
      </w:r>
    </w:p>
    <w:p w14:paraId="2FD78BC7" w14:textId="02F42A70" w:rsidR="00A27CB9" w:rsidRPr="00DA698C" w:rsidRDefault="00A27CB9" w:rsidP="00A27CB9">
      <w:pPr>
        <w:pStyle w:val="afd"/>
        <w:numPr>
          <w:ilvl w:val="1"/>
          <w:numId w:val="3"/>
        </w:numPr>
        <w:tabs>
          <w:tab w:val="left" w:pos="1276"/>
        </w:tabs>
        <w:spacing w:after="0" w:line="240" w:lineRule="auto"/>
        <w:ind w:left="0" w:firstLine="709"/>
        <w:jc w:val="both"/>
        <w:rPr>
          <w:rFonts w:ascii="Times New Roman" w:eastAsia="Calibri" w:hAnsi="Times New Roman" w:cs="Times New Roman"/>
          <w:sz w:val="24"/>
          <w:szCs w:val="24"/>
        </w:rPr>
      </w:pPr>
      <w:r w:rsidRPr="00DA698C">
        <w:rPr>
          <w:rFonts w:ascii="Times New Roman" w:hAnsi="Times New Roman" w:cs="Times New Roman"/>
          <w:sz w:val="24"/>
          <w:szCs w:val="24"/>
          <w:lang w:eastAsia="ru-RU"/>
        </w:rPr>
        <w:t xml:space="preserve">Дата и время окончания подачи Заявок: </w:t>
      </w:r>
      <w:r w:rsidRPr="00DA698C">
        <w:rPr>
          <w:rFonts w:ascii="Times New Roman" w:hAnsi="Times New Roman" w:cs="Times New Roman"/>
          <w:spacing w:val="-4"/>
          <w:sz w:val="24"/>
          <w:szCs w:val="24"/>
          <w:lang w:eastAsia="ru-RU"/>
        </w:rPr>
        <w:t xml:space="preserve">18:00 (время московское) </w:t>
      </w:r>
      <w:r w:rsidRPr="00DA698C">
        <w:rPr>
          <w:rFonts w:ascii="Times New Roman" w:hAnsi="Times New Roman" w:cs="Times New Roman"/>
          <w:spacing w:val="-4"/>
          <w:sz w:val="24"/>
          <w:szCs w:val="24"/>
          <w:lang w:eastAsia="ru-RU"/>
        </w:rPr>
        <w:br/>
      </w:r>
      <w:r w:rsidRPr="00DA698C">
        <w:rPr>
          <w:rFonts w:ascii="Times New Roman" w:hAnsi="Times New Roman" w:cs="Times New Roman"/>
          <w:sz w:val="24"/>
          <w:szCs w:val="24"/>
          <w:lang w:eastAsia="ru-RU"/>
        </w:rPr>
        <w:t>«</w:t>
      </w:r>
      <w:r w:rsidR="002C0B69">
        <w:rPr>
          <w:rFonts w:ascii="Times New Roman" w:hAnsi="Times New Roman" w:cs="Times New Roman"/>
          <w:sz w:val="24"/>
          <w:szCs w:val="24"/>
          <w:lang w:eastAsia="ru-RU"/>
        </w:rPr>
        <w:t>06</w:t>
      </w:r>
      <w:r w:rsidRPr="00DA698C">
        <w:rPr>
          <w:rFonts w:ascii="Times New Roman" w:hAnsi="Times New Roman" w:cs="Times New Roman"/>
          <w:sz w:val="24"/>
          <w:szCs w:val="24"/>
          <w:lang w:eastAsia="ru-RU"/>
        </w:rPr>
        <w:t>» </w:t>
      </w:r>
      <w:r w:rsidR="002C0B69">
        <w:rPr>
          <w:rFonts w:ascii="Times New Roman" w:hAnsi="Times New Roman" w:cs="Times New Roman"/>
          <w:sz w:val="24"/>
          <w:szCs w:val="24"/>
          <w:lang w:eastAsia="ru-RU"/>
        </w:rPr>
        <w:t>ма</w:t>
      </w:r>
      <w:r w:rsidRPr="00DA698C">
        <w:rPr>
          <w:rFonts w:ascii="Times New Roman" w:hAnsi="Times New Roman" w:cs="Times New Roman"/>
          <w:sz w:val="24"/>
          <w:szCs w:val="24"/>
          <w:lang w:eastAsia="ru-RU"/>
        </w:rPr>
        <w:t>я</w:t>
      </w:r>
      <w:r w:rsidRPr="00DA698C">
        <w:rPr>
          <w:rFonts w:ascii="Times New Roman" w:hAnsi="Times New Roman" w:cs="Times New Roman"/>
          <w:spacing w:val="-4"/>
          <w:sz w:val="24"/>
          <w:szCs w:val="24"/>
          <w:lang w:eastAsia="ru-RU"/>
        </w:rPr>
        <w:t xml:space="preserve"> 2020 года.</w:t>
      </w:r>
    </w:p>
    <w:p w14:paraId="7B1A1028" w14:textId="77777777" w:rsidR="00A27CB9" w:rsidRPr="00DA698C" w:rsidRDefault="00A27CB9" w:rsidP="00A27CB9">
      <w:pPr>
        <w:pStyle w:val="afd"/>
        <w:numPr>
          <w:ilvl w:val="1"/>
          <w:numId w:val="3"/>
        </w:numPr>
        <w:tabs>
          <w:tab w:val="left" w:pos="1276"/>
        </w:tabs>
        <w:spacing w:after="0" w:line="240" w:lineRule="auto"/>
        <w:ind w:left="0" w:firstLine="709"/>
        <w:jc w:val="both"/>
        <w:rPr>
          <w:rFonts w:ascii="Times New Roman" w:hAnsi="Times New Roman" w:cs="Times New Roman"/>
          <w:sz w:val="24"/>
          <w:szCs w:val="24"/>
          <w:lang w:eastAsia="ru-RU"/>
        </w:rPr>
      </w:pPr>
      <w:r w:rsidRPr="00DA698C">
        <w:rPr>
          <w:rFonts w:ascii="Times New Roman" w:hAnsi="Times New Roman" w:cs="Times New Roman"/>
          <w:sz w:val="24"/>
          <w:szCs w:val="24"/>
          <w:lang w:eastAsia="ru-RU"/>
        </w:rPr>
        <w:t xml:space="preserve">Место проведения Запроса предложений: АНО «СОДФУ», </w:t>
      </w:r>
      <w:r w:rsidRPr="00DA698C">
        <w:rPr>
          <w:rFonts w:ascii="Times New Roman" w:hAnsi="Times New Roman" w:cs="Times New Roman"/>
          <w:sz w:val="24"/>
          <w:szCs w:val="24"/>
        </w:rPr>
        <w:t>119017, г. Москва, Старомонетный переулок, д. 3.</w:t>
      </w:r>
    </w:p>
    <w:p w14:paraId="31EAB795" w14:textId="77777777" w:rsidR="00A27CB9" w:rsidRPr="00DA698C" w:rsidRDefault="00A27CB9" w:rsidP="00A27CB9">
      <w:pPr>
        <w:pStyle w:val="afd"/>
        <w:numPr>
          <w:ilvl w:val="1"/>
          <w:numId w:val="3"/>
        </w:numPr>
        <w:tabs>
          <w:tab w:val="left" w:pos="1276"/>
        </w:tabs>
        <w:spacing w:after="0" w:line="240" w:lineRule="auto"/>
        <w:ind w:left="0" w:firstLine="709"/>
        <w:jc w:val="both"/>
        <w:rPr>
          <w:rFonts w:ascii="Times New Roman" w:eastAsia="Calibri" w:hAnsi="Times New Roman" w:cs="Times New Roman"/>
          <w:sz w:val="24"/>
          <w:szCs w:val="24"/>
        </w:rPr>
      </w:pPr>
      <w:r w:rsidRPr="00DA698C">
        <w:rPr>
          <w:rFonts w:ascii="Times New Roman" w:hAnsi="Times New Roman" w:cs="Times New Roman"/>
          <w:sz w:val="24"/>
          <w:szCs w:val="24"/>
          <w:lang w:eastAsia="ru-RU"/>
        </w:rPr>
        <w:t>Заявки направляются в АНО «СОДФУ» на бумажном носителе с приложением электронного носителя компакт-диска в соответствии с п. 5.4 в конвертах, опечатанных и заверенных печатью и / или подписью уполномоченного лица Участника, не позволяющих просматривать содержание Заявки до вскрытия (далее – конверты). На конверте указывается наименование Запроса предложений.</w:t>
      </w:r>
    </w:p>
    <w:p w14:paraId="14919C15" w14:textId="77777777" w:rsidR="00A27CB9" w:rsidRPr="00DA698C" w:rsidRDefault="00A27CB9" w:rsidP="00A27CB9">
      <w:pPr>
        <w:pStyle w:val="afd"/>
        <w:numPr>
          <w:ilvl w:val="1"/>
          <w:numId w:val="3"/>
        </w:numPr>
        <w:tabs>
          <w:tab w:val="left" w:pos="1276"/>
        </w:tabs>
        <w:spacing w:after="0" w:line="240" w:lineRule="auto"/>
        <w:ind w:left="0" w:firstLine="709"/>
        <w:jc w:val="both"/>
        <w:rPr>
          <w:rFonts w:ascii="Times New Roman" w:hAnsi="Times New Roman" w:cs="Times New Roman"/>
          <w:sz w:val="24"/>
          <w:szCs w:val="24"/>
          <w:lang w:eastAsia="ru-RU"/>
        </w:rPr>
      </w:pPr>
      <w:r w:rsidRPr="00DA698C">
        <w:rPr>
          <w:rFonts w:ascii="Times New Roman" w:hAnsi="Times New Roman" w:cs="Times New Roman"/>
          <w:sz w:val="24"/>
          <w:szCs w:val="24"/>
        </w:rPr>
        <w:t>Заявки на бумажном носителе</w:t>
      </w:r>
      <w:r w:rsidRPr="00DA698C">
        <w:rPr>
          <w:rFonts w:ascii="Times New Roman" w:hAnsi="Times New Roman" w:cs="Times New Roman"/>
          <w:sz w:val="24"/>
          <w:szCs w:val="24"/>
          <w:lang w:eastAsia="ru-RU"/>
        </w:rPr>
        <w:t xml:space="preserve"> </w:t>
      </w:r>
      <w:r w:rsidRPr="00DA698C">
        <w:rPr>
          <w:rFonts w:ascii="Times New Roman" w:hAnsi="Times New Roman" w:cs="Times New Roman"/>
          <w:sz w:val="24"/>
          <w:szCs w:val="24"/>
        </w:rPr>
        <w:t xml:space="preserve">с приложением электронного носителя компакт-диска в конвертах направляются в АНО «СОДФУ» по адресу: 119017, г. Москва, Старомонетный переулок, д. 3. </w:t>
      </w:r>
    </w:p>
    <w:p w14:paraId="311D9A03" w14:textId="77777777" w:rsidR="00A27CB9" w:rsidRPr="00DA698C" w:rsidRDefault="00A27CB9" w:rsidP="00A27CB9">
      <w:pPr>
        <w:pStyle w:val="afd"/>
        <w:numPr>
          <w:ilvl w:val="1"/>
          <w:numId w:val="3"/>
        </w:numPr>
        <w:tabs>
          <w:tab w:val="left" w:pos="1276"/>
        </w:tabs>
        <w:spacing w:after="0" w:line="240" w:lineRule="auto"/>
        <w:ind w:left="0" w:firstLine="709"/>
        <w:jc w:val="both"/>
        <w:rPr>
          <w:rFonts w:ascii="Times New Roman" w:eastAsia="Calibri" w:hAnsi="Times New Roman" w:cs="Times New Roman"/>
          <w:sz w:val="24"/>
          <w:szCs w:val="24"/>
        </w:rPr>
      </w:pPr>
      <w:r w:rsidRPr="00DA698C">
        <w:rPr>
          <w:rFonts w:ascii="Times New Roman" w:hAnsi="Times New Roman" w:cs="Times New Roman"/>
          <w:spacing w:val="-6"/>
          <w:sz w:val="24"/>
          <w:szCs w:val="24"/>
        </w:rPr>
        <w:t xml:space="preserve">Заявки, поступившие в АНО «СОДФУ» после даты и времени окончания подачи Заявок, указанных в пункте 3.2. Закупочной документации, приёму, </w:t>
      </w:r>
      <w:r w:rsidRPr="00DA698C">
        <w:rPr>
          <w:rFonts w:ascii="Times New Roman" w:hAnsi="Times New Roman" w:cs="Times New Roman"/>
          <w:sz w:val="24"/>
          <w:szCs w:val="24"/>
        </w:rPr>
        <w:t xml:space="preserve">регистрации и рассмотрению не подлежат </w:t>
      </w:r>
      <w:r w:rsidRPr="00DA698C">
        <w:rPr>
          <w:rFonts w:ascii="Times New Roman" w:hAnsi="Times New Roman" w:cs="Times New Roman"/>
          <w:spacing w:val="-4"/>
          <w:sz w:val="24"/>
          <w:szCs w:val="24"/>
        </w:rPr>
        <w:t>независимо от причины опоздания</w:t>
      </w:r>
      <w:r w:rsidRPr="00DA698C">
        <w:rPr>
          <w:rFonts w:ascii="Times New Roman" w:hAnsi="Times New Roman" w:cs="Times New Roman"/>
          <w:sz w:val="24"/>
          <w:szCs w:val="24"/>
        </w:rPr>
        <w:t xml:space="preserve">. </w:t>
      </w:r>
    </w:p>
    <w:p w14:paraId="57AA2A66" w14:textId="77777777" w:rsidR="00A27CB9" w:rsidRPr="00DA698C" w:rsidRDefault="00A27CB9" w:rsidP="00A27CB9">
      <w:pPr>
        <w:pStyle w:val="afd"/>
        <w:numPr>
          <w:ilvl w:val="1"/>
          <w:numId w:val="3"/>
        </w:numPr>
        <w:tabs>
          <w:tab w:val="left" w:pos="1276"/>
        </w:tabs>
        <w:spacing w:after="0" w:line="240" w:lineRule="auto"/>
        <w:ind w:left="0" w:firstLine="709"/>
        <w:jc w:val="both"/>
        <w:rPr>
          <w:rFonts w:ascii="Times New Roman" w:hAnsi="Times New Roman" w:cs="Times New Roman"/>
          <w:sz w:val="24"/>
          <w:szCs w:val="24"/>
          <w:lang w:eastAsia="ru-RU"/>
        </w:rPr>
      </w:pPr>
      <w:r w:rsidRPr="00DA698C">
        <w:rPr>
          <w:rFonts w:ascii="Times New Roman" w:hAnsi="Times New Roman" w:cs="Times New Roman"/>
          <w:sz w:val="24"/>
          <w:szCs w:val="24"/>
        </w:rPr>
        <w:t xml:space="preserve">Все листы Заявки должны быть прошиты, пронумерованы, заверены печатью </w:t>
      </w:r>
      <w:r w:rsidRPr="00DA698C">
        <w:rPr>
          <w:rFonts w:ascii="Times New Roman" w:hAnsi="Times New Roman" w:cs="Times New Roman"/>
          <w:sz w:val="24"/>
          <w:szCs w:val="24"/>
          <w:lang w:eastAsia="ru-RU"/>
        </w:rPr>
        <w:t xml:space="preserve">и подписью уполномоченного лица </w:t>
      </w:r>
      <w:r w:rsidRPr="00DA698C">
        <w:rPr>
          <w:rFonts w:ascii="Times New Roman" w:hAnsi="Times New Roman" w:cs="Times New Roman"/>
          <w:sz w:val="24"/>
          <w:szCs w:val="24"/>
        </w:rPr>
        <w:t>Участника. Заявка должна содержать опись входящих в ее состав документов.</w:t>
      </w:r>
    </w:p>
    <w:p w14:paraId="36296592" w14:textId="77777777" w:rsidR="00A27CB9" w:rsidRPr="00DA698C" w:rsidRDefault="00A27CB9" w:rsidP="00A27CB9">
      <w:pPr>
        <w:pStyle w:val="afd"/>
        <w:numPr>
          <w:ilvl w:val="1"/>
          <w:numId w:val="3"/>
        </w:numPr>
        <w:tabs>
          <w:tab w:val="left" w:pos="1276"/>
        </w:tabs>
        <w:spacing w:after="0" w:line="240" w:lineRule="auto"/>
        <w:ind w:left="0" w:firstLine="709"/>
        <w:jc w:val="both"/>
        <w:rPr>
          <w:rFonts w:ascii="Times New Roman" w:hAnsi="Times New Roman" w:cs="Times New Roman"/>
          <w:sz w:val="24"/>
          <w:szCs w:val="24"/>
          <w:lang w:eastAsia="ru-RU"/>
        </w:rPr>
      </w:pPr>
      <w:r w:rsidRPr="00DA698C">
        <w:rPr>
          <w:rFonts w:ascii="Times New Roman" w:hAnsi="Times New Roman" w:cs="Times New Roman"/>
          <w:sz w:val="24"/>
          <w:szCs w:val="24"/>
        </w:rPr>
        <w:t xml:space="preserve">Датой подачи Заявки является дата её регистрации уполномоченным сотрудником АНО «СОДФУ». </w:t>
      </w:r>
    </w:p>
    <w:p w14:paraId="6D2A55B2" w14:textId="77777777" w:rsidR="00A27CB9" w:rsidRPr="00DA698C" w:rsidRDefault="00A27CB9" w:rsidP="00A27CB9">
      <w:pPr>
        <w:pStyle w:val="afd"/>
        <w:numPr>
          <w:ilvl w:val="1"/>
          <w:numId w:val="3"/>
        </w:numPr>
        <w:tabs>
          <w:tab w:val="left" w:pos="1276"/>
        </w:tabs>
        <w:spacing w:after="0" w:line="240" w:lineRule="auto"/>
        <w:ind w:left="0" w:firstLine="709"/>
        <w:jc w:val="both"/>
        <w:rPr>
          <w:rFonts w:ascii="Times New Roman" w:hAnsi="Times New Roman" w:cs="Times New Roman"/>
          <w:sz w:val="24"/>
          <w:szCs w:val="24"/>
          <w:lang w:eastAsia="ru-RU"/>
        </w:rPr>
      </w:pPr>
      <w:r w:rsidRPr="00DA698C">
        <w:rPr>
          <w:rFonts w:ascii="Times New Roman" w:hAnsi="Times New Roman" w:cs="Times New Roman"/>
          <w:spacing w:val="-4"/>
          <w:sz w:val="24"/>
          <w:szCs w:val="24"/>
        </w:rPr>
        <w:t>Заявка на бумажном носителе в конверте доставляется Участником нарочным способом</w:t>
      </w:r>
      <w:r w:rsidRPr="00DA698C">
        <w:rPr>
          <w:rFonts w:ascii="Times New Roman" w:hAnsi="Times New Roman" w:cs="Times New Roman"/>
          <w:sz w:val="24"/>
          <w:szCs w:val="24"/>
        </w:rPr>
        <w:t xml:space="preserve">, в том числе, курьерской доставкой (далее – нарочным способом). </w:t>
      </w:r>
      <w:r w:rsidRPr="00DA698C">
        <w:rPr>
          <w:rFonts w:ascii="Times New Roman" w:hAnsi="Times New Roman" w:cs="Times New Roman"/>
          <w:color w:val="000000" w:themeColor="text1"/>
          <w:spacing w:val="-4"/>
          <w:sz w:val="24"/>
          <w:szCs w:val="24"/>
        </w:rPr>
        <w:t>Заявке присваивается</w:t>
      </w:r>
      <w:r w:rsidRPr="00DA698C">
        <w:rPr>
          <w:rFonts w:ascii="Times New Roman" w:hAnsi="Times New Roman" w:cs="Times New Roman"/>
          <w:color w:val="000000" w:themeColor="text1"/>
          <w:sz w:val="24"/>
          <w:szCs w:val="24"/>
        </w:rPr>
        <w:t xml:space="preserve"> порядковый регистрационный входящий номер, соответствующий очерёдности её получения АНО «СОДФУ», и указывается дата регистрации.</w:t>
      </w:r>
      <w:r w:rsidRPr="00DA698C">
        <w:rPr>
          <w:rFonts w:ascii="Times New Roman" w:hAnsi="Times New Roman" w:cs="Times New Roman"/>
          <w:color w:val="000000" w:themeColor="text1"/>
          <w:spacing w:val="-4"/>
          <w:sz w:val="24"/>
          <w:szCs w:val="24"/>
        </w:rPr>
        <w:t xml:space="preserve"> </w:t>
      </w:r>
    </w:p>
    <w:p w14:paraId="0C268EB2" w14:textId="77777777" w:rsidR="00A27CB9" w:rsidRPr="00DA698C" w:rsidRDefault="00A27CB9" w:rsidP="00A27CB9">
      <w:pPr>
        <w:pStyle w:val="afd"/>
        <w:numPr>
          <w:ilvl w:val="1"/>
          <w:numId w:val="3"/>
        </w:numPr>
        <w:tabs>
          <w:tab w:val="left" w:pos="1276"/>
        </w:tabs>
        <w:spacing w:after="0" w:line="240" w:lineRule="auto"/>
        <w:ind w:left="0" w:firstLine="709"/>
        <w:jc w:val="both"/>
        <w:rPr>
          <w:rFonts w:ascii="Times New Roman" w:hAnsi="Times New Roman" w:cs="Times New Roman"/>
          <w:sz w:val="24"/>
          <w:szCs w:val="24"/>
          <w:lang w:eastAsia="ru-RU"/>
        </w:rPr>
      </w:pPr>
      <w:r w:rsidRPr="00DA698C">
        <w:rPr>
          <w:rFonts w:ascii="Times New Roman" w:hAnsi="Times New Roman" w:cs="Times New Roman"/>
          <w:sz w:val="24"/>
          <w:szCs w:val="24"/>
        </w:rPr>
        <w:t xml:space="preserve">Участник имеет право в любое время до даты окончания подачи Заявок отозвать поданную Заявку. Уведомление об отзыве Заявки подаётся Участником в письменном виде по адресу АНО «СОДФУ», указанному в пункте 3.5. </w:t>
      </w:r>
      <w:r w:rsidRPr="00DA698C">
        <w:rPr>
          <w:rFonts w:ascii="Times New Roman" w:hAnsi="Times New Roman" w:cs="Times New Roman"/>
          <w:spacing w:val="-6"/>
          <w:sz w:val="24"/>
          <w:szCs w:val="24"/>
        </w:rPr>
        <w:t>Закупочной</w:t>
      </w:r>
      <w:r w:rsidRPr="00DA698C">
        <w:rPr>
          <w:rFonts w:ascii="Times New Roman" w:hAnsi="Times New Roman" w:cs="Times New Roman"/>
          <w:sz w:val="24"/>
          <w:szCs w:val="24"/>
        </w:rPr>
        <w:t xml:space="preserve"> документации на бумажном носителе нарочным способом. Уведомление об отзыве Заявки должно быть подписано уполномоченным лицом, заверено печатью организации и подано с приложением документа, подтверждающего полномочия лица, подписавшего уведомление об отзыве.</w:t>
      </w:r>
    </w:p>
    <w:p w14:paraId="3E3CEE0C" w14:textId="77777777" w:rsidR="00A27CB9" w:rsidRPr="00DA698C" w:rsidRDefault="00A27CB9" w:rsidP="00A27CB9">
      <w:pPr>
        <w:pStyle w:val="afd"/>
        <w:numPr>
          <w:ilvl w:val="1"/>
          <w:numId w:val="3"/>
        </w:numPr>
        <w:tabs>
          <w:tab w:val="left" w:pos="1276"/>
        </w:tabs>
        <w:spacing w:after="0" w:line="240" w:lineRule="auto"/>
        <w:ind w:left="0" w:firstLine="709"/>
        <w:jc w:val="both"/>
        <w:rPr>
          <w:rFonts w:ascii="Times New Roman" w:eastAsia="Calibri" w:hAnsi="Times New Roman" w:cs="Times New Roman"/>
          <w:sz w:val="24"/>
          <w:szCs w:val="24"/>
        </w:rPr>
      </w:pPr>
      <w:r w:rsidRPr="00DA698C">
        <w:rPr>
          <w:rFonts w:ascii="Times New Roman" w:hAnsi="Times New Roman" w:cs="Times New Roman"/>
          <w:spacing w:val="-4"/>
          <w:sz w:val="24"/>
          <w:szCs w:val="24"/>
        </w:rPr>
        <w:t>Участник имеет право в любое время до даты окончания подачи Заявок вносить изменения</w:t>
      </w:r>
      <w:r w:rsidRPr="00DA698C">
        <w:rPr>
          <w:rFonts w:ascii="Times New Roman" w:hAnsi="Times New Roman" w:cs="Times New Roman"/>
          <w:sz w:val="24"/>
          <w:szCs w:val="24"/>
        </w:rPr>
        <w:t xml:space="preserve"> в поданную Заявку. Изменение должно быть оформлено Участником официальным письмом на бланке организации (при наличии) с изложением сути изменения или приложением соответствующих дополнительных документов, подписано уполномоченным лицом, заверено печатью организации с приложением документа, подтверждающего полномочия лица, подписавшего письмо. Изменение Заявки подаётся Участником в письменном виде по адресу АНО «СОДФУ» в соответствии с пунктами 3.1. - 3.9. </w:t>
      </w:r>
      <w:r w:rsidRPr="00DA698C">
        <w:rPr>
          <w:rFonts w:ascii="Times New Roman" w:hAnsi="Times New Roman" w:cs="Times New Roman"/>
          <w:spacing w:val="-6"/>
          <w:sz w:val="24"/>
          <w:szCs w:val="24"/>
        </w:rPr>
        <w:t>Закупоч</w:t>
      </w:r>
      <w:r w:rsidRPr="00DA698C">
        <w:rPr>
          <w:rFonts w:ascii="Times New Roman" w:hAnsi="Times New Roman" w:cs="Times New Roman"/>
          <w:sz w:val="24"/>
          <w:szCs w:val="24"/>
        </w:rPr>
        <w:t>ной документации.</w:t>
      </w:r>
    </w:p>
    <w:p w14:paraId="428522B8" w14:textId="77777777" w:rsidR="00A27CB9" w:rsidRPr="00DA698C" w:rsidRDefault="00A27CB9" w:rsidP="00A27CB9">
      <w:pPr>
        <w:pStyle w:val="35"/>
        <w:numPr>
          <w:ilvl w:val="1"/>
          <w:numId w:val="3"/>
        </w:numPr>
        <w:spacing w:before="0"/>
        <w:ind w:left="0" w:firstLine="709"/>
        <w:contextualSpacing/>
        <w:rPr>
          <w:szCs w:val="24"/>
          <w:lang w:val="ru-RU"/>
        </w:rPr>
      </w:pPr>
      <w:r w:rsidRPr="00DA698C">
        <w:rPr>
          <w:szCs w:val="24"/>
          <w:lang w:val="ru-RU"/>
        </w:rPr>
        <w:t xml:space="preserve">Порядок подачи запросов на </w:t>
      </w:r>
      <w:r w:rsidRPr="00DA698C">
        <w:rPr>
          <w:szCs w:val="24"/>
        </w:rPr>
        <w:t xml:space="preserve">разъяснение положений </w:t>
      </w:r>
      <w:r w:rsidRPr="00DA698C">
        <w:rPr>
          <w:spacing w:val="-6"/>
          <w:szCs w:val="24"/>
        </w:rPr>
        <w:t>Закупочной</w:t>
      </w:r>
      <w:r w:rsidRPr="00DA698C">
        <w:rPr>
          <w:szCs w:val="24"/>
          <w:lang w:val="ru-RU"/>
        </w:rPr>
        <w:t xml:space="preserve"> документации и публикации ответов на разъяснения.</w:t>
      </w:r>
    </w:p>
    <w:p w14:paraId="0891B6F4" w14:textId="77777777" w:rsidR="00A27CB9" w:rsidRPr="00DA698C" w:rsidRDefault="00A27CB9" w:rsidP="00A27CB9">
      <w:pPr>
        <w:pStyle w:val="35"/>
        <w:numPr>
          <w:ilvl w:val="2"/>
          <w:numId w:val="3"/>
        </w:numPr>
        <w:spacing w:before="0"/>
        <w:ind w:left="0" w:firstLine="709"/>
        <w:contextualSpacing/>
        <w:rPr>
          <w:szCs w:val="24"/>
          <w:lang w:val="ru-RU"/>
        </w:rPr>
      </w:pPr>
      <w:r w:rsidRPr="00DA698C">
        <w:rPr>
          <w:szCs w:val="24"/>
        </w:rPr>
        <w:t>Любой Участник вправе направить в письменной форме нарочным способом в адрес АНО «СОДФУ»</w:t>
      </w:r>
      <w:r w:rsidRPr="00DA698C">
        <w:rPr>
          <w:szCs w:val="24"/>
          <w:lang w:val="ru-RU"/>
        </w:rPr>
        <w:t>, а также</w:t>
      </w:r>
      <w:r w:rsidRPr="00DA698C">
        <w:rPr>
          <w:szCs w:val="24"/>
        </w:rPr>
        <w:t xml:space="preserve"> </w:t>
      </w:r>
      <w:r w:rsidRPr="00DA698C">
        <w:rPr>
          <w:szCs w:val="24"/>
          <w:lang w:val="ru-RU"/>
        </w:rPr>
        <w:t xml:space="preserve">в форме электронного письма на адрес </w:t>
      </w:r>
      <w:r w:rsidRPr="00DA698C">
        <w:rPr>
          <w:szCs w:val="24"/>
        </w:rPr>
        <w:t xml:space="preserve">электронной почты </w:t>
      </w:r>
      <w:hyperlink r:id="rId13" w:history="1">
        <w:r w:rsidRPr="00DA698C">
          <w:rPr>
            <w:rStyle w:val="afc"/>
            <w:rFonts w:eastAsia="Calibri"/>
            <w:szCs w:val="24"/>
            <w:lang w:val="en-US" w:eastAsia="en-US"/>
          </w:rPr>
          <w:t>konkurs</w:t>
        </w:r>
        <w:r w:rsidRPr="00DA698C">
          <w:rPr>
            <w:rStyle w:val="afc"/>
            <w:rFonts w:eastAsia="Calibri"/>
            <w:szCs w:val="24"/>
            <w:lang w:val="ru-RU" w:eastAsia="en-US"/>
          </w:rPr>
          <w:t>@</w:t>
        </w:r>
        <w:r w:rsidRPr="00DA698C">
          <w:rPr>
            <w:rStyle w:val="afc"/>
            <w:rFonts w:eastAsia="Calibri"/>
            <w:szCs w:val="24"/>
            <w:lang w:val="en-US" w:eastAsia="en-US"/>
          </w:rPr>
          <w:t>finombudsman</w:t>
        </w:r>
        <w:r w:rsidRPr="00DA698C">
          <w:rPr>
            <w:rStyle w:val="afc"/>
            <w:rFonts w:eastAsia="Calibri"/>
            <w:szCs w:val="24"/>
            <w:lang w:val="ru-RU" w:eastAsia="en-US"/>
          </w:rPr>
          <w:t>.</w:t>
        </w:r>
        <w:r w:rsidRPr="00DA698C">
          <w:rPr>
            <w:rStyle w:val="afc"/>
            <w:rFonts w:eastAsia="Calibri"/>
            <w:szCs w:val="24"/>
            <w:lang w:val="en-US" w:eastAsia="en-US"/>
          </w:rPr>
          <w:t>ru</w:t>
        </w:r>
      </w:hyperlink>
      <w:r w:rsidRPr="00DA698C">
        <w:rPr>
          <w:rFonts w:eastAsia="Calibri"/>
          <w:szCs w:val="24"/>
          <w:lang w:val="ru-RU" w:eastAsia="en-US"/>
        </w:rPr>
        <w:t xml:space="preserve"> </w:t>
      </w:r>
      <w:r w:rsidRPr="00DA698C">
        <w:rPr>
          <w:szCs w:val="24"/>
        </w:rPr>
        <w:t xml:space="preserve">запрос Комиссии о разъяснении положений Закупочной документации не позднее, чем за </w:t>
      </w:r>
      <w:r w:rsidRPr="00DA698C">
        <w:rPr>
          <w:szCs w:val="24"/>
          <w:lang w:val="ru-RU"/>
        </w:rPr>
        <w:t>3</w:t>
      </w:r>
      <w:r w:rsidRPr="00DA698C">
        <w:rPr>
          <w:szCs w:val="24"/>
        </w:rPr>
        <w:t xml:space="preserve"> (</w:t>
      </w:r>
      <w:r w:rsidRPr="00DA698C">
        <w:rPr>
          <w:szCs w:val="24"/>
          <w:lang w:val="ru-RU"/>
        </w:rPr>
        <w:t>Три</w:t>
      </w:r>
      <w:r w:rsidRPr="00DA698C">
        <w:rPr>
          <w:szCs w:val="24"/>
        </w:rPr>
        <w:t xml:space="preserve">) </w:t>
      </w:r>
      <w:r w:rsidRPr="00DA698C">
        <w:rPr>
          <w:szCs w:val="24"/>
          <w:lang w:val="ru-RU"/>
        </w:rPr>
        <w:t>календарных</w:t>
      </w:r>
      <w:r w:rsidRPr="00DA698C">
        <w:rPr>
          <w:szCs w:val="24"/>
        </w:rPr>
        <w:t xml:space="preserve"> дня </w:t>
      </w:r>
      <w:r w:rsidRPr="00DA698C">
        <w:rPr>
          <w:szCs w:val="24"/>
          <w:lang w:val="ru-RU"/>
        </w:rPr>
        <w:t xml:space="preserve">(за исключением выходных дней) </w:t>
      </w:r>
      <w:r w:rsidRPr="00DA698C">
        <w:rPr>
          <w:szCs w:val="24"/>
        </w:rPr>
        <w:t>до окончания срока подачи Заявок</w:t>
      </w:r>
      <w:r w:rsidRPr="00DA698C">
        <w:rPr>
          <w:szCs w:val="24"/>
          <w:lang w:val="ru-RU"/>
        </w:rPr>
        <w:t>.</w:t>
      </w:r>
    </w:p>
    <w:p w14:paraId="59245467" w14:textId="77777777" w:rsidR="00A27CB9" w:rsidRPr="00DA698C" w:rsidRDefault="00A27CB9" w:rsidP="00A27CB9">
      <w:pPr>
        <w:pStyle w:val="35"/>
        <w:numPr>
          <w:ilvl w:val="2"/>
          <w:numId w:val="3"/>
        </w:numPr>
        <w:spacing w:before="0"/>
        <w:ind w:left="0" w:firstLine="709"/>
        <w:contextualSpacing/>
        <w:rPr>
          <w:szCs w:val="24"/>
          <w:lang w:val="ru-RU"/>
        </w:rPr>
      </w:pPr>
      <w:r w:rsidRPr="00DA698C">
        <w:rPr>
          <w:szCs w:val="24"/>
          <w:lang w:val="ru-RU"/>
        </w:rPr>
        <w:t xml:space="preserve">При поступлении указанного запроса позже данного срока Комиссия вправе не </w:t>
      </w:r>
      <w:r w:rsidRPr="00DA698C">
        <w:rPr>
          <w:szCs w:val="24"/>
          <w:lang w:val="ru-RU"/>
        </w:rPr>
        <w:lastRenderedPageBreak/>
        <w:t xml:space="preserve">отвечать на указанный запрос. </w:t>
      </w:r>
    </w:p>
    <w:p w14:paraId="61C6E23C" w14:textId="77777777" w:rsidR="00A27CB9" w:rsidRPr="00DA698C" w:rsidRDefault="00A27CB9" w:rsidP="00A27CB9">
      <w:pPr>
        <w:pStyle w:val="35"/>
        <w:numPr>
          <w:ilvl w:val="2"/>
          <w:numId w:val="3"/>
        </w:numPr>
        <w:tabs>
          <w:tab w:val="left" w:pos="1418"/>
        </w:tabs>
        <w:spacing w:before="0"/>
        <w:ind w:left="0" w:firstLine="709"/>
        <w:contextualSpacing/>
        <w:rPr>
          <w:szCs w:val="24"/>
          <w:lang w:val="ru-RU"/>
        </w:rPr>
      </w:pPr>
      <w:r w:rsidRPr="00DA698C">
        <w:rPr>
          <w:szCs w:val="24"/>
          <w:lang w:val="ru-RU"/>
        </w:rPr>
        <w:t xml:space="preserve">При поступлении запроса в установленный срок соответствующий ответ с указанием предмета запроса без ссылки на Участника, от которого поступил запрос, доводится, до всех Участников посредством размещения в информационно-телекоммуникационной сети «Интернет» на сайте </w:t>
      </w:r>
      <w:hyperlink r:id="rId14" w:history="1">
        <w:r w:rsidRPr="00DA698C">
          <w:rPr>
            <w:rStyle w:val="afc"/>
            <w:szCs w:val="24"/>
            <w:lang w:val="en-US"/>
          </w:rPr>
          <w:t>www</w:t>
        </w:r>
        <w:r w:rsidRPr="00DA698C">
          <w:rPr>
            <w:rStyle w:val="afc"/>
            <w:szCs w:val="24"/>
            <w:lang w:val="ru-RU"/>
          </w:rPr>
          <w:t>.finombudsman.ru</w:t>
        </w:r>
      </w:hyperlink>
      <w:r w:rsidRPr="00DA698C">
        <w:rPr>
          <w:szCs w:val="24"/>
          <w:lang w:val="ru-RU"/>
        </w:rPr>
        <w:t xml:space="preserve"> не позднее, чем за 2 (Два) календарных дня (за исключением выходных дней) до окончания срока подачи Заявок.</w:t>
      </w:r>
    </w:p>
    <w:p w14:paraId="25E20A70" w14:textId="77777777" w:rsidR="00A27CB9" w:rsidRPr="00DA698C" w:rsidRDefault="00A27CB9" w:rsidP="00A27CB9">
      <w:pPr>
        <w:pStyle w:val="afd"/>
        <w:numPr>
          <w:ilvl w:val="1"/>
          <w:numId w:val="3"/>
        </w:numPr>
        <w:tabs>
          <w:tab w:val="left" w:pos="1418"/>
          <w:tab w:val="left" w:pos="3002"/>
        </w:tabs>
        <w:spacing w:after="0" w:line="240" w:lineRule="auto"/>
        <w:ind w:left="0" w:firstLine="709"/>
        <w:jc w:val="both"/>
        <w:rPr>
          <w:rFonts w:ascii="Times New Roman" w:hAnsi="Times New Roman" w:cs="Times New Roman"/>
          <w:bCs/>
          <w:sz w:val="24"/>
          <w:szCs w:val="24"/>
        </w:rPr>
      </w:pPr>
      <w:bookmarkStart w:id="5" w:name="_Toc179617076"/>
      <w:bookmarkStart w:id="6" w:name="_Toc205370559"/>
      <w:r w:rsidRPr="00DA698C">
        <w:rPr>
          <w:rFonts w:ascii="Times New Roman" w:hAnsi="Times New Roman" w:cs="Times New Roman"/>
          <w:bCs/>
          <w:sz w:val="24"/>
          <w:szCs w:val="24"/>
        </w:rPr>
        <w:t xml:space="preserve">Порядок внесение изменений в извещение о проведении Запроса предложений и </w:t>
      </w:r>
      <w:bookmarkEnd w:id="5"/>
      <w:bookmarkEnd w:id="6"/>
      <w:r w:rsidRPr="00DA698C">
        <w:rPr>
          <w:rFonts w:ascii="Times New Roman" w:hAnsi="Times New Roman" w:cs="Times New Roman"/>
          <w:bCs/>
          <w:sz w:val="24"/>
          <w:szCs w:val="24"/>
        </w:rPr>
        <w:t xml:space="preserve">в </w:t>
      </w:r>
      <w:r w:rsidRPr="00DA698C">
        <w:rPr>
          <w:rFonts w:ascii="Times New Roman" w:hAnsi="Times New Roman" w:cs="Times New Roman"/>
          <w:spacing w:val="-6"/>
          <w:sz w:val="24"/>
          <w:szCs w:val="24"/>
        </w:rPr>
        <w:t>Закупочную</w:t>
      </w:r>
      <w:r w:rsidRPr="00DA698C">
        <w:rPr>
          <w:rFonts w:ascii="Times New Roman" w:hAnsi="Times New Roman" w:cs="Times New Roman"/>
          <w:bCs/>
          <w:sz w:val="24"/>
          <w:szCs w:val="24"/>
        </w:rPr>
        <w:t xml:space="preserve"> документацию.</w:t>
      </w:r>
    </w:p>
    <w:p w14:paraId="6BB74114" w14:textId="77777777" w:rsidR="00A27CB9" w:rsidRPr="00DA698C" w:rsidRDefault="00A27CB9" w:rsidP="00A27CB9">
      <w:pPr>
        <w:pStyle w:val="afd"/>
        <w:numPr>
          <w:ilvl w:val="2"/>
          <w:numId w:val="3"/>
        </w:numPr>
        <w:tabs>
          <w:tab w:val="left" w:pos="1418"/>
          <w:tab w:val="left" w:pos="3002"/>
        </w:tabs>
        <w:spacing w:after="0" w:line="240" w:lineRule="auto"/>
        <w:ind w:left="0" w:firstLine="709"/>
        <w:jc w:val="both"/>
        <w:rPr>
          <w:rFonts w:ascii="Times New Roman" w:hAnsi="Times New Roman" w:cs="Times New Roman"/>
          <w:bCs/>
          <w:sz w:val="24"/>
          <w:szCs w:val="24"/>
        </w:rPr>
      </w:pPr>
      <w:r w:rsidRPr="00DA698C">
        <w:rPr>
          <w:rFonts w:ascii="Times New Roman" w:hAnsi="Times New Roman" w:cs="Times New Roman"/>
          <w:sz w:val="24"/>
          <w:szCs w:val="24"/>
        </w:rPr>
        <w:t xml:space="preserve">АНО «СОДФУ» по собственной инициативе или в соответствии с запросом Участника вправе принять решение о внесении изменений в извещение о проведении </w:t>
      </w:r>
      <w:r w:rsidRPr="00DA698C">
        <w:rPr>
          <w:rFonts w:ascii="Times New Roman" w:hAnsi="Times New Roman" w:cs="Times New Roman"/>
          <w:bCs/>
          <w:sz w:val="24"/>
          <w:szCs w:val="24"/>
        </w:rPr>
        <w:t>Запроса предложений</w:t>
      </w:r>
      <w:r w:rsidRPr="00DA698C">
        <w:rPr>
          <w:rFonts w:ascii="Times New Roman" w:hAnsi="Times New Roman" w:cs="Times New Roman"/>
          <w:sz w:val="24"/>
          <w:szCs w:val="24"/>
        </w:rPr>
        <w:t xml:space="preserve"> или в </w:t>
      </w:r>
      <w:r w:rsidRPr="00DA698C">
        <w:rPr>
          <w:rFonts w:ascii="Times New Roman" w:hAnsi="Times New Roman" w:cs="Times New Roman"/>
          <w:spacing w:val="-6"/>
          <w:sz w:val="24"/>
          <w:szCs w:val="24"/>
        </w:rPr>
        <w:t>Закупочную</w:t>
      </w:r>
      <w:r w:rsidRPr="00DA698C">
        <w:rPr>
          <w:rFonts w:ascii="Times New Roman" w:hAnsi="Times New Roman" w:cs="Times New Roman"/>
          <w:sz w:val="24"/>
          <w:szCs w:val="24"/>
        </w:rPr>
        <w:t xml:space="preserve"> документацию.</w:t>
      </w:r>
    </w:p>
    <w:p w14:paraId="704886A9" w14:textId="77777777" w:rsidR="00A27CB9" w:rsidRPr="00DA698C" w:rsidRDefault="00A27CB9" w:rsidP="00A27CB9">
      <w:pPr>
        <w:pStyle w:val="afd"/>
        <w:numPr>
          <w:ilvl w:val="2"/>
          <w:numId w:val="3"/>
        </w:numPr>
        <w:tabs>
          <w:tab w:val="left" w:pos="1418"/>
          <w:tab w:val="left" w:pos="3002"/>
        </w:tabs>
        <w:spacing w:after="0" w:line="240" w:lineRule="auto"/>
        <w:ind w:left="0" w:firstLine="709"/>
        <w:jc w:val="both"/>
        <w:rPr>
          <w:rFonts w:ascii="Times New Roman" w:hAnsi="Times New Roman" w:cs="Times New Roman"/>
          <w:bCs/>
          <w:sz w:val="24"/>
          <w:szCs w:val="24"/>
        </w:rPr>
      </w:pPr>
      <w:r w:rsidRPr="00DA698C">
        <w:rPr>
          <w:rFonts w:ascii="Times New Roman" w:hAnsi="Times New Roman" w:cs="Times New Roman"/>
          <w:sz w:val="24"/>
          <w:szCs w:val="24"/>
        </w:rPr>
        <w:t xml:space="preserve">Внесение изменений в извещение о проведении Запроса предложений, Закупочную документацию и представление соответствующих изменений Участникам посредством размещения в информационно-телекоммуникационной сети «Интернет» на сайте </w:t>
      </w:r>
      <w:hyperlink r:id="rId15" w:history="1">
        <w:r w:rsidRPr="00DA698C">
          <w:rPr>
            <w:rStyle w:val="afc"/>
            <w:rFonts w:ascii="Times New Roman" w:hAnsi="Times New Roman" w:cs="Times New Roman"/>
            <w:sz w:val="24"/>
            <w:szCs w:val="24"/>
            <w:lang w:val="en-US"/>
          </w:rPr>
          <w:t>www</w:t>
        </w:r>
        <w:r w:rsidRPr="00DA698C">
          <w:rPr>
            <w:rStyle w:val="afc"/>
            <w:rFonts w:ascii="Times New Roman" w:hAnsi="Times New Roman" w:cs="Times New Roman"/>
            <w:sz w:val="24"/>
            <w:szCs w:val="24"/>
          </w:rPr>
          <w:t>.finombudsman.ru</w:t>
        </w:r>
      </w:hyperlink>
      <w:r w:rsidRPr="00DA698C">
        <w:rPr>
          <w:rFonts w:ascii="Times New Roman" w:hAnsi="Times New Roman" w:cs="Times New Roman"/>
          <w:sz w:val="24"/>
          <w:szCs w:val="24"/>
        </w:rPr>
        <w:t xml:space="preserve"> осуществляется до окончания срока подачи Заявок. </w:t>
      </w:r>
    </w:p>
    <w:p w14:paraId="2962FEE7" w14:textId="77777777" w:rsidR="00A27CB9" w:rsidRPr="00DA698C" w:rsidRDefault="00A27CB9" w:rsidP="00A27CB9">
      <w:pPr>
        <w:pStyle w:val="afd"/>
        <w:numPr>
          <w:ilvl w:val="1"/>
          <w:numId w:val="4"/>
        </w:numPr>
        <w:tabs>
          <w:tab w:val="left" w:pos="1418"/>
          <w:tab w:val="left" w:pos="3002"/>
        </w:tabs>
        <w:spacing w:after="0" w:line="240" w:lineRule="auto"/>
        <w:ind w:left="0" w:firstLine="709"/>
        <w:jc w:val="both"/>
        <w:rPr>
          <w:rFonts w:ascii="Times New Roman" w:hAnsi="Times New Roman" w:cs="Times New Roman"/>
          <w:bCs/>
          <w:sz w:val="24"/>
          <w:szCs w:val="24"/>
        </w:rPr>
      </w:pPr>
      <w:r w:rsidRPr="00DA698C">
        <w:rPr>
          <w:rFonts w:ascii="Times New Roman" w:hAnsi="Times New Roman" w:cs="Times New Roman"/>
          <w:bCs/>
          <w:sz w:val="24"/>
          <w:szCs w:val="24"/>
        </w:rPr>
        <w:t>Порядок оформления отказа от проведения Запроса предложений.</w:t>
      </w:r>
    </w:p>
    <w:p w14:paraId="55D9A0FC" w14:textId="77777777" w:rsidR="00A27CB9" w:rsidRPr="00DA698C" w:rsidRDefault="00A27CB9" w:rsidP="00A27CB9">
      <w:pPr>
        <w:pStyle w:val="afd"/>
        <w:numPr>
          <w:ilvl w:val="2"/>
          <w:numId w:val="4"/>
        </w:numPr>
        <w:tabs>
          <w:tab w:val="left" w:pos="1418"/>
          <w:tab w:val="left" w:pos="3002"/>
        </w:tabs>
        <w:spacing w:after="0" w:line="240" w:lineRule="auto"/>
        <w:ind w:left="0" w:firstLine="709"/>
        <w:jc w:val="both"/>
        <w:rPr>
          <w:rFonts w:ascii="Times New Roman" w:hAnsi="Times New Roman" w:cs="Times New Roman"/>
          <w:bCs/>
          <w:sz w:val="24"/>
          <w:szCs w:val="24"/>
        </w:rPr>
      </w:pPr>
      <w:r w:rsidRPr="00DA698C">
        <w:rPr>
          <w:rFonts w:ascii="Times New Roman" w:hAnsi="Times New Roman" w:cs="Times New Roman"/>
          <w:sz w:val="24"/>
          <w:szCs w:val="24"/>
        </w:rPr>
        <w:t xml:space="preserve">АНО «СОДФУ» вправе отказаться от проведения </w:t>
      </w:r>
      <w:r w:rsidRPr="00DA698C">
        <w:rPr>
          <w:rFonts w:ascii="Times New Roman" w:hAnsi="Times New Roman" w:cs="Times New Roman"/>
          <w:bCs/>
          <w:sz w:val="24"/>
          <w:szCs w:val="24"/>
        </w:rPr>
        <w:t>Запроса предложений</w:t>
      </w:r>
      <w:r w:rsidRPr="00DA698C">
        <w:rPr>
          <w:rFonts w:ascii="Times New Roman" w:hAnsi="Times New Roman" w:cs="Times New Roman"/>
          <w:sz w:val="24"/>
          <w:szCs w:val="24"/>
        </w:rPr>
        <w:t xml:space="preserve"> в любое время до даты окончания срока подачи Заявок.</w:t>
      </w:r>
    </w:p>
    <w:p w14:paraId="1901BED0" w14:textId="77777777" w:rsidR="00A27CB9" w:rsidRPr="00DA698C" w:rsidRDefault="00A27CB9" w:rsidP="00A27CB9">
      <w:pPr>
        <w:pStyle w:val="afd"/>
        <w:numPr>
          <w:ilvl w:val="2"/>
          <w:numId w:val="4"/>
        </w:numPr>
        <w:tabs>
          <w:tab w:val="left" w:pos="1418"/>
          <w:tab w:val="left" w:pos="3002"/>
        </w:tabs>
        <w:spacing w:after="0" w:line="240" w:lineRule="auto"/>
        <w:ind w:left="0" w:firstLine="709"/>
        <w:jc w:val="both"/>
        <w:rPr>
          <w:rFonts w:ascii="Times New Roman" w:hAnsi="Times New Roman" w:cs="Times New Roman"/>
          <w:bCs/>
          <w:sz w:val="24"/>
          <w:szCs w:val="24"/>
        </w:rPr>
      </w:pPr>
      <w:r w:rsidRPr="00DA698C">
        <w:rPr>
          <w:rFonts w:ascii="Times New Roman" w:hAnsi="Times New Roman" w:cs="Times New Roman"/>
          <w:sz w:val="24"/>
          <w:szCs w:val="24"/>
        </w:rPr>
        <w:t xml:space="preserve">В случае принятия решения об отказе от проведения </w:t>
      </w:r>
      <w:r w:rsidRPr="00DA698C">
        <w:rPr>
          <w:rFonts w:ascii="Times New Roman" w:hAnsi="Times New Roman" w:cs="Times New Roman"/>
          <w:bCs/>
          <w:sz w:val="24"/>
          <w:szCs w:val="24"/>
        </w:rPr>
        <w:t>Запроса предложений</w:t>
      </w:r>
      <w:r w:rsidRPr="00DA698C">
        <w:rPr>
          <w:rFonts w:ascii="Times New Roman" w:hAnsi="Times New Roman" w:cs="Times New Roman"/>
          <w:sz w:val="24"/>
          <w:szCs w:val="24"/>
        </w:rPr>
        <w:t xml:space="preserve"> Комиссия осуществляет возврат Заявок Участникам, подавшим конверты с заявками в следующем порядке:</w:t>
      </w:r>
    </w:p>
    <w:p w14:paraId="7301EE2D" w14:textId="77777777" w:rsidR="00A27CB9" w:rsidRPr="00DA698C" w:rsidRDefault="00A27CB9" w:rsidP="00A27CB9">
      <w:pPr>
        <w:pStyle w:val="afd"/>
        <w:keepNext/>
        <w:keepLines/>
        <w:numPr>
          <w:ilvl w:val="3"/>
          <w:numId w:val="4"/>
        </w:numPr>
        <w:tabs>
          <w:tab w:val="left" w:pos="1080"/>
          <w:tab w:val="left" w:pos="1701"/>
        </w:tabs>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sz w:val="24"/>
          <w:szCs w:val="24"/>
        </w:rPr>
        <w:t>Если на конверте с заявкой указан почтовый адрес Участника, подавшего заявку, то такой конверт не вскрывается и отправляется Участнику по указанному адресу;</w:t>
      </w:r>
    </w:p>
    <w:p w14:paraId="2C1B3287" w14:textId="77777777" w:rsidR="00A27CB9" w:rsidRPr="00DA698C" w:rsidRDefault="00A27CB9" w:rsidP="00A27CB9">
      <w:pPr>
        <w:pStyle w:val="afd"/>
        <w:keepNext/>
        <w:keepLines/>
        <w:numPr>
          <w:ilvl w:val="3"/>
          <w:numId w:val="4"/>
        </w:numPr>
        <w:tabs>
          <w:tab w:val="left" w:pos="1080"/>
          <w:tab w:val="left" w:pos="1701"/>
        </w:tabs>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sz w:val="24"/>
          <w:szCs w:val="24"/>
        </w:rPr>
        <w:t xml:space="preserve">Если на конверте с заявкой не указан почтовый адрес Участника, Комиссия вскрывает такой конверт и отправляет его Участнику по адресу, указанному в Заявке; </w:t>
      </w:r>
    </w:p>
    <w:p w14:paraId="2A6E3A63" w14:textId="77777777" w:rsidR="00A27CB9" w:rsidRPr="00DA698C" w:rsidRDefault="00A27CB9" w:rsidP="00A27CB9">
      <w:pPr>
        <w:pStyle w:val="afd"/>
        <w:numPr>
          <w:ilvl w:val="3"/>
          <w:numId w:val="4"/>
        </w:numPr>
        <w:tabs>
          <w:tab w:val="left" w:pos="1701"/>
        </w:tabs>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sz w:val="24"/>
          <w:szCs w:val="24"/>
        </w:rPr>
        <w:t xml:space="preserve">При отказе от проведения </w:t>
      </w:r>
      <w:r w:rsidRPr="00DA698C">
        <w:rPr>
          <w:rFonts w:ascii="Times New Roman" w:hAnsi="Times New Roman" w:cs="Times New Roman"/>
          <w:bCs/>
          <w:sz w:val="24"/>
          <w:szCs w:val="24"/>
        </w:rPr>
        <w:t>Запроса предложений</w:t>
      </w:r>
      <w:r w:rsidRPr="00DA698C">
        <w:rPr>
          <w:rFonts w:ascii="Times New Roman" w:hAnsi="Times New Roman" w:cs="Times New Roman"/>
          <w:sz w:val="24"/>
          <w:szCs w:val="24"/>
        </w:rPr>
        <w:t xml:space="preserve"> АНО «СОДФУ» не несёт ответственности перед Участниками, подавшими Заявки. </w:t>
      </w:r>
    </w:p>
    <w:p w14:paraId="61C2BD88"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color w:val="000000" w:themeColor="text1"/>
          <w:sz w:val="24"/>
          <w:szCs w:val="24"/>
        </w:rPr>
        <w:t>Срок вскрытия конвертов с Заявками, рассмотрения Заявок, оценка и сопоставления Заявок Комиссией не может превышать 20 (Двадцать) календарных дней (с учётом направления запроса на представление разъяснений положений поданных Заявок), следующих за днем окончания подачи Заявок.</w:t>
      </w:r>
    </w:p>
    <w:p w14:paraId="06EDF4E2"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Комиссия вскрывает конверты после даты и времени окончания подачи Заявок. Вскрытие всех поступивших конвертов осуществляется в один день.</w:t>
      </w:r>
    </w:p>
    <w:p w14:paraId="71D839D8"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В случае установления факта подачи одним Участником двух и более конвертов с Заявками при условии, что поданные ранее этим Участником конверты с Заявками не отозваны, все Заявки этого Участника не рассматриваются и возвращаются такому Участнику.</w:t>
      </w:r>
    </w:p>
    <w:p w14:paraId="0F301912"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 xml:space="preserve">Информация о месте, дате и времени вскрытия конвертов с Заявками, наименование, почтовый адрес каждого Участника, конверт с Заявкой которого вскрывается, наличие информации и документов, предусмотренных </w:t>
      </w:r>
      <w:r w:rsidRPr="00DA698C">
        <w:rPr>
          <w:rFonts w:ascii="Times New Roman" w:hAnsi="Times New Roman" w:cs="Times New Roman"/>
          <w:spacing w:val="-6"/>
          <w:sz w:val="24"/>
          <w:szCs w:val="24"/>
        </w:rPr>
        <w:t>Закупоч</w:t>
      </w:r>
      <w:r w:rsidRPr="00DA698C">
        <w:rPr>
          <w:rFonts w:ascii="Times New Roman" w:hAnsi="Times New Roman" w:cs="Times New Roman"/>
          <w:sz w:val="24"/>
          <w:szCs w:val="24"/>
        </w:rPr>
        <w:t xml:space="preserve">ной документацией, условия исполнения договора, объявляются при вскрытии данных конвертов и вносятся секретарем Комиссии соответственно в протокол вскрытия конвертов с Заявками. </w:t>
      </w:r>
    </w:p>
    <w:p w14:paraId="433E75EB"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color w:val="000000" w:themeColor="text1"/>
          <w:sz w:val="24"/>
          <w:szCs w:val="24"/>
        </w:rPr>
        <w:t>Процедуры вскрытия конвертов с Заявками, рассмотрения и оценки Заявок не являются публичными.</w:t>
      </w:r>
    </w:p>
    <w:p w14:paraId="4E3EA2EB"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 xml:space="preserve">Полученные Заявки проходят процедуру рассмотрения Комиссией на предмет соответствия требованиям </w:t>
      </w:r>
      <w:r w:rsidRPr="00DA698C">
        <w:rPr>
          <w:rFonts w:ascii="Times New Roman" w:hAnsi="Times New Roman" w:cs="Times New Roman"/>
          <w:spacing w:val="-6"/>
          <w:sz w:val="24"/>
          <w:szCs w:val="24"/>
        </w:rPr>
        <w:t>Закупочн</w:t>
      </w:r>
      <w:r w:rsidRPr="00DA698C">
        <w:rPr>
          <w:rFonts w:ascii="Times New Roman" w:hAnsi="Times New Roman" w:cs="Times New Roman"/>
          <w:sz w:val="24"/>
          <w:szCs w:val="24"/>
        </w:rPr>
        <w:t xml:space="preserve">ой документации, по результатам которой Комиссией принимается решение о допуске Участника к участию в </w:t>
      </w:r>
      <w:r w:rsidRPr="00DA698C">
        <w:rPr>
          <w:rFonts w:ascii="Times New Roman" w:hAnsi="Times New Roman" w:cs="Times New Roman"/>
          <w:bCs/>
          <w:sz w:val="24"/>
          <w:szCs w:val="24"/>
        </w:rPr>
        <w:t>Запросе предложений</w:t>
      </w:r>
      <w:r w:rsidRPr="00DA698C">
        <w:rPr>
          <w:rFonts w:ascii="Times New Roman" w:hAnsi="Times New Roman" w:cs="Times New Roman"/>
          <w:sz w:val="24"/>
          <w:szCs w:val="24"/>
        </w:rPr>
        <w:t xml:space="preserve"> или об отказе в таком допуске. </w:t>
      </w:r>
    </w:p>
    <w:p w14:paraId="53FCF673" w14:textId="77777777" w:rsidR="00A27CB9" w:rsidRPr="00DA698C" w:rsidRDefault="00A27CB9" w:rsidP="00A27CB9">
      <w:pPr>
        <w:pStyle w:val="afd"/>
        <w:numPr>
          <w:ilvl w:val="2"/>
          <w:numId w:val="4"/>
        </w:numPr>
        <w:spacing w:after="0" w:line="240" w:lineRule="auto"/>
        <w:ind w:left="0" w:firstLine="709"/>
        <w:jc w:val="both"/>
        <w:rPr>
          <w:rFonts w:ascii="Times New Roman" w:eastAsiaTheme="majorEastAsia" w:hAnsi="Times New Roman" w:cs="Times New Roman"/>
          <w:color w:val="000000" w:themeColor="text1"/>
          <w:sz w:val="24"/>
          <w:szCs w:val="24"/>
        </w:rPr>
      </w:pPr>
      <w:r w:rsidRPr="00DA698C">
        <w:rPr>
          <w:rFonts w:ascii="Times New Roman" w:eastAsiaTheme="majorEastAsia" w:hAnsi="Times New Roman" w:cs="Times New Roman"/>
          <w:color w:val="000000" w:themeColor="text1"/>
          <w:sz w:val="24"/>
          <w:szCs w:val="24"/>
        </w:rPr>
        <w:t xml:space="preserve">В ходе рассмотрения заявок Комиссия вправе запросить у Участников посредством электронной почты с электронного адреса </w:t>
      </w:r>
      <w:hyperlink r:id="rId16" w:history="1">
        <w:r w:rsidRPr="00DA698C">
          <w:rPr>
            <w:rStyle w:val="afc"/>
            <w:rFonts w:ascii="Times New Roman" w:eastAsia="Calibri" w:hAnsi="Times New Roman" w:cs="Times New Roman"/>
            <w:sz w:val="24"/>
            <w:szCs w:val="24"/>
            <w:lang w:val="en-US"/>
          </w:rPr>
          <w:t>konkurs</w:t>
        </w:r>
        <w:r w:rsidRPr="00DA698C">
          <w:rPr>
            <w:rStyle w:val="afc"/>
            <w:rFonts w:ascii="Times New Roman" w:eastAsia="Calibri" w:hAnsi="Times New Roman" w:cs="Times New Roman"/>
            <w:sz w:val="24"/>
            <w:szCs w:val="24"/>
          </w:rPr>
          <w:t>@</w:t>
        </w:r>
        <w:r w:rsidRPr="00DA698C">
          <w:rPr>
            <w:rStyle w:val="afc"/>
            <w:rFonts w:ascii="Times New Roman" w:eastAsia="Calibri" w:hAnsi="Times New Roman" w:cs="Times New Roman"/>
            <w:sz w:val="24"/>
            <w:szCs w:val="24"/>
            <w:lang w:val="en-US"/>
          </w:rPr>
          <w:t>finombudsman</w:t>
        </w:r>
        <w:r w:rsidRPr="00DA698C">
          <w:rPr>
            <w:rStyle w:val="afc"/>
            <w:rFonts w:ascii="Times New Roman" w:eastAsia="Calibri" w:hAnsi="Times New Roman" w:cs="Times New Roman"/>
            <w:sz w:val="24"/>
            <w:szCs w:val="24"/>
          </w:rPr>
          <w:t>.</w:t>
        </w:r>
        <w:r w:rsidRPr="00DA698C">
          <w:rPr>
            <w:rStyle w:val="afc"/>
            <w:rFonts w:ascii="Times New Roman" w:eastAsia="Calibri" w:hAnsi="Times New Roman" w:cs="Times New Roman"/>
            <w:sz w:val="24"/>
            <w:szCs w:val="24"/>
            <w:lang w:val="en-US"/>
          </w:rPr>
          <w:t>ru</w:t>
        </w:r>
      </w:hyperlink>
      <w:r w:rsidRPr="00DA698C">
        <w:rPr>
          <w:rFonts w:ascii="Times New Roman" w:eastAsiaTheme="majorEastAsia" w:hAnsi="Times New Roman" w:cs="Times New Roman"/>
          <w:color w:val="000000" w:themeColor="text1"/>
          <w:sz w:val="24"/>
          <w:szCs w:val="24"/>
        </w:rPr>
        <w:t xml:space="preserve"> на официальный адрес электронной почты Участника, размещенный на официальном сайте Участника в информационно-телекоммуникационной сети «Интернет», разъяснения положений поданных ими Заявок. Непредставление разъяснений в рамках рассмотрения Заявок в установленный в запросе срок служит основанием для отклонения Заявки от участия в Запросе предложений.</w:t>
      </w:r>
    </w:p>
    <w:p w14:paraId="2A8774E4" w14:textId="77777777" w:rsidR="00A27CB9" w:rsidRPr="00DA698C" w:rsidRDefault="00A27CB9" w:rsidP="00A27CB9">
      <w:pPr>
        <w:pStyle w:val="afd"/>
        <w:numPr>
          <w:ilvl w:val="2"/>
          <w:numId w:val="4"/>
        </w:numPr>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sz w:val="24"/>
          <w:szCs w:val="24"/>
        </w:rPr>
        <w:lastRenderedPageBreak/>
        <w:t>Направленный Комиссией запрос разъяснений положений Заявки не должен быть направлен на изменение её сути и устанавливать дополнительные требования к Участнику и (или) предмету закупки.</w:t>
      </w:r>
    </w:p>
    <w:p w14:paraId="299C23E0" w14:textId="77777777" w:rsidR="00A27CB9" w:rsidRPr="00DA698C" w:rsidRDefault="00A27CB9" w:rsidP="00A27CB9">
      <w:pPr>
        <w:pStyle w:val="afd"/>
        <w:numPr>
          <w:ilvl w:val="2"/>
          <w:numId w:val="4"/>
        </w:numPr>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sz w:val="24"/>
          <w:szCs w:val="24"/>
        </w:rPr>
        <w:t>Представленное Участником разъяснение положений поданной Заявки не должно изменять её сути и (или) основных положений Заявки Участника, по которым осуществляется отбор и оценка Заявок в соответствии с установленными в Закупочной документации требованиями и критериями.</w:t>
      </w:r>
    </w:p>
    <w:p w14:paraId="66190211"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sz w:val="24"/>
          <w:szCs w:val="24"/>
        </w:rPr>
        <w:t>Комиссия по закупкам отклоняет Заявку в следующих случаях:</w:t>
      </w:r>
    </w:p>
    <w:p w14:paraId="68714122" w14:textId="77777777" w:rsidR="00A27CB9" w:rsidRPr="00DA698C" w:rsidRDefault="00A27CB9" w:rsidP="00A27CB9">
      <w:pPr>
        <w:pStyle w:val="afd"/>
        <w:numPr>
          <w:ilvl w:val="2"/>
          <w:numId w:val="4"/>
        </w:numPr>
        <w:tabs>
          <w:tab w:val="left" w:pos="1276"/>
        </w:tabs>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sz w:val="24"/>
          <w:szCs w:val="24"/>
        </w:rPr>
        <w:t>Отсутствие подписи уполномоченного лица в Заявке или наличие подписи лица, не уполномоченного подписывать Заявку;</w:t>
      </w:r>
    </w:p>
    <w:p w14:paraId="5BDC91F6" w14:textId="77777777" w:rsidR="00A27CB9" w:rsidRPr="00DA698C" w:rsidRDefault="00A27CB9" w:rsidP="00A27CB9">
      <w:pPr>
        <w:pStyle w:val="afd"/>
        <w:numPr>
          <w:ilvl w:val="2"/>
          <w:numId w:val="4"/>
        </w:numPr>
        <w:tabs>
          <w:tab w:val="left" w:pos="1276"/>
        </w:tabs>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sz w:val="24"/>
          <w:szCs w:val="24"/>
        </w:rPr>
        <w:t xml:space="preserve">Предоставление Участником неполного комплекта документов, установленных </w:t>
      </w:r>
      <w:r w:rsidRPr="00DA698C">
        <w:rPr>
          <w:rFonts w:ascii="Times New Roman" w:hAnsi="Times New Roman" w:cs="Times New Roman"/>
          <w:spacing w:val="-6"/>
          <w:sz w:val="24"/>
          <w:szCs w:val="24"/>
        </w:rPr>
        <w:t>Закупоч</w:t>
      </w:r>
      <w:r w:rsidRPr="00DA698C">
        <w:rPr>
          <w:rFonts w:ascii="Times New Roman" w:hAnsi="Times New Roman" w:cs="Times New Roman"/>
          <w:sz w:val="24"/>
          <w:szCs w:val="24"/>
        </w:rPr>
        <w:t>ной документацией, либо документов, оформленных ненадлежащим образом;</w:t>
      </w:r>
    </w:p>
    <w:p w14:paraId="37D877B0" w14:textId="77777777" w:rsidR="00A27CB9" w:rsidRPr="00DA698C" w:rsidRDefault="00A27CB9" w:rsidP="00A27CB9">
      <w:pPr>
        <w:pStyle w:val="afd"/>
        <w:numPr>
          <w:ilvl w:val="2"/>
          <w:numId w:val="4"/>
        </w:numPr>
        <w:tabs>
          <w:tab w:val="left" w:pos="1276"/>
        </w:tabs>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sz w:val="24"/>
          <w:szCs w:val="24"/>
        </w:rPr>
        <w:t xml:space="preserve">Несоответствие Участника требованиям, установленным </w:t>
      </w:r>
      <w:r w:rsidRPr="00DA698C">
        <w:rPr>
          <w:rFonts w:ascii="Times New Roman" w:hAnsi="Times New Roman" w:cs="Times New Roman"/>
          <w:spacing w:val="-6"/>
          <w:sz w:val="24"/>
          <w:szCs w:val="24"/>
        </w:rPr>
        <w:t>Закупоч</w:t>
      </w:r>
      <w:r w:rsidRPr="00DA698C">
        <w:rPr>
          <w:rFonts w:ascii="Times New Roman" w:hAnsi="Times New Roman" w:cs="Times New Roman"/>
          <w:sz w:val="24"/>
          <w:szCs w:val="24"/>
        </w:rPr>
        <w:t>ной документацией;</w:t>
      </w:r>
    </w:p>
    <w:p w14:paraId="0674754E" w14:textId="77777777" w:rsidR="00A27CB9" w:rsidRPr="00DA698C" w:rsidRDefault="00A27CB9" w:rsidP="00A27CB9">
      <w:pPr>
        <w:pStyle w:val="afd"/>
        <w:numPr>
          <w:ilvl w:val="2"/>
          <w:numId w:val="4"/>
        </w:numPr>
        <w:tabs>
          <w:tab w:val="left" w:pos="1276"/>
        </w:tabs>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sz w:val="24"/>
          <w:szCs w:val="24"/>
        </w:rPr>
        <w:t>Предоставление Участником в Заявке недостоверных сведений, а также не полных сведений о стоимости</w:t>
      </w:r>
      <w:r w:rsidRPr="00DA698C">
        <w:rPr>
          <w:rFonts w:ascii="Times New Roman" w:eastAsia="Calibri" w:hAnsi="Times New Roman" w:cs="Times New Roman"/>
          <w:snapToGrid w:val="0"/>
          <w:sz w:val="24"/>
          <w:szCs w:val="24"/>
          <w:lang w:eastAsia="ru-RU"/>
        </w:rPr>
        <w:t xml:space="preserve"> работ </w:t>
      </w:r>
      <w:r w:rsidRPr="00DA698C">
        <w:rPr>
          <w:rFonts w:ascii="Times New Roman" w:eastAsia="Calibri" w:hAnsi="Times New Roman" w:cs="Times New Roman"/>
          <w:bCs/>
          <w:snapToGrid w:val="0"/>
          <w:sz w:val="24"/>
          <w:szCs w:val="24"/>
          <w:lang w:eastAsia="ru-RU"/>
        </w:rPr>
        <w:t>по созданию и внедрению АИС «Взаимодействие»</w:t>
      </w:r>
      <w:r w:rsidRPr="00DA698C">
        <w:rPr>
          <w:rFonts w:ascii="Times New Roman" w:hAnsi="Times New Roman" w:cs="Times New Roman"/>
          <w:sz w:val="24"/>
          <w:szCs w:val="24"/>
        </w:rPr>
        <w:t>.</w:t>
      </w:r>
    </w:p>
    <w:p w14:paraId="3CC4E70F"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sz w:val="24"/>
          <w:szCs w:val="24"/>
        </w:rPr>
        <w:t xml:space="preserve">Комиссия отклоняет Заявку Участника на любом этапе </w:t>
      </w:r>
      <w:r w:rsidRPr="00DA698C">
        <w:rPr>
          <w:rFonts w:ascii="Times New Roman" w:hAnsi="Times New Roman" w:cs="Times New Roman"/>
          <w:bCs/>
          <w:sz w:val="24"/>
          <w:szCs w:val="24"/>
        </w:rPr>
        <w:t>Запроса предложений</w:t>
      </w:r>
      <w:r w:rsidRPr="00DA698C">
        <w:rPr>
          <w:rFonts w:ascii="Times New Roman" w:hAnsi="Times New Roman" w:cs="Times New Roman"/>
          <w:sz w:val="24"/>
          <w:szCs w:val="24"/>
        </w:rPr>
        <w:t xml:space="preserve"> в случае, если установлено, что Участник предоставил недостоверные сведения.</w:t>
      </w:r>
    </w:p>
    <w:p w14:paraId="68E10D5A"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color w:val="000000" w:themeColor="text1"/>
          <w:sz w:val="24"/>
          <w:szCs w:val="24"/>
        </w:rPr>
        <w:t xml:space="preserve">Заявки проходят процедуру рассмотрения на предмет их соответствия требованиям </w:t>
      </w:r>
      <w:r w:rsidRPr="00DA698C">
        <w:rPr>
          <w:rFonts w:ascii="Times New Roman" w:hAnsi="Times New Roman" w:cs="Times New Roman"/>
          <w:spacing w:val="-6"/>
          <w:sz w:val="24"/>
          <w:szCs w:val="24"/>
        </w:rPr>
        <w:t>Закупоч</w:t>
      </w:r>
      <w:r w:rsidRPr="00DA698C">
        <w:rPr>
          <w:rFonts w:ascii="Times New Roman" w:hAnsi="Times New Roman" w:cs="Times New Roman"/>
          <w:color w:val="000000" w:themeColor="text1"/>
          <w:sz w:val="24"/>
          <w:szCs w:val="24"/>
        </w:rPr>
        <w:t xml:space="preserve">ной документации. </w:t>
      </w:r>
    </w:p>
    <w:p w14:paraId="1CCA2CE9"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sz w:val="24"/>
          <w:szCs w:val="24"/>
        </w:rPr>
        <w:t xml:space="preserve">Комиссия вправе направить Участнику в письменном виде нарочным способом, либо в форме электронного документа по адресу электронной почты, указанной в Заявке, запрос на предоставление разъяснений по обоснованию источника снижения стоимости работ </w:t>
      </w:r>
      <w:r w:rsidRPr="00DA698C">
        <w:rPr>
          <w:rFonts w:ascii="Times New Roman" w:hAnsi="Times New Roman" w:cs="Times New Roman"/>
          <w:bCs/>
          <w:sz w:val="24"/>
          <w:szCs w:val="24"/>
        </w:rPr>
        <w:t xml:space="preserve">по созданию и внедрению АИС «Взаимодействие» </w:t>
      </w:r>
      <w:r w:rsidRPr="00DA698C">
        <w:rPr>
          <w:rFonts w:ascii="Times New Roman" w:hAnsi="Times New Roman" w:cs="Times New Roman"/>
          <w:sz w:val="24"/>
          <w:szCs w:val="24"/>
        </w:rPr>
        <w:t xml:space="preserve">предложенной в Заявке, если при проведении </w:t>
      </w:r>
      <w:r w:rsidRPr="00DA698C">
        <w:rPr>
          <w:rFonts w:ascii="Times New Roman" w:hAnsi="Times New Roman" w:cs="Times New Roman"/>
          <w:bCs/>
          <w:sz w:val="24"/>
          <w:szCs w:val="24"/>
        </w:rPr>
        <w:t>Запроса предложений</w:t>
      </w:r>
      <w:r w:rsidRPr="00DA698C">
        <w:rPr>
          <w:rFonts w:ascii="Times New Roman" w:hAnsi="Times New Roman" w:cs="Times New Roman"/>
          <w:sz w:val="24"/>
          <w:szCs w:val="24"/>
        </w:rPr>
        <w:t xml:space="preserve"> Участником в ценовом предложение указана цена, которая на 25 (Двадцать пять) и более процентов ниже:</w:t>
      </w:r>
    </w:p>
    <w:p w14:paraId="132999C0" w14:textId="77777777" w:rsidR="00A27CB9" w:rsidRPr="00DA698C" w:rsidRDefault="00A27CB9" w:rsidP="00A27CB9">
      <w:pPr>
        <w:pStyle w:val="afd"/>
        <w:numPr>
          <w:ilvl w:val="2"/>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НМЦД, в случае если подано менее трех Заявок;</w:t>
      </w:r>
    </w:p>
    <w:p w14:paraId="3DFC0995" w14:textId="77777777" w:rsidR="00A27CB9" w:rsidRPr="00DA698C" w:rsidRDefault="00A27CB9" w:rsidP="00A27CB9">
      <w:pPr>
        <w:pStyle w:val="afd"/>
        <w:numPr>
          <w:ilvl w:val="2"/>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 xml:space="preserve">Среднерыночной цены на выполнение </w:t>
      </w:r>
      <w:r w:rsidRPr="00DA698C">
        <w:rPr>
          <w:rFonts w:ascii="Times New Roman" w:eastAsia="Calibri" w:hAnsi="Times New Roman" w:cs="Times New Roman"/>
          <w:snapToGrid w:val="0"/>
          <w:sz w:val="24"/>
          <w:szCs w:val="24"/>
          <w:lang w:eastAsia="ru-RU"/>
        </w:rPr>
        <w:t xml:space="preserve">работ </w:t>
      </w:r>
      <w:r w:rsidRPr="00DA698C">
        <w:rPr>
          <w:rFonts w:ascii="Times New Roman" w:eastAsia="Calibri" w:hAnsi="Times New Roman" w:cs="Times New Roman"/>
          <w:bCs/>
          <w:snapToGrid w:val="0"/>
          <w:sz w:val="24"/>
          <w:szCs w:val="24"/>
          <w:lang w:eastAsia="ru-RU"/>
        </w:rPr>
        <w:t>по созданию и внедрению АИС «Взаимодействие»</w:t>
      </w:r>
      <w:r w:rsidRPr="00DA698C">
        <w:rPr>
          <w:rFonts w:ascii="Times New Roman" w:hAnsi="Times New Roman" w:cs="Times New Roman"/>
          <w:sz w:val="24"/>
          <w:szCs w:val="24"/>
        </w:rPr>
        <w:t>, определяемой как среднеарифметическое значение ценовых предложений Участников, в случае если подано 3 (Три) Заявки;</w:t>
      </w:r>
    </w:p>
    <w:p w14:paraId="090860C4" w14:textId="77777777" w:rsidR="00A27CB9" w:rsidRPr="00DA698C" w:rsidRDefault="00A27CB9" w:rsidP="00A27CB9">
      <w:pPr>
        <w:pStyle w:val="afd"/>
        <w:numPr>
          <w:ilvl w:val="2"/>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 xml:space="preserve">Среднерыночной цены на выполнение работ </w:t>
      </w:r>
      <w:r w:rsidRPr="00DA698C">
        <w:rPr>
          <w:rFonts w:ascii="Times New Roman" w:hAnsi="Times New Roman" w:cs="Times New Roman"/>
          <w:bCs/>
          <w:sz w:val="24"/>
          <w:szCs w:val="24"/>
        </w:rPr>
        <w:t>по созданию и внедрению АИС «Взаимодействие»</w:t>
      </w:r>
      <w:r w:rsidRPr="00DA698C">
        <w:rPr>
          <w:rFonts w:ascii="Times New Roman" w:hAnsi="Times New Roman" w:cs="Times New Roman"/>
          <w:sz w:val="24"/>
          <w:szCs w:val="24"/>
        </w:rPr>
        <w:t>, определяемой как среднеарифметическое значение ценовых предложений Участников за вычетом при расчете максимальной и минимальной из представленных участниками цен, в случае если подано 4 (Четыре) и более Заявок.</w:t>
      </w:r>
    </w:p>
    <w:p w14:paraId="2174E532" w14:textId="77777777" w:rsidR="00A27CB9" w:rsidRPr="00DA698C" w:rsidRDefault="00A27CB9" w:rsidP="00A27CB9">
      <w:pPr>
        <w:pStyle w:val="afd"/>
        <w:numPr>
          <w:ilvl w:val="1"/>
          <w:numId w:val="4"/>
        </w:numPr>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color w:val="000000" w:themeColor="text1"/>
          <w:sz w:val="24"/>
          <w:szCs w:val="24"/>
        </w:rPr>
        <w:t xml:space="preserve">Разъяснение Участника по пункту 3.24. </w:t>
      </w:r>
      <w:r w:rsidRPr="00DA698C">
        <w:rPr>
          <w:rFonts w:ascii="Times New Roman" w:hAnsi="Times New Roman" w:cs="Times New Roman"/>
          <w:spacing w:val="-6"/>
          <w:sz w:val="24"/>
          <w:szCs w:val="24"/>
        </w:rPr>
        <w:t>Закупоч</w:t>
      </w:r>
      <w:r w:rsidRPr="00DA698C">
        <w:rPr>
          <w:rFonts w:ascii="Times New Roman" w:hAnsi="Times New Roman" w:cs="Times New Roman"/>
          <w:sz w:val="24"/>
          <w:szCs w:val="24"/>
        </w:rPr>
        <w:t>ной</w:t>
      </w:r>
      <w:r w:rsidRPr="00DA698C">
        <w:rPr>
          <w:rFonts w:ascii="Times New Roman" w:hAnsi="Times New Roman" w:cs="Times New Roman"/>
          <w:color w:val="000000" w:themeColor="text1"/>
          <w:sz w:val="24"/>
          <w:szCs w:val="24"/>
        </w:rPr>
        <w:t xml:space="preserve"> документации </w:t>
      </w:r>
      <w:r w:rsidRPr="00DA698C">
        <w:rPr>
          <w:rFonts w:ascii="Times New Roman" w:hAnsi="Times New Roman" w:cs="Times New Roman"/>
          <w:sz w:val="24"/>
          <w:szCs w:val="24"/>
        </w:rPr>
        <w:t xml:space="preserve">направляется Участником в форме электронного письма на адрес электронной почты </w:t>
      </w:r>
      <w:hyperlink r:id="rId17" w:history="1">
        <w:r w:rsidRPr="00DA698C">
          <w:rPr>
            <w:rStyle w:val="afc"/>
            <w:rFonts w:ascii="Times New Roman" w:eastAsia="Calibri" w:hAnsi="Times New Roman" w:cs="Times New Roman"/>
            <w:sz w:val="24"/>
            <w:szCs w:val="24"/>
            <w:lang w:val="en-US"/>
          </w:rPr>
          <w:t>konkurs</w:t>
        </w:r>
        <w:r w:rsidRPr="00DA698C">
          <w:rPr>
            <w:rStyle w:val="afc"/>
            <w:rFonts w:ascii="Times New Roman" w:eastAsia="Calibri" w:hAnsi="Times New Roman" w:cs="Times New Roman"/>
            <w:sz w:val="24"/>
            <w:szCs w:val="24"/>
          </w:rPr>
          <w:t>@</w:t>
        </w:r>
        <w:r w:rsidRPr="00DA698C">
          <w:rPr>
            <w:rStyle w:val="afc"/>
            <w:rFonts w:ascii="Times New Roman" w:eastAsia="Calibri" w:hAnsi="Times New Roman" w:cs="Times New Roman"/>
            <w:sz w:val="24"/>
            <w:szCs w:val="24"/>
            <w:lang w:val="en-US"/>
          </w:rPr>
          <w:t>finombudsman</w:t>
        </w:r>
        <w:r w:rsidRPr="00DA698C">
          <w:rPr>
            <w:rStyle w:val="afc"/>
            <w:rFonts w:ascii="Times New Roman" w:eastAsia="Calibri" w:hAnsi="Times New Roman" w:cs="Times New Roman"/>
            <w:sz w:val="24"/>
            <w:szCs w:val="24"/>
          </w:rPr>
          <w:t>.</w:t>
        </w:r>
        <w:r w:rsidRPr="00DA698C">
          <w:rPr>
            <w:rStyle w:val="afc"/>
            <w:rFonts w:ascii="Times New Roman" w:eastAsia="Calibri" w:hAnsi="Times New Roman" w:cs="Times New Roman"/>
            <w:sz w:val="24"/>
            <w:szCs w:val="24"/>
            <w:lang w:val="en-US"/>
          </w:rPr>
          <w:t>ru</w:t>
        </w:r>
      </w:hyperlink>
      <w:r w:rsidRPr="00DA698C">
        <w:rPr>
          <w:rFonts w:ascii="Times New Roman" w:eastAsia="Calibri" w:hAnsi="Times New Roman" w:cs="Times New Roman"/>
          <w:sz w:val="24"/>
          <w:szCs w:val="24"/>
        </w:rPr>
        <w:t xml:space="preserve"> </w:t>
      </w:r>
      <w:r w:rsidRPr="00DA698C">
        <w:rPr>
          <w:rFonts w:ascii="Times New Roman" w:hAnsi="Times New Roman" w:cs="Times New Roman"/>
          <w:sz w:val="24"/>
          <w:szCs w:val="24"/>
        </w:rPr>
        <w:t xml:space="preserve">не позднее </w:t>
      </w:r>
      <w:r w:rsidRPr="00DA698C">
        <w:rPr>
          <w:rFonts w:ascii="Times New Roman" w:hAnsi="Times New Roman" w:cs="Times New Roman"/>
          <w:color w:val="000000" w:themeColor="text1"/>
          <w:sz w:val="24"/>
          <w:szCs w:val="24"/>
        </w:rPr>
        <w:t>1 (Одного) календарного дня (за исключением выходных дней) следующего с момента получения Участником соответствующего запроса Комиссии</w:t>
      </w:r>
      <w:r w:rsidRPr="00DA698C">
        <w:rPr>
          <w:rFonts w:ascii="Times New Roman" w:hAnsi="Times New Roman" w:cs="Times New Roman"/>
          <w:sz w:val="24"/>
          <w:szCs w:val="24"/>
        </w:rPr>
        <w:t xml:space="preserve">. К разъяснению Участник прилагает документы, обосновывающие формирование заявленной цены, а также ценовые </w:t>
      </w:r>
      <w:r w:rsidRPr="00DA698C">
        <w:rPr>
          <w:rFonts w:ascii="Times New Roman" w:hAnsi="Times New Roman" w:cs="Times New Roman"/>
          <w:snapToGrid w:val="0"/>
          <w:sz w:val="24"/>
          <w:szCs w:val="24"/>
        </w:rPr>
        <w:t>источники, влияющие на её снижение</w:t>
      </w:r>
      <w:r w:rsidRPr="00DA698C">
        <w:rPr>
          <w:rFonts w:ascii="Times New Roman" w:hAnsi="Times New Roman" w:cs="Times New Roman"/>
          <w:sz w:val="24"/>
          <w:szCs w:val="24"/>
        </w:rPr>
        <w:t>.</w:t>
      </w:r>
    </w:p>
    <w:p w14:paraId="1C89662A"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 xml:space="preserve">По результатам рассмотрения разъяснения Участника с обоснованием снижения цены на </w:t>
      </w:r>
      <w:r w:rsidRPr="00DA698C">
        <w:rPr>
          <w:rFonts w:ascii="Times New Roman" w:eastAsia="Calibri" w:hAnsi="Times New Roman" w:cs="Times New Roman"/>
          <w:snapToGrid w:val="0"/>
          <w:sz w:val="24"/>
          <w:szCs w:val="24"/>
          <w:lang w:eastAsia="ru-RU"/>
        </w:rPr>
        <w:t xml:space="preserve">выполнение работ </w:t>
      </w:r>
      <w:r w:rsidRPr="00DA698C">
        <w:rPr>
          <w:rFonts w:ascii="Times New Roman" w:eastAsia="Calibri" w:hAnsi="Times New Roman" w:cs="Times New Roman"/>
          <w:bCs/>
          <w:snapToGrid w:val="0"/>
          <w:sz w:val="24"/>
          <w:szCs w:val="24"/>
          <w:lang w:eastAsia="ru-RU"/>
        </w:rPr>
        <w:t>по созданию и внедрению АИС «Взаимодействие»</w:t>
      </w:r>
      <w:r w:rsidRPr="00DA698C">
        <w:rPr>
          <w:rFonts w:ascii="Times New Roman" w:hAnsi="Times New Roman" w:cs="Times New Roman"/>
          <w:sz w:val="24"/>
          <w:szCs w:val="24"/>
        </w:rPr>
        <w:t xml:space="preserve"> на 25 (двадцать пять) и более процентов Комиссия принимает решение о дальнейшем рассмотрении и оценке или отклонении Заявки.</w:t>
      </w:r>
    </w:p>
    <w:p w14:paraId="5E21192C"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color w:val="000000" w:themeColor="text1"/>
          <w:sz w:val="24"/>
          <w:szCs w:val="24"/>
        </w:rPr>
        <w:t xml:space="preserve">Допущенные к участию в </w:t>
      </w:r>
      <w:r w:rsidRPr="00DA698C">
        <w:rPr>
          <w:rFonts w:ascii="Times New Roman" w:hAnsi="Times New Roman" w:cs="Times New Roman"/>
          <w:bCs/>
          <w:sz w:val="24"/>
          <w:szCs w:val="24"/>
        </w:rPr>
        <w:t>Запросе предложений</w:t>
      </w:r>
      <w:r w:rsidRPr="00DA698C">
        <w:rPr>
          <w:rFonts w:ascii="Times New Roman" w:hAnsi="Times New Roman" w:cs="Times New Roman"/>
          <w:color w:val="000000" w:themeColor="text1"/>
          <w:sz w:val="24"/>
          <w:szCs w:val="24"/>
        </w:rPr>
        <w:t xml:space="preserve"> Заявки, проходят процедуру оценки и сопоставления друг с другом в целях выявления лучших условий для исполнения договора в соответствии с критериями и порядком их оценки, установленными </w:t>
      </w:r>
      <w:r w:rsidRPr="00DA698C">
        <w:rPr>
          <w:rFonts w:ascii="Times New Roman" w:hAnsi="Times New Roman" w:cs="Times New Roman"/>
          <w:spacing w:val="-6"/>
          <w:sz w:val="24"/>
          <w:szCs w:val="24"/>
        </w:rPr>
        <w:t>Закупоч</w:t>
      </w:r>
      <w:r w:rsidRPr="00DA698C">
        <w:rPr>
          <w:rFonts w:ascii="Times New Roman" w:hAnsi="Times New Roman" w:cs="Times New Roman"/>
          <w:sz w:val="24"/>
          <w:szCs w:val="24"/>
        </w:rPr>
        <w:t>ной</w:t>
      </w:r>
      <w:r w:rsidRPr="00DA698C">
        <w:rPr>
          <w:rFonts w:ascii="Times New Roman" w:hAnsi="Times New Roman" w:cs="Times New Roman"/>
          <w:color w:val="000000" w:themeColor="text1"/>
          <w:sz w:val="24"/>
          <w:szCs w:val="24"/>
        </w:rPr>
        <w:t xml:space="preserve"> документацией.</w:t>
      </w:r>
    </w:p>
    <w:p w14:paraId="36CF8480"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Оценка Заявки осуществляется путём присвоения количества баллов, соответствующего условиям, изложенным в Заявке.</w:t>
      </w:r>
    </w:p>
    <w:p w14:paraId="521B0255"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Заявке, содержащей наилучшие условия, присваивается наибольшее количество баллов.</w:t>
      </w:r>
    </w:p>
    <w:p w14:paraId="71355CEE"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lastRenderedPageBreak/>
        <w:t>Каждой Заявке по мере уменьшения количества баллов, присвоенных по итогам оценки,</w:t>
      </w:r>
      <w:r w:rsidRPr="00DA698C">
        <w:rPr>
          <w:rFonts w:ascii="Times New Roman" w:hAnsi="Times New Roman" w:cs="Times New Roman"/>
          <w:b/>
          <w:sz w:val="24"/>
          <w:szCs w:val="24"/>
        </w:rPr>
        <w:t xml:space="preserve"> </w:t>
      </w:r>
      <w:r w:rsidRPr="00DA698C">
        <w:rPr>
          <w:rFonts w:ascii="Times New Roman" w:hAnsi="Times New Roman" w:cs="Times New Roman"/>
          <w:sz w:val="24"/>
          <w:szCs w:val="24"/>
        </w:rPr>
        <w:t>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73AFF70"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Победителем признается Участник, Заявке которого присвоено наибольшее количество баллов по итогам оценки и, соответственно, первый порядковый номер.</w:t>
      </w:r>
    </w:p>
    <w:p w14:paraId="1D663199"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 xml:space="preserve">По итогам оценки и сопоставления Заявок составляется итоговый протокол с указанием информации о порядке и результатах оценке и сопоставления заявок. </w:t>
      </w:r>
    </w:p>
    <w:p w14:paraId="7489801D" w14:textId="77777777" w:rsidR="00A27CB9" w:rsidRPr="00DA698C" w:rsidRDefault="00A27CB9" w:rsidP="00A27CB9">
      <w:pPr>
        <w:pStyle w:val="aff4"/>
        <w:numPr>
          <w:ilvl w:val="1"/>
          <w:numId w:val="4"/>
        </w:numPr>
        <w:spacing w:line="240" w:lineRule="auto"/>
        <w:ind w:left="0" w:firstLine="709"/>
        <w:contextualSpacing/>
        <w:rPr>
          <w:sz w:val="24"/>
          <w:szCs w:val="24"/>
        </w:rPr>
      </w:pPr>
      <w:r w:rsidRPr="00DA698C">
        <w:rPr>
          <w:color w:val="000000" w:themeColor="text1"/>
          <w:sz w:val="24"/>
          <w:szCs w:val="24"/>
        </w:rPr>
        <w:t xml:space="preserve">Не позднее 3 (Трех) </w:t>
      </w:r>
      <w:r w:rsidRPr="00DA698C">
        <w:rPr>
          <w:color w:val="000000" w:themeColor="text1"/>
          <w:sz w:val="24"/>
          <w:szCs w:val="24"/>
          <w:lang w:val="ru-RU"/>
        </w:rPr>
        <w:t>календарных</w:t>
      </w:r>
      <w:r w:rsidRPr="00DA698C">
        <w:rPr>
          <w:color w:val="000000" w:themeColor="text1"/>
          <w:sz w:val="24"/>
          <w:szCs w:val="24"/>
        </w:rPr>
        <w:t xml:space="preserve"> дней</w:t>
      </w:r>
      <w:r w:rsidRPr="00DA698C">
        <w:rPr>
          <w:color w:val="000000" w:themeColor="text1"/>
          <w:sz w:val="24"/>
          <w:szCs w:val="24"/>
          <w:lang w:val="ru-RU"/>
        </w:rPr>
        <w:t xml:space="preserve"> (за исключением выходных дней)</w:t>
      </w:r>
      <w:r w:rsidRPr="00DA698C">
        <w:rPr>
          <w:color w:val="000000" w:themeColor="text1"/>
          <w:sz w:val="24"/>
          <w:szCs w:val="24"/>
        </w:rPr>
        <w:t xml:space="preserve"> </w:t>
      </w:r>
      <w:r w:rsidRPr="00DA698C">
        <w:rPr>
          <w:color w:val="000000" w:themeColor="text1"/>
          <w:sz w:val="24"/>
          <w:szCs w:val="24"/>
          <w:lang w:val="ru-RU"/>
        </w:rPr>
        <w:t>с</w:t>
      </w:r>
      <w:r w:rsidRPr="00DA698C">
        <w:rPr>
          <w:color w:val="000000" w:themeColor="text1"/>
          <w:sz w:val="24"/>
          <w:szCs w:val="24"/>
        </w:rPr>
        <w:t xml:space="preserve"> даты </w:t>
      </w:r>
      <w:r w:rsidRPr="00DA698C">
        <w:rPr>
          <w:color w:val="000000" w:themeColor="text1"/>
          <w:sz w:val="24"/>
          <w:szCs w:val="24"/>
          <w:lang w:val="ru-RU"/>
        </w:rPr>
        <w:t>оформления решения</w:t>
      </w:r>
      <w:r w:rsidRPr="00DA698C">
        <w:rPr>
          <w:color w:val="000000" w:themeColor="text1"/>
          <w:sz w:val="24"/>
          <w:szCs w:val="24"/>
        </w:rPr>
        <w:t xml:space="preserve"> </w:t>
      </w:r>
      <w:r w:rsidRPr="00DA698C">
        <w:rPr>
          <w:color w:val="000000" w:themeColor="text1"/>
          <w:sz w:val="24"/>
          <w:szCs w:val="24"/>
          <w:lang w:val="ru-RU"/>
        </w:rPr>
        <w:t xml:space="preserve">(включая дату оформления решения) </w:t>
      </w:r>
      <w:r w:rsidRPr="00DA698C">
        <w:rPr>
          <w:color w:val="000000" w:themeColor="text1"/>
          <w:sz w:val="24"/>
          <w:szCs w:val="24"/>
        </w:rPr>
        <w:t>Комисси</w:t>
      </w:r>
      <w:r w:rsidRPr="00DA698C">
        <w:rPr>
          <w:color w:val="000000" w:themeColor="text1"/>
          <w:sz w:val="24"/>
          <w:szCs w:val="24"/>
          <w:lang w:val="ru-RU"/>
        </w:rPr>
        <w:t>и по </w:t>
      </w:r>
      <w:r w:rsidRPr="00DA698C">
        <w:rPr>
          <w:color w:val="000000" w:themeColor="text1"/>
          <w:sz w:val="24"/>
          <w:szCs w:val="24"/>
        </w:rPr>
        <w:t>итог</w:t>
      </w:r>
      <w:r w:rsidRPr="00DA698C">
        <w:rPr>
          <w:color w:val="000000" w:themeColor="text1"/>
          <w:sz w:val="24"/>
          <w:szCs w:val="24"/>
          <w:lang w:val="ru-RU"/>
        </w:rPr>
        <w:t>ам</w:t>
      </w:r>
      <w:r w:rsidRPr="00DA698C">
        <w:rPr>
          <w:color w:val="000000" w:themeColor="text1"/>
          <w:sz w:val="24"/>
          <w:szCs w:val="24"/>
        </w:rPr>
        <w:t xml:space="preserve"> </w:t>
      </w:r>
      <w:r w:rsidRPr="00DA698C">
        <w:rPr>
          <w:bCs/>
          <w:sz w:val="24"/>
          <w:szCs w:val="24"/>
        </w:rPr>
        <w:t>Запроса предложений</w:t>
      </w:r>
      <w:r w:rsidRPr="00DA698C">
        <w:rPr>
          <w:color w:val="000000" w:themeColor="text1"/>
          <w:sz w:val="24"/>
          <w:szCs w:val="24"/>
        </w:rPr>
        <w:t xml:space="preserve"> выписка из протокола Комиссии в части определения Победител</w:t>
      </w:r>
      <w:r w:rsidRPr="00DA698C">
        <w:rPr>
          <w:color w:val="000000" w:themeColor="text1"/>
          <w:sz w:val="24"/>
          <w:szCs w:val="24"/>
          <w:lang w:val="ru-RU"/>
        </w:rPr>
        <w:t>я</w:t>
      </w:r>
      <w:r w:rsidRPr="00DA698C">
        <w:rPr>
          <w:color w:val="000000" w:themeColor="text1"/>
          <w:sz w:val="24"/>
          <w:szCs w:val="24"/>
        </w:rPr>
        <w:t xml:space="preserve"> доводится до </w:t>
      </w:r>
      <w:r w:rsidRPr="00DA698C">
        <w:rPr>
          <w:color w:val="000000" w:themeColor="text1"/>
          <w:sz w:val="24"/>
          <w:szCs w:val="24"/>
          <w:lang w:val="ru-RU"/>
        </w:rPr>
        <w:t>Победителя</w:t>
      </w:r>
      <w:r w:rsidRPr="00DA698C">
        <w:rPr>
          <w:color w:val="000000" w:themeColor="text1"/>
          <w:sz w:val="24"/>
          <w:szCs w:val="24"/>
        </w:rPr>
        <w:t xml:space="preserve"> путем </w:t>
      </w:r>
      <w:r w:rsidRPr="00DA698C">
        <w:rPr>
          <w:color w:val="000000" w:themeColor="text1"/>
          <w:sz w:val="24"/>
          <w:szCs w:val="24"/>
          <w:lang w:val="ru-RU"/>
        </w:rPr>
        <w:t xml:space="preserve">уведомления </w:t>
      </w:r>
      <w:r w:rsidRPr="00DA698C">
        <w:rPr>
          <w:sz w:val="24"/>
          <w:szCs w:val="24"/>
        </w:rPr>
        <w:t xml:space="preserve">сообщением электронной почты с электронного адреса </w:t>
      </w:r>
      <w:hyperlink r:id="rId18" w:history="1">
        <w:r w:rsidRPr="00DA698C">
          <w:rPr>
            <w:rStyle w:val="afc"/>
            <w:rFonts w:eastAsia="Calibri"/>
            <w:sz w:val="24"/>
            <w:szCs w:val="24"/>
            <w:lang w:val="en-US" w:eastAsia="en-US"/>
          </w:rPr>
          <w:t>konkurs</w:t>
        </w:r>
        <w:r w:rsidRPr="00DA698C">
          <w:rPr>
            <w:rStyle w:val="afc"/>
            <w:rFonts w:eastAsia="Calibri"/>
            <w:sz w:val="24"/>
            <w:szCs w:val="24"/>
            <w:lang w:val="ru-RU" w:eastAsia="en-US"/>
          </w:rPr>
          <w:t>@</w:t>
        </w:r>
        <w:r w:rsidRPr="00DA698C">
          <w:rPr>
            <w:rStyle w:val="afc"/>
            <w:rFonts w:eastAsia="Calibri"/>
            <w:sz w:val="24"/>
            <w:szCs w:val="24"/>
            <w:lang w:val="en-US" w:eastAsia="en-US"/>
          </w:rPr>
          <w:t>finombudsman</w:t>
        </w:r>
        <w:r w:rsidRPr="00DA698C">
          <w:rPr>
            <w:rStyle w:val="afc"/>
            <w:rFonts w:eastAsia="Calibri"/>
            <w:sz w:val="24"/>
            <w:szCs w:val="24"/>
            <w:lang w:val="ru-RU" w:eastAsia="en-US"/>
          </w:rPr>
          <w:t>.</w:t>
        </w:r>
        <w:r w:rsidRPr="00DA698C">
          <w:rPr>
            <w:rStyle w:val="afc"/>
            <w:rFonts w:eastAsia="Calibri"/>
            <w:sz w:val="24"/>
            <w:szCs w:val="24"/>
            <w:lang w:val="en-US" w:eastAsia="en-US"/>
          </w:rPr>
          <w:t>ru</w:t>
        </w:r>
      </w:hyperlink>
      <w:r w:rsidRPr="00DA698C">
        <w:rPr>
          <w:sz w:val="24"/>
          <w:szCs w:val="24"/>
        </w:rPr>
        <w:t xml:space="preserve"> на официальный адрес электронной почты Участника</w:t>
      </w:r>
      <w:r w:rsidRPr="00DA698C">
        <w:rPr>
          <w:sz w:val="24"/>
          <w:szCs w:val="24"/>
          <w:lang w:val="ru-RU"/>
        </w:rPr>
        <w:t xml:space="preserve"> </w:t>
      </w:r>
      <w:r w:rsidRPr="00DA698C">
        <w:rPr>
          <w:bCs/>
          <w:sz w:val="24"/>
          <w:szCs w:val="24"/>
        </w:rPr>
        <w:t>запроса предложений</w:t>
      </w:r>
      <w:r w:rsidRPr="00DA698C">
        <w:rPr>
          <w:sz w:val="24"/>
          <w:szCs w:val="24"/>
        </w:rPr>
        <w:t>,</w:t>
      </w:r>
      <w:r w:rsidRPr="00DA698C">
        <w:rPr>
          <w:sz w:val="24"/>
          <w:szCs w:val="24"/>
          <w:lang w:val="ru-RU"/>
        </w:rPr>
        <w:t xml:space="preserve"> указанный в Заявке, либо</w:t>
      </w:r>
      <w:r w:rsidRPr="00DA698C">
        <w:rPr>
          <w:sz w:val="24"/>
          <w:szCs w:val="24"/>
        </w:rPr>
        <w:t xml:space="preserve"> размещенный на официальном сайте Участника</w:t>
      </w:r>
      <w:r w:rsidRPr="00DA698C">
        <w:rPr>
          <w:sz w:val="24"/>
          <w:szCs w:val="24"/>
          <w:lang w:val="ru-RU"/>
        </w:rPr>
        <w:t xml:space="preserve"> </w:t>
      </w:r>
      <w:r w:rsidRPr="00DA698C">
        <w:rPr>
          <w:bCs/>
          <w:sz w:val="24"/>
          <w:szCs w:val="24"/>
        </w:rPr>
        <w:t>запроса предложений</w:t>
      </w:r>
      <w:r w:rsidRPr="00DA698C">
        <w:rPr>
          <w:sz w:val="24"/>
          <w:szCs w:val="24"/>
        </w:rPr>
        <w:t xml:space="preserve"> в </w:t>
      </w:r>
      <w:r w:rsidRPr="00DA698C">
        <w:rPr>
          <w:rFonts w:eastAsia="Calibri"/>
          <w:sz w:val="24"/>
          <w:szCs w:val="24"/>
          <w:lang w:eastAsia="ru-RU"/>
        </w:rPr>
        <w:t>информационно-телекоммуникационной сети «Интернет»</w:t>
      </w:r>
      <w:r w:rsidRPr="00DA698C">
        <w:rPr>
          <w:color w:val="000000" w:themeColor="text1"/>
          <w:sz w:val="24"/>
          <w:szCs w:val="24"/>
        </w:rPr>
        <w:t>.</w:t>
      </w:r>
    </w:p>
    <w:p w14:paraId="5A04C7F4"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bCs/>
          <w:sz w:val="24"/>
          <w:szCs w:val="24"/>
        </w:rPr>
        <w:t>Запрос предложений</w:t>
      </w:r>
      <w:r w:rsidRPr="00DA698C">
        <w:rPr>
          <w:rFonts w:ascii="Times New Roman" w:hAnsi="Times New Roman" w:cs="Times New Roman"/>
          <w:color w:val="000000" w:themeColor="text1"/>
          <w:spacing w:val="-4"/>
          <w:sz w:val="24"/>
          <w:szCs w:val="24"/>
        </w:rPr>
        <w:t xml:space="preserve"> объявляется Комиссией несостоявшимся в следующих случаях:</w:t>
      </w:r>
    </w:p>
    <w:p w14:paraId="0477B961" w14:textId="77777777" w:rsidR="00A27CB9" w:rsidRPr="00DA698C" w:rsidRDefault="00A27CB9" w:rsidP="00A27CB9">
      <w:pPr>
        <w:pStyle w:val="afd"/>
        <w:numPr>
          <w:ilvl w:val="2"/>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color w:val="000000" w:themeColor="text1"/>
          <w:sz w:val="24"/>
          <w:szCs w:val="24"/>
        </w:rPr>
        <w:t>Если в течение периода подачи Заявок не поступило ни одной Заявки;</w:t>
      </w:r>
    </w:p>
    <w:p w14:paraId="000F7AA2" w14:textId="77777777" w:rsidR="00A27CB9" w:rsidRPr="00DA698C" w:rsidRDefault="00A27CB9" w:rsidP="00A27CB9">
      <w:pPr>
        <w:pStyle w:val="afd"/>
        <w:numPr>
          <w:ilvl w:val="2"/>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color w:val="000000" w:themeColor="text1"/>
          <w:sz w:val="24"/>
          <w:szCs w:val="24"/>
        </w:rPr>
        <w:t>Если в течение периода подачи Заявок подана одна Заявка;</w:t>
      </w:r>
    </w:p>
    <w:p w14:paraId="6CE05BC3" w14:textId="77777777" w:rsidR="00A27CB9" w:rsidRPr="00DA698C" w:rsidRDefault="00A27CB9" w:rsidP="00A27CB9">
      <w:pPr>
        <w:pStyle w:val="afd"/>
        <w:numPr>
          <w:ilvl w:val="2"/>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 xml:space="preserve">Если по итогам рассмотрения Заявок к участию в </w:t>
      </w:r>
      <w:r w:rsidRPr="00DA698C">
        <w:rPr>
          <w:rFonts w:ascii="Times New Roman" w:hAnsi="Times New Roman" w:cs="Times New Roman"/>
          <w:bCs/>
          <w:sz w:val="24"/>
          <w:szCs w:val="24"/>
        </w:rPr>
        <w:t>Запросе предложений</w:t>
      </w:r>
      <w:r w:rsidRPr="00DA698C">
        <w:rPr>
          <w:rFonts w:ascii="Times New Roman" w:hAnsi="Times New Roman" w:cs="Times New Roman"/>
          <w:sz w:val="24"/>
          <w:szCs w:val="24"/>
        </w:rPr>
        <w:t xml:space="preserve"> допущен один Участник;</w:t>
      </w:r>
    </w:p>
    <w:p w14:paraId="762D298B" w14:textId="77777777" w:rsidR="00A27CB9" w:rsidRPr="00DA698C" w:rsidRDefault="00A27CB9" w:rsidP="00A27CB9">
      <w:pPr>
        <w:pStyle w:val="afd"/>
        <w:numPr>
          <w:ilvl w:val="2"/>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color w:val="000000" w:themeColor="text1"/>
          <w:sz w:val="24"/>
          <w:szCs w:val="24"/>
        </w:rPr>
        <w:t>Если все поданные Заявки отклонены от участия в Запросе предложений;</w:t>
      </w:r>
    </w:p>
    <w:p w14:paraId="3D9FC217" w14:textId="77777777" w:rsidR="00A27CB9" w:rsidRPr="00DA698C" w:rsidRDefault="00A27CB9" w:rsidP="00A27CB9">
      <w:pPr>
        <w:pStyle w:val="afd"/>
        <w:numPr>
          <w:ilvl w:val="1"/>
          <w:numId w:val="4"/>
        </w:numPr>
        <w:spacing w:after="0" w:line="240" w:lineRule="auto"/>
        <w:ind w:left="0" w:firstLine="709"/>
        <w:jc w:val="both"/>
        <w:rPr>
          <w:rFonts w:ascii="Times New Roman" w:hAnsi="Times New Roman" w:cs="Times New Roman"/>
          <w:sz w:val="24"/>
          <w:szCs w:val="24"/>
        </w:rPr>
      </w:pPr>
      <w:r w:rsidRPr="00DA698C">
        <w:rPr>
          <w:rFonts w:ascii="Times New Roman" w:hAnsi="Times New Roman" w:cs="Times New Roman"/>
          <w:sz w:val="24"/>
          <w:szCs w:val="24"/>
        </w:rPr>
        <w:t>В случае, если по итогам рассмотрения Заявок допущен только один Участник, либо подана единственная Заявка на участие в </w:t>
      </w:r>
      <w:r w:rsidRPr="00DA698C">
        <w:rPr>
          <w:rFonts w:ascii="Times New Roman" w:hAnsi="Times New Roman" w:cs="Times New Roman"/>
          <w:bCs/>
          <w:sz w:val="24"/>
          <w:szCs w:val="24"/>
        </w:rPr>
        <w:t>Запросе предложений</w:t>
      </w:r>
      <w:r w:rsidRPr="00DA698C">
        <w:rPr>
          <w:rFonts w:ascii="Times New Roman" w:hAnsi="Times New Roman" w:cs="Times New Roman"/>
          <w:sz w:val="24"/>
          <w:szCs w:val="24"/>
        </w:rPr>
        <w:t xml:space="preserve">, АНО «СОДФУ» вправе заключить договор по цене, указанной в ценовом предложении, входящем в состав Заявки, при условии, что предложенная цена Участника не превышает НМЦД и Заявка соответствует требованиям </w:t>
      </w:r>
      <w:r w:rsidRPr="00DA698C">
        <w:rPr>
          <w:rFonts w:ascii="Times New Roman" w:hAnsi="Times New Roman" w:cs="Times New Roman"/>
          <w:spacing w:val="-6"/>
          <w:sz w:val="24"/>
          <w:szCs w:val="24"/>
        </w:rPr>
        <w:t>Закупоч</w:t>
      </w:r>
      <w:r w:rsidRPr="00DA698C">
        <w:rPr>
          <w:rFonts w:ascii="Times New Roman" w:hAnsi="Times New Roman" w:cs="Times New Roman"/>
          <w:sz w:val="24"/>
          <w:szCs w:val="24"/>
        </w:rPr>
        <w:t>ной документации.</w:t>
      </w:r>
    </w:p>
    <w:p w14:paraId="34E5CB4A" w14:textId="77777777" w:rsidR="00A27CB9" w:rsidRPr="00DA698C" w:rsidRDefault="00A27CB9" w:rsidP="00A27CB9">
      <w:pPr>
        <w:pStyle w:val="afd"/>
        <w:numPr>
          <w:ilvl w:val="1"/>
          <w:numId w:val="4"/>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DA698C">
        <w:rPr>
          <w:rFonts w:ascii="Times New Roman" w:hAnsi="Times New Roman" w:cs="Times New Roman"/>
          <w:sz w:val="24"/>
          <w:szCs w:val="24"/>
        </w:rPr>
        <w:t xml:space="preserve">АНО «СОДФУ» вправе отказаться от заключения договора с победителем </w:t>
      </w:r>
      <w:r w:rsidRPr="00DA698C">
        <w:rPr>
          <w:rFonts w:ascii="Times New Roman" w:hAnsi="Times New Roman" w:cs="Times New Roman"/>
          <w:bCs/>
          <w:sz w:val="24"/>
          <w:szCs w:val="24"/>
        </w:rPr>
        <w:t>Запроса предложений</w:t>
      </w:r>
      <w:r w:rsidRPr="00DA698C">
        <w:rPr>
          <w:rFonts w:ascii="Times New Roman" w:hAnsi="Times New Roman" w:cs="Times New Roman"/>
          <w:sz w:val="24"/>
          <w:szCs w:val="24"/>
        </w:rPr>
        <w:t xml:space="preserve">, при его уклонении от заключения договора, в срок, предусмотренный для заключения договора, а также в случае установления недостоверности сведений, содержащихся в документах, представленных Участником в соответствии с Разделом </w:t>
      </w:r>
      <w:r w:rsidRPr="00DA698C">
        <w:rPr>
          <w:rFonts w:ascii="Times New Roman" w:hAnsi="Times New Roman" w:cs="Times New Roman"/>
          <w:sz w:val="24"/>
          <w:szCs w:val="24"/>
          <w:lang w:val="en-US"/>
        </w:rPr>
        <w:t>V</w:t>
      </w:r>
      <w:r w:rsidRPr="00DA698C">
        <w:rPr>
          <w:rFonts w:ascii="Times New Roman" w:hAnsi="Times New Roman" w:cs="Times New Roman"/>
          <w:sz w:val="24"/>
          <w:szCs w:val="24"/>
        </w:rPr>
        <w:t xml:space="preserve"> </w:t>
      </w:r>
      <w:r w:rsidRPr="00DA698C">
        <w:rPr>
          <w:rFonts w:ascii="Times New Roman" w:hAnsi="Times New Roman" w:cs="Times New Roman"/>
          <w:spacing w:val="-6"/>
          <w:sz w:val="24"/>
          <w:szCs w:val="24"/>
        </w:rPr>
        <w:t>Закупоч</w:t>
      </w:r>
      <w:r w:rsidRPr="00DA698C">
        <w:rPr>
          <w:rFonts w:ascii="Times New Roman" w:hAnsi="Times New Roman" w:cs="Times New Roman"/>
          <w:sz w:val="24"/>
          <w:szCs w:val="24"/>
        </w:rPr>
        <w:t>ной документации.</w:t>
      </w:r>
    </w:p>
    <w:p w14:paraId="6EB4B50A" w14:textId="77777777" w:rsidR="00A27CB9" w:rsidRPr="002F35C0" w:rsidRDefault="00A27CB9" w:rsidP="00A27CB9">
      <w:pPr>
        <w:pStyle w:val="afd"/>
        <w:keepNext/>
        <w:keepLines/>
        <w:tabs>
          <w:tab w:val="left" w:pos="1276"/>
        </w:tabs>
        <w:spacing w:after="0" w:line="240" w:lineRule="auto"/>
        <w:ind w:left="709"/>
        <w:jc w:val="both"/>
        <w:rPr>
          <w:rFonts w:ascii="Times New Roman" w:hAnsi="Times New Roman" w:cs="Times New Roman"/>
          <w:color w:val="000000" w:themeColor="text1"/>
          <w:sz w:val="24"/>
          <w:szCs w:val="24"/>
        </w:rPr>
      </w:pPr>
    </w:p>
    <w:p w14:paraId="259234B3" w14:textId="77777777" w:rsidR="00A27CB9" w:rsidRDefault="00A27CB9" w:rsidP="00A27CB9">
      <w:pPr>
        <w:pStyle w:val="ConsPlusNormal"/>
        <w:jc w:val="center"/>
        <w:outlineLvl w:val="1"/>
        <w:rPr>
          <w:rFonts w:ascii="Times New Roman" w:hAnsi="Times New Roman" w:cs="Times New Roman"/>
          <w:b/>
          <w:sz w:val="24"/>
          <w:szCs w:val="24"/>
        </w:rPr>
      </w:pPr>
      <w:bookmarkStart w:id="7" w:name="_Toc20304908"/>
      <w:r>
        <w:rPr>
          <w:rFonts w:ascii="Times New Roman" w:hAnsi="Times New Roman" w:cs="Times New Roman"/>
          <w:b/>
          <w:sz w:val="24"/>
          <w:szCs w:val="24"/>
        </w:rPr>
        <w:t>Раздел I</w:t>
      </w:r>
      <w:r>
        <w:rPr>
          <w:rFonts w:ascii="Times New Roman" w:hAnsi="Times New Roman" w:cs="Times New Roman"/>
          <w:b/>
          <w:sz w:val="24"/>
          <w:szCs w:val="24"/>
          <w:lang w:val="en-US"/>
        </w:rPr>
        <w:t>V</w:t>
      </w:r>
      <w:r>
        <w:rPr>
          <w:rFonts w:ascii="Times New Roman" w:hAnsi="Times New Roman" w:cs="Times New Roman"/>
          <w:b/>
          <w:sz w:val="24"/>
          <w:szCs w:val="24"/>
        </w:rPr>
        <w:t>. Заключение Договора</w:t>
      </w:r>
      <w:bookmarkEnd w:id="7"/>
    </w:p>
    <w:p w14:paraId="74FC7870" w14:textId="77777777" w:rsidR="00A27CB9" w:rsidRPr="002F35C0" w:rsidRDefault="00A27CB9" w:rsidP="00A27CB9">
      <w:pPr>
        <w:spacing w:after="0" w:line="240" w:lineRule="auto"/>
        <w:jc w:val="both"/>
        <w:rPr>
          <w:rFonts w:ascii="Times New Roman" w:hAnsi="Times New Roman" w:cs="Times New Roman"/>
          <w:sz w:val="24"/>
          <w:szCs w:val="24"/>
        </w:rPr>
      </w:pPr>
    </w:p>
    <w:p w14:paraId="14A5507C" w14:textId="77777777" w:rsidR="00A27CB9" w:rsidRDefault="00A27CB9" w:rsidP="00A27CB9">
      <w:pPr>
        <w:pStyle w:val="afd"/>
        <w:numPr>
          <w:ilvl w:val="1"/>
          <w:numId w:val="5"/>
        </w:numPr>
        <w:tabs>
          <w:tab w:val="left" w:pos="1134"/>
        </w:tabs>
        <w:spacing w:after="0" w:line="240" w:lineRule="auto"/>
        <w:ind w:left="0" w:firstLine="709"/>
        <w:jc w:val="both"/>
        <w:rPr>
          <w:rFonts w:ascii="Times New Roman" w:hAnsi="Times New Roman" w:cs="Times New Roman"/>
          <w:sz w:val="24"/>
          <w:szCs w:val="24"/>
          <w:lang w:val="zh-CN"/>
        </w:rPr>
      </w:pPr>
      <w:r>
        <w:rPr>
          <w:rFonts w:ascii="Times New Roman" w:hAnsi="Times New Roman" w:cs="Times New Roman"/>
          <w:color w:val="000000" w:themeColor="text1"/>
          <w:sz w:val="24"/>
          <w:szCs w:val="24"/>
        </w:rPr>
        <w:t>Договор с победителем Запроса предложений заключается по форме Договора прилагаемого к Закупочной документации и на условиях победителя Запроса предложений в течение 20 (Двадцати) календарных дней (за исключением выходных дней) с даты уведомления победителя в соответствии с пунктом 3.33. Закупочной документации.</w:t>
      </w:r>
    </w:p>
    <w:p w14:paraId="250D58D3" w14:textId="77777777" w:rsidR="00A27CB9" w:rsidRDefault="00A27CB9" w:rsidP="00A27CB9">
      <w:pPr>
        <w:pStyle w:val="afd"/>
        <w:numPr>
          <w:ilvl w:val="1"/>
          <w:numId w:val="5"/>
        </w:numPr>
        <w:tabs>
          <w:tab w:val="left" w:pos="1134"/>
        </w:tabs>
        <w:spacing w:after="0" w:line="240" w:lineRule="auto"/>
        <w:ind w:left="0" w:firstLine="709"/>
        <w:jc w:val="both"/>
        <w:rPr>
          <w:rFonts w:ascii="Times New Roman" w:hAnsi="Times New Roman" w:cs="Times New Roman"/>
          <w:sz w:val="24"/>
          <w:szCs w:val="24"/>
          <w:lang w:val="zh-CN"/>
        </w:rPr>
      </w:pPr>
      <w:r>
        <w:rPr>
          <w:rFonts w:ascii="Times New Roman" w:hAnsi="Times New Roman" w:cs="Times New Roman"/>
          <w:color w:val="000000" w:themeColor="text1"/>
          <w:sz w:val="24"/>
          <w:szCs w:val="24"/>
        </w:rPr>
        <w:t xml:space="preserve">Допускается внесение в договор корректировок Заказчика без изменения условий Договора, соответствующих требованиям Закупочной документации и положениям Заявки Победителя, и не противоречащих требованиям </w:t>
      </w:r>
      <w:r>
        <w:rPr>
          <w:rFonts w:ascii="Times New Roman" w:hAnsi="Times New Roman" w:cs="Times New Roman"/>
          <w:spacing w:val="-6"/>
          <w:sz w:val="24"/>
          <w:szCs w:val="24"/>
        </w:rPr>
        <w:t>Закупоч</w:t>
      </w:r>
      <w:r>
        <w:rPr>
          <w:rFonts w:ascii="Times New Roman" w:hAnsi="Times New Roman" w:cs="Times New Roman"/>
          <w:sz w:val="24"/>
          <w:szCs w:val="24"/>
        </w:rPr>
        <w:t>ной</w:t>
      </w:r>
      <w:r>
        <w:rPr>
          <w:rFonts w:ascii="Times New Roman" w:hAnsi="Times New Roman" w:cs="Times New Roman"/>
          <w:color w:val="000000" w:themeColor="text1"/>
          <w:sz w:val="24"/>
          <w:szCs w:val="24"/>
        </w:rPr>
        <w:t xml:space="preserve"> документации и положениям Заявки Победителя.</w:t>
      </w:r>
    </w:p>
    <w:p w14:paraId="0C155DD6" w14:textId="77777777" w:rsidR="00A27CB9" w:rsidRDefault="00A27CB9" w:rsidP="00A27CB9">
      <w:pPr>
        <w:pStyle w:val="afd"/>
        <w:numPr>
          <w:ilvl w:val="1"/>
          <w:numId w:val="5"/>
        </w:numPr>
        <w:tabs>
          <w:tab w:val="left" w:pos="1134"/>
        </w:tabs>
        <w:spacing w:after="0" w:line="240" w:lineRule="auto"/>
        <w:ind w:left="0" w:firstLine="709"/>
        <w:jc w:val="both"/>
        <w:rPr>
          <w:rFonts w:ascii="Times New Roman" w:hAnsi="Times New Roman" w:cs="Times New Roman"/>
          <w:sz w:val="24"/>
          <w:szCs w:val="24"/>
          <w:lang w:val="zh-CN"/>
        </w:rPr>
      </w:pPr>
      <w:r>
        <w:rPr>
          <w:rFonts w:ascii="Times New Roman" w:hAnsi="Times New Roman" w:cs="Times New Roman"/>
          <w:color w:val="000000" w:themeColor="text1"/>
          <w:sz w:val="24"/>
          <w:szCs w:val="24"/>
        </w:rPr>
        <w:t>В ходе заключения и действия Договора не допускается вносить следующие изменения:</w:t>
      </w:r>
    </w:p>
    <w:p w14:paraId="2ABDA3A6" w14:textId="77777777" w:rsidR="00A27CB9" w:rsidRDefault="00A27CB9" w:rsidP="00A27CB9">
      <w:pPr>
        <w:pStyle w:val="afd"/>
        <w:numPr>
          <w:ilvl w:val="2"/>
          <w:numId w:val="5"/>
        </w:numPr>
        <w:tabs>
          <w:tab w:val="left" w:pos="1134"/>
          <w:tab w:val="left" w:pos="1276"/>
        </w:tabs>
        <w:spacing w:after="0" w:line="240" w:lineRule="auto"/>
        <w:ind w:left="0" w:firstLine="709"/>
        <w:jc w:val="both"/>
        <w:rPr>
          <w:rFonts w:ascii="Times New Roman" w:hAnsi="Times New Roman" w:cs="Times New Roman"/>
          <w:sz w:val="24"/>
          <w:szCs w:val="24"/>
          <w:lang w:val="zh-CN"/>
        </w:rPr>
      </w:pPr>
      <w:r>
        <w:rPr>
          <w:rFonts w:ascii="Times New Roman" w:hAnsi="Times New Roman" w:cs="Times New Roman"/>
          <w:color w:val="000000" w:themeColor="text1"/>
          <w:sz w:val="24"/>
          <w:szCs w:val="24"/>
        </w:rPr>
        <w:t>Изменять предмет Запроса предложений;</w:t>
      </w:r>
    </w:p>
    <w:p w14:paraId="483BE707" w14:textId="77777777" w:rsidR="00A27CB9" w:rsidRDefault="00A27CB9" w:rsidP="00A27CB9">
      <w:pPr>
        <w:pStyle w:val="afd"/>
        <w:numPr>
          <w:ilvl w:val="2"/>
          <w:numId w:val="5"/>
        </w:numPr>
        <w:tabs>
          <w:tab w:val="left" w:pos="1134"/>
          <w:tab w:val="left" w:pos="1276"/>
        </w:tabs>
        <w:spacing w:after="0" w:line="240" w:lineRule="auto"/>
        <w:ind w:left="0" w:firstLine="709"/>
        <w:jc w:val="both"/>
        <w:rPr>
          <w:rFonts w:ascii="Times New Roman" w:hAnsi="Times New Roman" w:cs="Times New Roman"/>
          <w:sz w:val="24"/>
          <w:szCs w:val="24"/>
          <w:lang w:val="zh-CN"/>
        </w:rPr>
      </w:pPr>
      <w:r>
        <w:rPr>
          <w:rFonts w:ascii="Times New Roman" w:hAnsi="Times New Roman" w:cs="Times New Roman"/>
          <w:color w:val="000000" w:themeColor="text1"/>
          <w:sz w:val="24"/>
          <w:szCs w:val="24"/>
        </w:rPr>
        <w:t>Изменять сроки исполнения обязательств, предусмотренные настоящим Запросом предложений;</w:t>
      </w:r>
    </w:p>
    <w:p w14:paraId="3D1ADB93" w14:textId="77777777" w:rsidR="00A27CB9" w:rsidRDefault="00A27CB9" w:rsidP="00A27CB9">
      <w:pPr>
        <w:pStyle w:val="afd"/>
        <w:numPr>
          <w:ilvl w:val="2"/>
          <w:numId w:val="5"/>
        </w:numPr>
        <w:tabs>
          <w:tab w:val="left" w:pos="1134"/>
          <w:tab w:val="left" w:pos="1276"/>
        </w:tabs>
        <w:spacing w:after="0" w:line="240" w:lineRule="auto"/>
        <w:ind w:left="0" w:firstLine="709"/>
        <w:jc w:val="both"/>
        <w:rPr>
          <w:rFonts w:ascii="Times New Roman" w:hAnsi="Times New Roman" w:cs="Times New Roman"/>
          <w:sz w:val="24"/>
          <w:szCs w:val="24"/>
          <w:lang w:val="zh-CN"/>
        </w:rPr>
      </w:pPr>
      <w:r>
        <w:rPr>
          <w:rFonts w:ascii="Times New Roman" w:hAnsi="Times New Roman" w:cs="Times New Roman"/>
          <w:color w:val="000000" w:themeColor="text1"/>
          <w:sz w:val="24"/>
          <w:szCs w:val="24"/>
        </w:rPr>
        <w:t>Изменять объем поставляемых товаров, выполняемых работ, оказываемых услуг предусмотренный настоящим Запросом предложений.</w:t>
      </w:r>
    </w:p>
    <w:p w14:paraId="4A665CAF" w14:textId="77777777" w:rsidR="00A27CB9" w:rsidRPr="00DF33A6" w:rsidRDefault="00A27CB9" w:rsidP="002F35C0">
      <w:pPr>
        <w:pStyle w:val="afd"/>
        <w:keepNext/>
        <w:keepLines/>
        <w:numPr>
          <w:ilvl w:val="1"/>
          <w:numId w:val="5"/>
        </w:numPr>
        <w:tabs>
          <w:tab w:val="left" w:pos="1134"/>
        </w:tabs>
        <w:spacing w:after="0" w:line="240" w:lineRule="auto"/>
        <w:ind w:left="0" w:firstLine="709"/>
        <w:jc w:val="both"/>
        <w:rPr>
          <w:rFonts w:ascii="Times New Roman" w:hAnsi="Times New Roman" w:cs="Times New Roman"/>
          <w:sz w:val="24"/>
          <w:szCs w:val="24"/>
          <w:lang w:val="zh-CN"/>
        </w:rPr>
      </w:pPr>
      <w:r>
        <w:rPr>
          <w:rFonts w:ascii="Times New Roman" w:hAnsi="Times New Roman" w:cs="Times New Roman"/>
          <w:sz w:val="24"/>
          <w:szCs w:val="24"/>
        </w:rPr>
        <w:lastRenderedPageBreak/>
        <w:t>Комиссия принимает решение об отказе от заключения Договора с Победителем в любой срок до его подписания в случае выявления предоставления Победителем (единственным Участником Запроса предложений) недостоверных сведений. В случае отказа Комиссии от заключения Договора по вине Победителя (предоставление недостоверных сведений), Победитель обязан возместить Заказчику причиненные этим убытки.</w:t>
      </w:r>
    </w:p>
    <w:p w14:paraId="53FE8DF3" w14:textId="77777777" w:rsidR="00A27CB9" w:rsidRPr="002F35C0" w:rsidRDefault="00A27CB9" w:rsidP="002F35C0">
      <w:pPr>
        <w:pStyle w:val="afd"/>
        <w:keepNext/>
        <w:keepLines/>
        <w:numPr>
          <w:ilvl w:val="1"/>
          <w:numId w:val="5"/>
        </w:numPr>
        <w:tabs>
          <w:tab w:val="left" w:pos="1134"/>
        </w:tabs>
        <w:spacing w:after="0" w:line="240" w:lineRule="auto"/>
        <w:ind w:left="0" w:firstLine="709"/>
        <w:jc w:val="both"/>
        <w:rPr>
          <w:rFonts w:ascii="Times New Roman" w:hAnsi="Times New Roman" w:cs="Times New Roman"/>
          <w:sz w:val="24"/>
          <w:szCs w:val="24"/>
          <w:lang w:val="zh-CN"/>
        </w:rPr>
      </w:pPr>
      <w:r>
        <w:rPr>
          <w:rFonts w:ascii="Times New Roman" w:hAnsi="Times New Roman" w:cs="Times New Roman"/>
          <w:sz w:val="24"/>
          <w:szCs w:val="24"/>
        </w:rPr>
        <w:t>В случае уклонения победителя Запроса предложений от заключения Договора, АНО</w:t>
      </w:r>
      <w:r>
        <w:rPr>
          <w:rFonts w:ascii="Times New Roman" w:hAnsi="Times New Roman" w:cs="Times New Roman"/>
          <w:sz w:val="24"/>
          <w:szCs w:val="24"/>
          <w:lang w:val="en-US"/>
        </w:rPr>
        <w:t> </w:t>
      </w:r>
      <w:r>
        <w:rPr>
          <w:rFonts w:ascii="Times New Roman" w:hAnsi="Times New Roman" w:cs="Times New Roman"/>
          <w:sz w:val="24"/>
          <w:szCs w:val="24"/>
        </w:rPr>
        <w:t xml:space="preserve">«СОДФУ» вправе заключить Договор с Участником, которому было присвоен второй номер, на условиях исполнения Договора, предложенных Участником в Заявке. В случае </w:t>
      </w:r>
      <w:r w:rsidRPr="002F35C0">
        <w:rPr>
          <w:rFonts w:ascii="Times New Roman" w:hAnsi="Times New Roman" w:cs="Times New Roman"/>
          <w:sz w:val="24"/>
          <w:szCs w:val="24"/>
        </w:rPr>
        <w:t>уклонения Участника, которому по результатам оценки и сопоставления Заявок был присвоен второй номер от заключения Договора, АНО «СОДФУ» вправе заключить Договор с Участником, которому по результатам оценки и сопоставления Заявок был присвоен меньший номер, на условиях исполнения Договора, предложенных данным Участником в Заявке.</w:t>
      </w:r>
    </w:p>
    <w:p w14:paraId="67987E17" w14:textId="77777777" w:rsidR="00A27CB9" w:rsidRPr="002F35C0" w:rsidRDefault="00A27CB9" w:rsidP="002F35C0">
      <w:pPr>
        <w:keepNext/>
        <w:keepLines/>
        <w:tabs>
          <w:tab w:val="left" w:pos="1134"/>
        </w:tabs>
        <w:spacing w:after="0" w:line="240" w:lineRule="auto"/>
        <w:jc w:val="both"/>
        <w:rPr>
          <w:rFonts w:ascii="Times New Roman" w:eastAsiaTheme="minorEastAsia" w:hAnsi="Times New Roman" w:cs="Times New Roman"/>
          <w:sz w:val="24"/>
          <w:szCs w:val="24"/>
          <w:lang w:val="zh-CN" w:eastAsia="zh-CN"/>
        </w:rPr>
      </w:pPr>
    </w:p>
    <w:p w14:paraId="602A17E3" w14:textId="77777777" w:rsidR="00A27CB9" w:rsidRPr="002F35C0" w:rsidRDefault="00A27CB9" w:rsidP="002F35C0">
      <w:pPr>
        <w:pStyle w:val="ConsPlusNormal"/>
        <w:keepNext/>
        <w:keepLines/>
        <w:widowControl/>
        <w:tabs>
          <w:tab w:val="left" w:pos="1418"/>
        </w:tabs>
        <w:contextualSpacing/>
        <w:jc w:val="center"/>
        <w:rPr>
          <w:rFonts w:ascii="Times New Roman" w:hAnsi="Times New Roman" w:cs="Times New Roman"/>
          <w:b/>
          <w:sz w:val="24"/>
          <w:szCs w:val="24"/>
        </w:rPr>
      </w:pPr>
      <w:r w:rsidRPr="002F35C0">
        <w:rPr>
          <w:rFonts w:ascii="Times New Roman" w:hAnsi="Times New Roman" w:cs="Times New Roman"/>
          <w:b/>
          <w:spacing w:val="-4"/>
          <w:sz w:val="24"/>
          <w:szCs w:val="24"/>
        </w:rPr>
        <w:t xml:space="preserve">Раздел </w:t>
      </w:r>
      <w:r w:rsidRPr="002F35C0">
        <w:rPr>
          <w:rFonts w:ascii="Times New Roman" w:hAnsi="Times New Roman" w:cs="Times New Roman"/>
          <w:b/>
          <w:spacing w:val="-4"/>
          <w:sz w:val="24"/>
          <w:szCs w:val="24"/>
          <w:lang w:val="en-US"/>
        </w:rPr>
        <w:t>V</w:t>
      </w:r>
      <w:r w:rsidRPr="002F35C0">
        <w:rPr>
          <w:rFonts w:ascii="Times New Roman" w:hAnsi="Times New Roman" w:cs="Times New Roman"/>
          <w:b/>
          <w:spacing w:val="-4"/>
          <w:sz w:val="24"/>
          <w:szCs w:val="24"/>
        </w:rPr>
        <w:t>. </w:t>
      </w:r>
      <w:r w:rsidRPr="002F35C0">
        <w:rPr>
          <w:rFonts w:ascii="Times New Roman" w:hAnsi="Times New Roman" w:cs="Times New Roman"/>
          <w:b/>
          <w:sz w:val="24"/>
          <w:szCs w:val="24"/>
        </w:rPr>
        <w:t>Требования к составу и форме Заявок</w:t>
      </w:r>
    </w:p>
    <w:p w14:paraId="49E35002" w14:textId="77777777" w:rsidR="00A27CB9" w:rsidRPr="002F35C0" w:rsidRDefault="00A27CB9" w:rsidP="002F35C0">
      <w:pPr>
        <w:pStyle w:val="ConsPlusNormal"/>
        <w:keepNext/>
        <w:keepLines/>
        <w:widowControl/>
        <w:tabs>
          <w:tab w:val="left" w:pos="1418"/>
        </w:tabs>
        <w:ind w:firstLine="709"/>
        <w:contextualSpacing/>
        <w:jc w:val="both"/>
        <w:rPr>
          <w:rFonts w:ascii="Times New Roman" w:hAnsi="Times New Roman" w:cs="Times New Roman"/>
          <w:b/>
          <w:sz w:val="24"/>
          <w:szCs w:val="24"/>
        </w:rPr>
      </w:pPr>
    </w:p>
    <w:p w14:paraId="30812FD3" w14:textId="77777777" w:rsidR="00A27CB9" w:rsidRPr="002F35C0" w:rsidRDefault="00A27CB9" w:rsidP="002F35C0">
      <w:pPr>
        <w:pStyle w:val="afd"/>
        <w:keepNext/>
        <w:keepLines/>
        <w:numPr>
          <w:ilvl w:val="1"/>
          <w:numId w:val="6"/>
        </w:numPr>
        <w:tabs>
          <w:tab w:val="left" w:pos="1276"/>
        </w:tabs>
        <w:spacing w:after="0" w:line="240" w:lineRule="auto"/>
        <w:ind w:left="0" w:firstLine="709"/>
        <w:jc w:val="both"/>
        <w:rPr>
          <w:rFonts w:ascii="Times New Roman" w:hAnsi="Times New Roman" w:cs="Times New Roman"/>
          <w:sz w:val="24"/>
          <w:szCs w:val="24"/>
        </w:rPr>
      </w:pPr>
      <w:r w:rsidRPr="002F35C0">
        <w:rPr>
          <w:rFonts w:ascii="Times New Roman" w:hAnsi="Times New Roman" w:cs="Times New Roman"/>
          <w:sz w:val="24"/>
          <w:szCs w:val="24"/>
        </w:rPr>
        <w:t xml:space="preserve">Для участия в </w:t>
      </w:r>
      <w:r w:rsidRPr="002F35C0">
        <w:rPr>
          <w:rFonts w:ascii="Times New Roman" w:hAnsi="Times New Roman" w:cs="Times New Roman"/>
          <w:bCs/>
          <w:sz w:val="24"/>
          <w:szCs w:val="24"/>
        </w:rPr>
        <w:t>Запросе предложений</w:t>
      </w:r>
      <w:r w:rsidRPr="002F35C0">
        <w:rPr>
          <w:rFonts w:ascii="Times New Roman" w:hAnsi="Times New Roman" w:cs="Times New Roman"/>
          <w:sz w:val="24"/>
          <w:szCs w:val="24"/>
        </w:rPr>
        <w:t xml:space="preserve"> Участник подаёт Заявку, составленную по форме Приложения</w:t>
      </w:r>
      <w:r w:rsidRPr="002F35C0">
        <w:rPr>
          <w:rFonts w:ascii="Times New Roman" w:hAnsi="Times New Roman" w:cs="Times New Roman"/>
          <w:color w:val="000000" w:themeColor="text1"/>
          <w:spacing w:val="-4"/>
          <w:sz w:val="24"/>
          <w:szCs w:val="24"/>
        </w:rPr>
        <w:t xml:space="preserve"> № 3 </w:t>
      </w:r>
      <w:r w:rsidRPr="002F35C0">
        <w:rPr>
          <w:rFonts w:ascii="Times New Roman" w:hAnsi="Times New Roman" w:cs="Times New Roman"/>
          <w:spacing w:val="-4"/>
          <w:sz w:val="24"/>
          <w:szCs w:val="24"/>
        </w:rPr>
        <w:t xml:space="preserve">к </w:t>
      </w:r>
      <w:r w:rsidRPr="002F35C0">
        <w:rPr>
          <w:rFonts w:ascii="Times New Roman" w:hAnsi="Times New Roman" w:cs="Times New Roman"/>
          <w:spacing w:val="-6"/>
          <w:sz w:val="24"/>
          <w:szCs w:val="24"/>
        </w:rPr>
        <w:t>Закупоч</w:t>
      </w:r>
      <w:r w:rsidRPr="002F35C0">
        <w:rPr>
          <w:rFonts w:ascii="Times New Roman" w:hAnsi="Times New Roman" w:cs="Times New Roman"/>
          <w:spacing w:val="-4"/>
          <w:sz w:val="24"/>
          <w:szCs w:val="24"/>
        </w:rPr>
        <w:t xml:space="preserve">ной документации с приложением следующих </w:t>
      </w:r>
      <w:r w:rsidRPr="002F35C0">
        <w:rPr>
          <w:rFonts w:ascii="Times New Roman" w:hAnsi="Times New Roman" w:cs="Times New Roman"/>
          <w:sz w:val="24"/>
          <w:szCs w:val="24"/>
        </w:rPr>
        <w:t>документов,</w:t>
      </w:r>
      <w:r w:rsidRPr="002F35C0">
        <w:rPr>
          <w:rFonts w:ascii="Times New Roman" w:hAnsi="Times New Roman" w:cs="Times New Roman"/>
          <w:spacing w:val="-4"/>
          <w:sz w:val="24"/>
          <w:szCs w:val="24"/>
        </w:rPr>
        <w:t xml:space="preserve"> з</w:t>
      </w:r>
      <w:r w:rsidRPr="002F35C0">
        <w:rPr>
          <w:rFonts w:ascii="Times New Roman" w:hAnsi="Times New Roman" w:cs="Times New Roman"/>
          <w:sz w:val="24"/>
          <w:szCs w:val="24"/>
        </w:rPr>
        <w:t>аверенных подписью руководителя организации или иного уполномоченного лица и печатью организации:</w:t>
      </w:r>
    </w:p>
    <w:p w14:paraId="671475FC" w14:textId="77777777" w:rsidR="00A27CB9" w:rsidRDefault="00A27CB9" w:rsidP="002F35C0">
      <w:pPr>
        <w:pStyle w:val="aff8"/>
        <w:keepNext/>
        <w:keepLines/>
        <w:widowControl/>
        <w:numPr>
          <w:ilvl w:val="2"/>
          <w:numId w:val="6"/>
        </w:numPr>
        <w:shd w:val="clear" w:color="auto" w:fill="auto"/>
        <w:tabs>
          <w:tab w:val="left" w:pos="0"/>
          <w:tab w:val="left" w:pos="1276"/>
          <w:tab w:val="left" w:pos="1418"/>
        </w:tabs>
        <w:spacing w:line="240" w:lineRule="auto"/>
        <w:ind w:left="0" w:firstLine="709"/>
        <w:contextualSpacing/>
        <w:rPr>
          <w:sz w:val="24"/>
          <w:szCs w:val="24"/>
        </w:rPr>
      </w:pPr>
      <w:r>
        <w:rPr>
          <w:sz w:val="24"/>
          <w:szCs w:val="24"/>
        </w:rPr>
        <w:t xml:space="preserve">Декларации Участника </w:t>
      </w:r>
      <w:r>
        <w:rPr>
          <w:bCs/>
          <w:sz w:val="24"/>
          <w:szCs w:val="24"/>
        </w:rPr>
        <w:t>запроса предложений</w:t>
      </w:r>
      <w:r>
        <w:rPr>
          <w:sz w:val="24"/>
          <w:szCs w:val="24"/>
        </w:rPr>
        <w:t xml:space="preserve"> (по форме АНО «СОДФУ»);</w:t>
      </w:r>
    </w:p>
    <w:p w14:paraId="16FF3791" w14:textId="77777777" w:rsidR="00A27CB9" w:rsidRDefault="00A27CB9" w:rsidP="002F35C0">
      <w:pPr>
        <w:pStyle w:val="afd"/>
        <w:keepNext/>
        <w:keepLines/>
        <w:numPr>
          <w:ilvl w:val="2"/>
          <w:numId w:val="6"/>
        </w:numPr>
        <w:tabs>
          <w:tab w:val="left" w:pos="0"/>
          <w:tab w:val="left" w:pos="142"/>
          <w:tab w:val="left" w:pos="1276"/>
          <w:tab w:val="left" w:pos="1418"/>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sz w:val="24"/>
          <w:szCs w:val="24"/>
          <w:lang w:eastAsia="ru-RU"/>
        </w:rPr>
        <w:t xml:space="preserve">Обязательства о недопущении Участником </w:t>
      </w:r>
      <w:r>
        <w:rPr>
          <w:rFonts w:ascii="Times New Roman" w:hAnsi="Times New Roman" w:cs="Times New Roman"/>
          <w:bCs/>
          <w:sz w:val="24"/>
          <w:szCs w:val="24"/>
        </w:rPr>
        <w:t>запроса предложений</w:t>
      </w:r>
      <w:r>
        <w:rPr>
          <w:rFonts w:ascii="Times New Roman" w:hAnsi="Times New Roman" w:cs="Times New Roman"/>
          <w:sz w:val="24"/>
          <w:szCs w:val="24"/>
          <w:lang w:eastAsia="ru-RU"/>
        </w:rPr>
        <w:t xml:space="preserve"> действий </w:t>
      </w:r>
      <w:r>
        <w:rPr>
          <w:rFonts w:ascii="Times New Roman" w:hAnsi="Times New Roman" w:cs="Times New Roman"/>
          <w:color w:val="000000" w:themeColor="text1"/>
          <w:sz w:val="24"/>
          <w:szCs w:val="24"/>
          <w:lang w:eastAsia="ru-RU"/>
        </w:rPr>
        <w:t>коррупционного характера и отсутствии конфликта интересов между Участником и АНО «СОДФУ» (по форме АНО «СОДФУ»);</w:t>
      </w:r>
    </w:p>
    <w:p w14:paraId="5803622F" w14:textId="77777777" w:rsidR="00A27CB9" w:rsidRDefault="00A27CB9" w:rsidP="002F35C0">
      <w:pPr>
        <w:pStyle w:val="afd"/>
        <w:keepNext/>
        <w:keepLines/>
        <w:numPr>
          <w:ilvl w:val="2"/>
          <w:numId w:val="6"/>
        </w:numPr>
        <w:tabs>
          <w:tab w:val="left" w:pos="0"/>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Сводного расчёта стоимости </w:t>
      </w:r>
      <w:r w:rsidRPr="000E057A">
        <w:rPr>
          <w:rFonts w:ascii="Times New Roman" w:eastAsia="Calibri" w:hAnsi="Times New Roman" w:cs="Times New Roman"/>
          <w:snapToGrid w:val="0"/>
          <w:sz w:val="24"/>
          <w:szCs w:val="24"/>
          <w:lang w:eastAsia="ru-RU"/>
        </w:rPr>
        <w:t>выполнени</w:t>
      </w:r>
      <w:r>
        <w:rPr>
          <w:rFonts w:ascii="Times New Roman" w:eastAsia="Calibri" w:hAnsi="Times New Roman" w:cs="Times New Roman"/>
          <w:snapToGrid w:val="0"/>
          <w:sz w:val="24"/>
          <w:szCs w:val="24"/>
          <w:lang w:eastAsia="ru-RU"/>
        </w:rPr>
        <w:t>я</w:t>
      </w:r>
      <w:r w:rsidRPr="000E057A">
        <w:rPr>
          <w:rFonts w:ascii="Times New Roman" w:eastAsia="Calibri" w:hAnsi="Times New Roman" w:cs="Times New Roman"/>
          <w:snapToGrid w:val="0"/>
          <w:sz w:val="24"/>
          <w:szCs w:val="24"/>
          <w:lang w:eastAsia="ru-RU"/>
        </w:rPr>
        <w:t xml:space="preserve"> работ </w:t>
      </w:r>
      <w:r w:rsidRPr="00986D48">
        <w:rPr>
          <w:rFonts w:ascii="Times New Roman" w:eastAsia="Calibri" w:hAnsi="Times New Roman" w:cs="Times New Roman"/>
          <w:bCs/>
          <w:snapToGrid w:val="0"/>
          <w:sz w:val="24"/>
          <w:szCs w:val="24"/>
          <w:lang w:eastAsia="ru-RU"/>
        </w:rPr>
        <w:t xml:space="preserve">по созданию и внедрению </w:t>
      </w:r>
      <w:r w:rsidRPr="00D65B44">
        <w:rPr>
          <w:rFonts w:ascii="Times New Roman" w:eastAsia="Calibri" w:hAnsi="Times New Roman" w:cs="Times New Roman"/>
          <w:bCs/>
          <w:snapToGrid w:val="0"/>
          <w:sz w:val="24"/>
          <w:szCs w:val="24"/>
          <w:lang w:eastAsia="ru-RU"/>
        </w:rPr>
        <w:t>АИС «Взаимодействие»</w:t>
      </w:r>
      <w:r>
        <w:rPr>
          <w:rFonts w:ascii="Times New Roman" w:hAnsi="Times New Roman" w:cs="Times New Roman"/>
          <w:sz w:val="24"/>
          <w:szCs w:val="24"/>
        </w:rPr>
        <w:t xml:space="preserve">; </w:t>
      </w:r>
    </w:p>
    <w:p w14:paraId="14DA7ADF" w14:textId="77777777" w:rsidR="00A27CB9" w:rsidRDefault="00A27CB9" w:rsidP="002F35C0">
      <w:pPr>
        <w:pStyle w:val="afd"/>
        <w:keepNext/>
        <w:keepLines/>
        <w:numPr>
          <w:ilvl w:val="2"/>
          <w:numId w:val="6"/>
        </w:numPr>
        <w:tabs>
          <w:tab w:val="left" w:pos="0"/>
          <w:tab w:val="left" w:pos="1276"/>
          <w:tab w:val="left" w:pos="1418"/>
          <w:tab w:val="left" w:pos="170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Копий учредительных документов со всеми зарегистрированными изменениями и дополнениями к ним; </w:t>
      </w:r>
    </w:p>
    <w:p w14:paraId="1CA86FAA" w14:textId="77777777" w:rsidR="00A27CB9" w:rsidRDefault="00A27CB9" w:rsidP="002F35C0">
      <w:pPr>
        <w:pStyle w:val="afd"/>
        <w:keepNext/>
        <w:keepLines/>
        <w:numPr>
          <w:ilvl w:val="2"/>
          <w:numId w:val="6"/>
        </w:numPr>
        <w:tabs>
          <w:tab w:val="left" w:pos="0"/>
          <w:tab w:val="left" w:pos="1276"/>
          <w:tab w:val="left" w:pos="1418"/>
          <w:tab w:val="left" w:pos="170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Копии свидетельства о постановке на учёт в налоговом органе (ИНН);</w:t>
      </w:r>
    </w:p>
    <w:p w14:paraId="04D09E82" w14:textId="77777777" w:rsidR="00A27CB9" w:rsidRDefault="00A27CB9" w:rsidP="002F35C0">
      <w:pPr>
        <w:pStyle w:val="afd"/>
        <w:keepNext/>
        <w:keepLines/>
        <w:numPr>
          <w:ilvl w:val="2"/>
          <w:numId w:val="6"/>
        </w:numPr>
        <w:tabs>
          <w:tab w:val="left" w:pos="0"/>
          <w:tab w:val="left" w:pos="1276"/>
          <w:tab w:val="left" w:pos="1418"/>
          <w:tab w:val="left" w:pos="170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Копии свидетельства о государственной регистрации (ОГРН);</w:t>
      </w:r>
    </w:p>
    <w:p w14:paraId="525D9B38" w14:textId="77777777" w:rsidR="00A27CB9" w:rsidRDefault="00A27CB9" w:rsidP="002F35C0">
      <w:pPr>
        <w:pStyle w:val="afd"/>
        <w:keepNext/>
        <w:keepLines/>
        <w:numPr>
          <w:ilvl w:val="2"/>
          <w:numId w:val="6"/>
        </w:numPr>
        <w:tabs>
          <w:tab w:val="left" w:pos="0"/>
          <w:tab w:val="left" w:pos="1276"/>
          <w:tab w:val="left" w:pos="1418"/>
          <w:tab w:val="left" w:pos="170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Справки 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14:paraId="6C18A3CF" w14:textId="77777777" w:rsidR="00A27CB9" w:rsidRDefault="00A27CB9" w:rsidP="002F35C0">
      <w:pPr>
        <w:pStyle w:val="afd"/>
        <w:keepNext/>
        <w:keepLines/>
        <w:numPr>
          <w:ilvl w:val="2"/>
          <w:numId w:val="6"/>
        </w:numPr>
        <w:tabs>
          <w:tab w:val="left" w:pos="0"/>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Выписки из единого государственного реестра юридических лиц, полученной не ранее чем за шесть месяцев до дня получения приглашения к участию в запросе предложений;</w:t>
      </w:r>
    </w:p>
    <w:p w14:paraId="08512EB2" w14:textId="77777777" w:rsidR="00A27CB9" w:rsidRDefault="00A27CB9" w:rsidP="002F35C0">
      <w:pPr>
        <w:pStyle w:val="afd"/>
        <w:keepNext/>
        <w:keepLines/>
        <w:numPr>
          <w:ilvl w:val="2"/>
          <w:numId w:val="6"/>
        </w:numPr>
        <w:tabs>
          <w:tab w:val="left" w:pos="0"/>
          <w:tab w:val="left" w:pos="1276"/>
          <w:tab w:val="left" w:pos="1418"/>
          <w:tab w:val="left" w:pos="170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Копий финансовой отчетности за последние два года с отметкой налогового органа: Бухгалтерский баланс (ОКУД 0710001), Отчет о финансовых результатах (ОКУД 0710002);</w:t>
      </w:r>
    </w:p>
    <w:p w14:paraId="2D7904C2" w14:textId="77777777" w:rsidR="00A27CB9" w:rsidRDefault="00A27CB9" w:rsidP="002F35C0">
      <w:pPr>
        <w:pStyle w:val="afd"/>
        <w:keepNext/>
        <w:keepLines/>
        <w:numPr>
          <w:ilvl w:val="2"/>
          <w:numId w:val="6"/>
        </w:numPr>
        <w:tabs>
          <w:tab w:val="left" w:pos="0"/>
          <w:tab w:val="left" w:pos="1276"/>
          <w:tab w:val="left" w:pos="1418"/>
          <w:tab w:val="left" w:pos="170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Копий финансовой отчетности на последнюю отчетную дату (квартал) за подписью руководителя организации, заверенной печатью: Бухгалтерский баланс (ОКУД 0710001), Отчет о финансовых результатах (ОКУД 0710002);</w:t>
      </w:r>
    </w:p>
    <w:p w14:paraId="16B852C2" w14:textId="77777777" w:rsidR="00A27CB9" w:rsidRDefault="00A27CB9" w:rsidP="002F35C0">
      <w:pPr>
        <w:pStyle w:val="afd"/>
        <w:keepNext/>
        <w:keepLines/>
        <w:numPr>
          <w:ilvl w:val="2"/>
          <w:numId w:val="6"/>
        </w:numPr>
        <w:tabs>
          <w:tab w:val="left" w:pos="0"/>
          <w:tab w:val="left" w:pos="1276"/>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Документа, подтверждающего наличие полномочий лица, подписавшего Заявку, на совершение юридических действий от имени Участника;</w:t>
      </w:r>
    </w:p>
    <w:p w14:paraId="384B8C82" w14:textId="77777777" w:rsidR="00A27CB9" w:rsidRDefault="00A27CB9" w:rsidP="002F35C0">
      <w:pPr>
        <w:pStyle w:val="afd"/>
        <w:keepNext/>
        <w:keepLines/>
        <w:numPr>
          <w:ilvl w:val="2"/>
          <w:numId w:val="6"/>
        </w:numPr>
        <w:tabs>
          <w:tab w:val="left" w:pos="0"/>
          <w:tab w:val="left" w:pos="1276"/>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Копии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налогообложения;</w:t>
      </w:r>
    </w:p>
    <w:p w14:paraId="455A1B43" w14:textId="77777777" w:rsidR="00A27CB9" w:rsidRDefault="00A27CB9" w:rsidP="002F35C0">
      <w:pPr>
        <w:pStyle w:val="afd"/>
        <w:keepNext/>
        <w:keepLines/>
        <w:numPr>
          <w:ilvl w:val="2"/>
          <w:numId w:val="6"/>
        </w:numPr>
        <w:tabs>
          <w:tab w:val="left" w:pos="0"/>
          <w:tab w:val="left" w:pos="1276"/>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Копии л</w:t>
      </w:r>
      <w:r w:rsidRPr="0036543E">
        <w:rPr>
          <w:rFonts w:ascii="Times New Roman" w:hAnsi="Times New Roman" w:cs="Times New Roman"/>
          <w:sz w:val="24"/>
          <w:szCs w:val="24"/>
        </w:rPr>
        <w:t>ицензи</w:t>
      </w:r>
      <w:r>
        <w:rPr>
          <w:rFonts w:ascii="Times New Roman" w:hAnsi="Times New Roman" w:cs="Times New Roman"/>
          <w:sz w:val="24"/>
          <w:szCs w:val="24"/>
        </w:rPr>
        <w:t>и</w:t>
      </w:r>
      <w:r w:rsidRPr="0036543E">
        <w:rPr>
          <w:rFonts w:ascii="Times New Roman" w:hAnsi="Times New Roman" w:cs="Times New Roman"/>
          <w:sz w:val="24"/>
          <w:szCs w:val="24"/>
        </w:rPr>
        <w:t xml:space="preserve"> ФСБ России</w:t>
      </w:r>
      <w:r>
        <w:rPr>
          <w:rFonts w:ascii="Times New Roman" w:hAnsi="Times New Roman" w:cs="Times New Roman"/>
          <w:sz w:val="24"/>
          <w:szCs w:val="24"/>
        </w:rPr>
        <w:t>;</w:t>
      </w:r>
    </w:p>
    <w:p w14:paraId="2CD4B07C" w14:textId="77777777" w:rsidR="00A27CB9" w:rsidRDefault="00A27CB9" w:rsidP="002F35C0">
      <w:pPr>
        <w:pStyle w:val="afd"/>
        <w:keepNext/>
        <w:keepLines/>
        <w:numPr>
          <w:ilvl w:val="2"/>
          <w:numId w:val="6"/>
        </w:numPr>
        <w:tabs>
          <w:tab w:val="left" w:pos="0"/>
          <w:tab w:val="left" w:pos="1276"/>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Копии</w:t>
      </w:r>
      <w:r w:rsidRPr="0036543E">
        <w:t xml:space="preserve"> </w:t>
      </w:r>
      <w:r>
        <w:rPr>
          <w:rFonts w:ascii="Times New Roman" w:hAnsi="Times New Roman" w:cs="Times New Roman"/>
          <w:sz w:val="24"/>
          <w:szCs w:val="24"/>
        </w:rPr>
        <w:t>л</w:t>
      </w:r>
      <w:r w:rsidRPr="0036543E">
        <w:rPr>
          <w:rFonts w:ascii="Times New Roman" w:hAnsi="Times New Roman" w:cs="Times New Roman"/>
          <w:sz w:val="24"/>
          <w:szCs w:val="24"/>
        </w:rPr>
        <w:t>ицензи</w:t>
      </w:r>
      <w:r>
        <w:rPr>
          <w:rFonts w:ascii="Times New Roman" w:hAnsi="Times New Roman" w:cs="Times New Roman"/>
          <w:sz w:val="24"/>
          <w:szCs w:val="24"/>
        </w:rPr>
        <w:t>и</w:t>
      </w:r>
      <w:r w:rsidRPr="0036543E">
        <w:rPr>
          <w:rFonts w:ascii="Times New Roman" w:hAnsi="Times New Roman" w:cs="Times New Roman"/>
          <w:sz w:val="24"/>
          <w:szCs w:val="24"/>
        </w:rPr>
        <w:t xml:space="preserve"> ФСТЭК России</w:t>
      </w:r>
      <w:r>
        <w:rPr>
          <w:rFonts w:ascii="Times New Roman" w:hAnsi="Times New Roman" w:cs="Times New Roman"/>
          <w:sz w:val="24"/>
          <w:szCs w:val="24"/>
        </w:rPr>
        <w:t>;</w:t>
      </w:r>
    </w:p>
    <w:p w14:paraId="76834209" w14:textId="77777777" w:rsidR="00A27CB9" w:rsidRPr="00DF288B" w:rsidRDefault="00A27CB9" w:rsidP="002F35C0">
      <w:pPr>
        <w:pStyle w:val="afd"/>
        <w:keepNext/>
        <w:keepLines/>
        <w:numPr>
          <w:ilvl w:val="2"/>
          <w:numId w:val="6"/>
        </w:numPr>
        <w:tabs>
          <w:tab w:val="left" w:pos="0"/>
          <w:tab w:val="left" w:pos="1276"/>
          <w:tab w:val="left" w:pos="1418"/>
        </w:tabs>
        <w:spacing w:after="0" w:line="240" w:lineRule="auto"/>
        <w:ind w:left="0" w:firstLine="709"/>
        <w:jc w:val="both"/>
        <w:rPr>
          <w:rFonts w:ascii="Times New Roman" w:hAnsi="Times New Roman" w:cs="Times New Roman"/>
          <w:sz w:val="24"/>
          <w:szCs w:val="24"/>
        </w:rPr>
      </w:pPr>
      <w:r w:rsidRPr="00DF288B">
        <w:rPr>
          <w:rFonts w:ascii="Times New Roman" w:hAnsi="Times New Roman" w:cs="Times New Roman"/>
          <w:sz w:val="24"/>
          <w:szCs w:val="24"/>
        </w:rPr>
        <w:t>Копи</w:t>
      </w:r>
      <w:r>
        <w:rPr>
          <w:rFonts w:ascii="Times New Roman" w:hAnsi="Times New Roman" w:cs="Times New Roman"/>
          <w:sz w:val="24"/>
          <w:szCs w:val="24"/>
        </w:rPr>
        <w:t>й</w:t>
      </w:r>
      <w:r w:rsidRPr="00DF288B">
        <w:rPr>
          <w:rFonts w:ascii="Times New Roman" w:hAnsi="Times New Roman" w:cs="Times New Roman"/>
          <w:sz w:val="24"/>
          <w:szCs w:val="24"/>
        </w:rPr>
        <w:t xml:space="preserve"> </w:t>
      </w:r>
      <w:r w:rsidRPr="004B1DA4">
        <w:rPr>
          <w:rFonts w:ascii="Times New Roman" w:hAnsi="Times New Roman" w:cs="Times New Roman"/>
          <w:sz w:val="24"/>
          <w:szCs w:val="24"/>
        </w:rPr>
        <w:t xml:space="preserve">исполненных </w:t>
      </w:r>
      <w:r w:rsidRPr="004B1DA4">
        <w:rPr>
          <w:rFonts w:ascii="Times New Roman" w:hAnsi="Times New Roman" w:cs="Times New Roman"/>
          <w:bCs/>
          <w:sz w:val="24"/>
          <w:szCs w:val="24"/>
        </w:rPr>
        <w:t xml:space="preserve">договоров (контрактов), </w:t>
      </w:r>
      <w:r w:rsidRPr="004B1DA4">
        <w:rPr>
          <w:rFonts w:ascii="Times New Roman" w:hAnsi="Times New Roman" w:cs="Times New Roman"/>
          <w:sz w:val="24"/>
          <w:szCs w:val="24"/>
        </w:rPr>
        <w:t>а также копии закрывающих актов на выполнение работ к ним,</w:t>
      </w:r>
      <w:r w:rsidRPr="004B1DA4">
        <w:rPr>
          <w:rFonts w:ascii="Times New Roman" w:hAnsi="Times New Roman" w:cs="Times New Roman"/>
          <w:bCs/>
          <w:sz w:val="24"/>
          <w:szCs w:val="24"/>
        </w:rPr>
        <w:t xml:space="preserve"> </w:t>
      </w:r>
      <w:r w:rsidRPr="004B1DA4">
        <w:rPr>
          <w:rFonts w:ascii="Times New Roman" w:hAnsi="Times New Roman" w:cs="Times New Roman"/>
          <w:sz w:val="24"/>
          <w:szCs w:val="24"/>
        </w:rPr>
        <w:t>включающих в себя</w:t>
      </w:r>
      <w:r w:rsidRPr="004B1DA4">
        <w:rPr>
          <w:rFonts w:ascii="Times New Roman" w:hAnsi="Times New Roman" w:cs="Times New Roman"/>
          <w:bCs/>
          <w:sz w:val="24"/>
          <w:szCs w:val="24"/>
        </w:rPr>
        <w:t xml:space="preserve"> аналогичные работы, предусмотренные Закупочной документации, за последние 3 года до даты подачи заявки на участие в запросе предложений</w:t>
      </w:r>
      <w:r w:rsidRPr="00DF288B">
        <w:rPr>
          <w:rFonts w:ascii="Times New Roman" w:hAnsi="Times New Roman" w:cs="Times New Roman"/>
          <w:bCs/>
          <w:sz w:val="24"/>
          <w:szCs w:val="24"/>
        </w:rPr>
        <w:t>;</w:t>
      </w:r>
    </w:p>
    <w:p w14:paraId="24894DEE" w14:textId="77777777" w:rsidR="00A27CB9" w:rsidRPr="00DF288B" w:rsidRDefault="00A27CB9" w:rsidP="002F35C0">
      <w:pPr>
        <w:pStyle w:val="afd"/>
        <w:keepNext/>
        <w:keepLines/>
        <w:numPr>
          <w:ilvl w:val="2"/>
          <w:numId w:val="6"/>
        </w:numPr>
        <w:tabs>
          <w:tab w:val="left" w:pos="1276"/>
        </w:tabs>
        <w:spacing w:after="0" w:line="240" w:lineRule="auto"/>
        <w:ind w:left="0" w:firstLine="709"/>
        <w:jc w:val="both"/>
        <w:rPr>
          <w:rFonts w:ascii="Times New Roman" w:hAnsi="Times New Roman" w:cs="Times New Roman"/>
          <w:sz w:val="24"/>
          <w:szCs w:val="24"/>
        </w:rPr>
      </w:pPr>
      <w:r w:rsidRPr="00DF288B">
        <w:rPr>
          <w:rFonts w:ascii="Times New Roman" w:hAnsi="Times New Roman" w:cs="Times New Roman"/>
          <w:sz w:val="24"/>
          <w:szCs w:val="24"/>
        </w:rPr>
        <w:lastRenderedPageBreak/>
        <w:t>Копий исполненных договоров (не менее 1 (Одного), а также копии закрывающих актов на выполнение работ к ним, включающих в себя выполнение работ (оказание услуг) по реализации вида сведений для Федеральной службы судебных приставов с форматом электронной подписи CAdES-T (Timestamp);</w:t>
      </w:r>
    </w:p>
    <w:p w14:paraId="427F6446" w14:textId="1A39778A" w:rsidR="00A27CB9" w:rsidRPr="00DF288B" w:rsidRDefault="00EB6AA1" w:rsidP="002F35C0">
      <w:pPr>
        <w:pStyle w:val="afd"/>
        <w:keepNext/>
        <w:keepLines/>
        <w:numPr>
          <w:ilvl w:val="2"/>
          <w:numId w:val="6"/>
        </w:numPr>
        <w:tabs>
          <w:tab w:val="left" w:pos="1276"/>
        </w:tabs>
        <w:spacing w:after="0" w:line="240" w:lineRule="auto"/>
        <w:ind w:left="0" w:firstLine="709"/>
        <w:jc w:val="both"/>
        <w:rPr>
          <w:rFonts w:ascii="Times New Roman" w:hAnsi="Times New Roman" w:cs="Times New Roman"/>
          <w:sz w:val="24"/>
          <w:szCs w:val="24"/>
        </w:rPr>
      </w:pPr>
      <w:r w:rsidRPr="00EB6AA1">
        <w:rPr>
          <w:rFonts w:ascii="Times New Roman" w:hAnsi="Times New Roman" w:cs="Times New Roman"/>
          <w:sz w:val="24"/>
          <w:szCs w:val="24"/>
        </w:rPr>
        <w:t>Документ, подтверждающий наличие исключительных прав у правообладателя на программное обеспечение, планируемое к использованию для АИС «Взаимодействие»</w:t>
      </w:r>
      <w:r w:rsidR="00A27CB9">
        <w:rPr>
          <w:rFonts w:ascii="Times New Roman" w:hAnsi="Times New Roman" w:cs="Times New Roman"/>
          <w:sz w:val="24"/>
          <w:szCs w:val="24"/>
        </w:rPr>
        <w:t>;</w:t>
      </w:r>
    </w:p>
    <w:p w14:paraId="2C36AFD7" w14:textId="77777777" w:rsidR="00A27CB9" w:rsidRPr="00BA45A6" w:rsidRDefault="00A27CB9" w:rsidP="002F35C0">
      <w:pPr>
        <w:pStyle w:val="afd"/>
        <w:keepNext/>
        <w:keepLines/>
        <w:numPr>
          <w:ilvl w:val="2"/>
          <w:numId w:val="6"/>
        </w:numPr>
        <w:spacing w:after="0" w:line="240" w:lineRule="auto"/>
        <w:ind w:left="0" w:firstLine="709"/>
        <w:jc w:val="both"/>
        <w:rPr>
          <w:rFonts w:ascii="Times New Roman" w:hAnsi="Times New Roman" w:cs="Times New Roman"/>
          <w:sz w:val="24"/>
          <w:szCs w:val="24"/>
        </w:rPr>
      </w:pPr>
      <w:r w:rsidRPr="00BA45A6">
        <w:rPr>
          <w:rFonts w:ascii="Times New Roman" w:hAnsi="Times New Roman" w:cs="Times New Roman"/>
          <w:sz w:val="24"/>
          <w:szCs w:val="24"/>
        </w:rPr>
        <w:t>Электронн</w:t>
      </w:r>
      <w:r>
        <w:rPr>
          <w:rFonts w:ascii="Times New Roman" w:hAnsi="Times New Roman" w:cs="Times New Roman"/>
          <w:sz w:val="24"/>
          <w:szCs w:val="24"/>
        </w:rPr>
        <w:t>ого</w:t>
      </w:r>
      <w:r w:rsidRPr="00BA45A6">
        <w:rPr>
          <w:rFonts w:ascii="Times New Roman" w:hAnsi="Times New Roman" w:cs="Times New Roman"/>
          <w:sz w:val="24"/>
          <w:szCs w:val="24"/>
        </w:rPr>
        <w:t xml:space="preserve"> носител</w:t>
      </w:r>
      <w:r>
        <w:rPr>
          <w:rFonts w:ascii="Times New Roman" w:hAnsi="Times New Roman" w:cs="Times New Roman"/>
          <w:sz w:val="24"/>
          <w:szCs w:val="24"/>
        </w:rPr>
        <w:t>я</w:t>
      </w:r>
      <w:r w:rsidRPr="00BA45A6">
        <w:rPr>
          <w:rFonts w:ascii="Times New Roman" w:hAnsi="Times New Roman" w:cs="Times New Roman"/>
          <w:sz w:val="24"/>
          <w:szCs w:val="24"/>
        </w:rPr>
        <w:t xml:space="preserve"> информации компакт-диск с электронными версиями и скан-копиями докум</w:t>
      </w:r>
      <w:r>
        <w:rPr>
          <w:rFonts w:ascii="Times New Roman" w:hAnsi="Times New Roman" w:cs="Times New Roman"/>
          <w:sz w:val="24"/>
          <w:szCs w:val="24"/>
        </w:rPr>
        <w:t>ентов, входящих в состав Заявки;</w:t>
      </w:r>
    </w:p>
    <w:p w14:paraId="49049FD9" w14:textId="77777777" w:rsidR="00A27CB9" w:rsidRDefault="00A27CB9" w:rsidP="002F35C0">
      <w:pPr>
        <w:pStyle w:val="afd"/>
        <w:keepNext/>
        <w:keepLines/>
        <w:numPr>
          <w:ilvl w:val="2"/>
          <w:numId w:val="6"/>
        </w:numPr>
        <w:tabs>
          <w:tab w:val="left" w:pos="0"/>
          <w:tab w:val="left" w:pos="1276"/>
          <w:tab w:val="left" w:pos="1418"/>
          <w:tab w:val="left" w:pos="170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Описи документов, прилагаемых к Заявке.</w:t>
      </w:r>
    </w:p>
    <w:p w14:paraId="51753261" w14:textId="77777777" w:rsidR="00A27CB9" w:rsidRPr="00BA45A6" w:rsidRDefault="00A27CB9" w:rsidP="002F35C0">
      <w:pPr>
        <w:pStyle w:val="afd"/>
        <w:keepNext/>
        <w:keepLines/>
        <w:numPr>
          <w:ilvl w:val="1"/>
          <w:numId w:val="6"/>
        </w:numPr>
        <w:tabs>
          <w:tab w:val="left" w:pos="851"/>
          <w:tab w:val="left" w:pos="1134"/>
          <w:tab w:val="left" w:pos="1276"/>
          <w:tab w:val="left" w:pos="1418"/>
        </w:tabs>
        <w:spacing w:after="0" w:line="240" w:lineRule="auto"/>
        <w:ind w:left="0" w:firstLine="709"/>
        <w:jc w:val="both"/>
        <w:rPr>
          <w:rFonts w:ascii="Times New Roman" w:hAnsi="Times New Roman" w:cs="Times New Roman"/>
          <w:sz w:val="24"/>
          <w:szCs w:val="24"/>
        </w:rPr>
      </w:pPr>
      <w:r w:rsidRPr="00BA45A6">
        <w:rPr>
          <w:rFonts w:ascii="Times New Roman" w:hAnsi="Times New Roman" w:cs="Times New Roman"/>
          <w:sz w:val="24"/>
          <w:szCs w:val="24"/>
        </w:rPr>
        <w:t xml:space="preserve">Отсутствие в составе Заявки какого-либо документа или представление документов по формам, отличным от тех, которые включены в </w:t>
      </w:r>
      <w:r w:rsidRPr="00BA45A6">
        <w:rPr>
          <w:rFonts w:ascii="Times New Roman" w:hAnsi="Times New Roman" w:cs="Times New Roman"/>
          <w:spacing w:val="-6"/>
          <w:sz w:val="24"/>
          <w:szCs w:val="24"/>
        </w:rPr>
        <w:t>Закупоч</w:t>
      </w:r>
      <w:r w:rsidRPr="00BA45A6">
        <w:rPr>
          <w:rFonts w:ascii="Times New Roman" w:hAnsi="Times New Roman" w:cs="Times New Roman"/>
          <w:sz w:val="24"/>
          <w:szCs w:val="24"/>
        </w:rPr>
        <w:t xml:space="preserve">ную документацию, является основанием для отказа в допуске к участию в </w:t>
      </w:r>
      <w:r w:rsidRPr="00BA45A6">
        <w:rPr>
          <w:rFonts w:ascii="Times New Roman" w:hAnsi="Times New Roman" w:cs="Times New Roman"/>
          <w:bCs/>
          <w:sz w:val="24"/>
          <w:szCs w:val="24"/>
        </w:rPr>
        <w:t>Запросе предложений</w:t>
      </w:r>
      <w:r w:rsidRPr="00BA45A6">
        <w:rPr>
          <w:rFonts w:ascii="Times New Roman" w:hAnsi="Times New Roman" w:cs="Times New Roman"/>
          <w:sz w:val="24"/>
          <w:szCs w:val="24"/>
        </w:rPr>
        <w:t>.</w:t>
      </w:r>
    </w:p>
    <w:p w14:paraId="181A9852" w14:textId="77777777" w:rsidR="00A27CB9" w:rsidRPr="00BA45A6" w:rsidRDefault="00A27CB9" w:rsidP="002F35C0">
      <w:pPr>
        <w:pStyle w:val="afd"/>
        <w:keepNext/>
        <w:keepLines/>
        <w:numPr>
          <w:ilvl w:val="1"/>
          <w:numId w:val="6"/>
        </w:numPr>
        <w:tabs>
          <w:tab w:val="left" w:pos="851"/>
          <w:tab w:val="left" w:pos="1134"/>
          <w:tab w:val="left" w:pos="1276"/>
          <w:tab w:val="left" w:pos="1418"/>
        </w:tabs>
        <w:spacing w:after="0" w:line="240" w:lineRule="auto"/>
        <w:ind w:left="0" w:firstLine="709"/>
        <w:jc w:val="both"/>
        <w:rPr>
          <w:rFonts w:ascii="Times New Roman" w:hAnsi="Times New Roman" w:cs="Times New Roman"/>
          <w:sz w:val="24"/>
          <w:szCs w:val="24"/>
        </w:rPr>
      </w:pPr>
      <w:r w:rsidRPr="00BA45A6">
        <w:rPr>
          <w:rFonts w:ascii="Times New Roman" w:eastAsia="Calibri" w:hAnsi="Times New Roman" w:cs="Times New Roman"/>
          <w:sz w:val="24"/>
          <w:szCs w:val="24"/>
        </w:rPr>
        <w:t>Все предоставляемые документы (их копии) должны быть составлены на русском языке, должны быть чёткими, читаемыми и не допускающими двоякого толкования.</w:t>
      </w:r>
    </w:p>
    <w:p w14:paraId="4F52368A" w14:textId="77777777" w:rsidR="00A27CB9" w:rsidRDefault="00A27CB9" w:rsidP="002F35C0">
      <w:pPr>
        <w:keepNext/>
        <w:keepLines/>
        <w:tabs>
          <w:tab w:val="left" w:pos="851"/>
          <w:tab w:val="left" w:pos="1134"/>
          <w:tab w:val="left" w:pos="1276"/>
          <w:tab w:val="left" w:pos="1418"/>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5.4. </w:t>
      </w:r>
      <w:r w:rsidRPr="00BA45A6">
        <w:rPr>
          <w:rFonts w:ascii="Times New Roman" w:hAnsi="Times New Roman" w:cs="Times New Roman"/>
          <w:sz w:val="24"/>
          <w:szCs w:val="24"/>
        </w:rPr>
        <w:t>Документы (скан-копии документов), входящие в состав Заявки, направляются в бумажном виде и в электронном виде на электронном носителе компакт диске. Скан-копии документов должны быть отсканированы с разрешением не менее 300 dpi. Электронные версии документов (скан-копии документов), входящих в состав заявки, должны иметь один из распространенных форматов документов: Microsoft Word Document (*.doc), Rich Text Format (*.rtf), Microsoft Excel Sheet (*.xls), Portable Document Format (*.pdf), Microsoft PowerPoint (*.ppt)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w:t>
      </w:r>
    </w:p>
    <w:p w14:paraId="2003212E" w14:textId="77777777" w:rsidR="00A27CB9" w:rsidRDefault="00A27CB9" w:rsidP="002F35C0">
      <w:pPr>
        <w:keepNext/>
        <w:keepLines/>
        <w:tabs>
          <w:tab w:val="left" w:pos="851"/>
          <w:tab w:val="left" w:pos="1134"/>
          <w:tab w:val="left" w:pos="1276"/>
          <w:tab w:val="left" w:pos="1418"/>
        </w:tabs>
        <w:spacing w:after="0" w:line="240" w:lineRule="auto"/>
        <w:contextualSpacing/>
        <w:jc w:val="both"/>
        <w:rPr>
          <w:rFonts w:ascii="Times New Roman" w:hAnsi="Times New Roman" w:cs="Times New Roman"/>
          <w:sz w:val="24"/>
          <w:szCs w:val="24"/>
        </w:rPr>
      </w:pPr>
      <w:r w:rsidRPr="00BA45A6">
        <w:rPr>
          <w:rFonts w:ascii="Times New Roman" w:hAnsi="Times New Roman" w:cs="Times New Roman"/>
          <w:sz w:val="24"/>
          <w:szCs w:val="24"/>
        </w:rPr>
        <w:t>понятно, какой документ в каком файле находится.</w:t>
      </w:r>
    </w:p>
    <w:p w14:paraId="331C9B68" w14:textId="77777777" w:rsidR="00A27CB9" w:rsidRDefault="00A27CB9" w:rsidP="002F35C0">
      <w:pPr>
        <w:keepNext/>
        <w:keepLines/>
        <w:tabs>
          <w:tab w:val="left" w:pos="1418"/>
          <w:tab w:val="left" w:pos="1701"/>
        </w:tabs>
        <w:spacing w:after="0" w:line="240" w:lineRule="auto"/>
        <w:jc w:val="both"/>
        <w:rPr>
          <w:rFonts w:ascii="Times New Roman" w:hAnsi="Times New Roman" w:cs="Times New Roman"/>
          <w:sz w:val="24"/>
          <w:szCs w:val="24"/>
        </w:rPr>
      </w:pPr>
    </w:p>
    <w:p w14:paraId="6B82B95F" w14:textId="77777777" w:rsidR="00A27CB9" w:rsidRDefault="00A27CB9" w:rsidP="002F35C0">
      <w:pPr>
        <w:keepNext/>
        <w:keepLines/>
        <w:autoSpaceDE w:val="0"/>
        <w:autoSpaceDN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pacing w:val="-4"/>
          <w:sz w:val="24"/>
          <w:szCs w:val="24"/>
          <w:lang w:eastAsia="ru-RU"/>
        </w:rPr>
        <w:t>Раздел</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V</w:t>
      </w:r>
      <w:r>
        <w:rPr>
          <w:rFonts w:ascii="Times New Roman" w:hAnsi="Times New Roman" w:cs="Times New Roman"/>
          <w:b/>
          <w:spacing w:val="-4"/>
          <w:sz w:val="24"/>
          <w:szCs w:val="24"/>
          <w:lang w:val="en-US"/>
        </w:rPr>
        <w:t>I</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en-US" w:eastAsia="ru-RU"/>
        </w:rPr>
        <w:t> </w:t>
      </w:r>
      <w:r>
        <w:rPr>
          <w:rFonts w:ascii="Times New Roman" w:eastAsia="Times New Roman" w:hAnsi="Times New Roman" w:cs="Times New Roman"/>
          <w:b/>
          <w:sz w:val="24"/>
          <w:szCs w:val="24"/>
          <w:lang w:eastAsia="ru-RU"/>
        </w:rPr>
        <w:t>Критерии и порядок оценки Заявок</w:t>
      </w:r>
    </w:p>
    <w:p w14:paraId="110E747D" w14:textId="77777777" w:rsidR="00A27CB9" w:rsidRDefault="00A27CB9" w:rsidP="002F35C0">
      <w:pPr>
        <w:keepNext/>
        <w:keepLines/>
        <w:autoSpaceDE w:val="0"/>
        <w:autoSpaceDN w:val="0"/>
        <w:spacing w:after="0" w:line="240" w:lineRule="auto"/>
        <w:ind w:firstLine="709"/>
        <w:contextualSpacing/>
        <w:jc w:val="both"/>
        <w:rPr>
          <w:rFonts w:ascii="Times New Roman" w:eastAsia="Times New Roman" w:hAnsi="Times New Roman" w:cs="Times New Roman"/>
          <w:b/>
          <w:sz w:val="24"/>
          <w:szCs w:val="24"/>
          <w:lang w:eastAsia="ru-RU"/>
        </w:rPr>
      </w:pPr>
    </w:p>
    <w:p w14:paraId="7297A65D" w14:textId="77777777" w:rsidR="00A27CB9" w:rsidRDefault="00A27CB9" w:rsidP="002F35C0">
      <w:pPr>
        <w:keepNext/>
        <w:keepLine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Оценка заявок производится на основании критериев оценки, их содержания и значимости, установленных в Закупочной документации.</w:t>
      </w:r>
    </w:p>
    <w:p w14:paraId="3ED63E83" w14:textId="77777777" w:rsidR="00A27CB9" w:rsidRDefault="00A27CB9" w:rsidP="002F35C0">
      <w:pPr>
        <w:keepNext/>
        <w:keepLines/>
        <w:tabs>
          <w:tab w:val="left" w:pos="102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Критерии оценки заявок:</w:t>
      </w:r>
    </w:p>
    <w:p w14:paraId="3C2903D4" w14:textId="77777777" w:rsidR="00A27CB9" w:rsidRDefault="00A27CB9" w:rsidP="002F35C0">
      <w:pPr>
        <w:pStyle w:val="afd"/>
        <w:keepNext/>
        <w:keepLines/>
        <w:numPr>
          <w:ilvl w:val="2"/>
          <w:numId w:val="7"/>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договора;</w:t>
      </w:r>
    </w:p>
    <w:p w14:paraId="0C84A67F" w14:textId="77777777" w:rsidR="00A27CB9" w:rsidRDefault="00A27CB9" w:rsidP="002F35C0">
      <w:pPr>
        <w:pStyle w:val="afd"/>
        <w:keepNext/>
        <w:keepLines/>
        <w:numPr>
          <w:ilvl w:val="2"/>
          <w:numId w:val="7"/>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D499B">
        <w:rPr>
          <w:rFonts w:ascii="Times New Roman" w:eastAsia="Times New Roman" w:hAnsi="Times New Roman" w:cs="Times New Roman"/>
          <w:sz w:val="24"/>
          <w:szCs w:val="24"/>
        </w:rPr>
        <w:t>Качественные характеристики объекта закупки</w:t>
      </w:r>
      <w:r>
        <w:rPr>
          <w:rFonts w:ascii="Times New Roman" w:eastAsia="Times New Roman" w:hAnsi="Times New Roman" w:cs="Times New Roman"/>
          <w:sz w:val="24"/>
          <w:szCs w:val="24"/>
        </w:rPr>
        <w:t>;</w:t>
      </w:r>
    </w:p>
    <w:p w14:paraId="57F41EBE" w14:textId="77777777" w:rsidR="00A27CB9" w:rsidRDefault="00A27CB9" w:rsidP="002F35C0">
      <w:pPr>
        <w:pStyle w:val="afd"/>
        <w:keepNext/>
        <w:keepLines/>
        <w:numPr>
          <w:ilvl w:val="2"/>
          <w:numId w:val="7"/>
        </w:numPr>
        <w:tabs>
          <w:tab w:val="left" w:pos="851"/>
          <w:tab w:val="left" w:pos="1134"/>
        </w:tabs>
        <w:spacing w:after="0"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Квалификация участника запроса предложений.</w:t>
      </w:r>
    </w:p>
    <w:p w14:paraId="4B4C393D" w14:textId="77777777" w:rsidR="00A27CB9" w:rsidRDefault="00A27CB9" w:rsidP="002F35C0">
      <w:pPr>
        <w:pStyle w:val="afd"/>
        <w:keepNext/>
        <w:keepLines/>
        <w:numPr>
          <w:ilvl w:val="1"/>
          <w:numId w:val="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Величины значимости критериев оценки заявок:</w:t>
      </w:r>
    </w:p>
    <w:p w14:paraId="463CA74F" w14:textId="77777777" w:rsidR="00A27CB9" w:rsidRPr="00254A71" w:rsidRDefault="00A27CB9" w:rsidP="002F35C0">
      <w:pPr>
        <w:pStyle w:val="afd"/>
        <w:keepNext/>
        <w:keepLines/>
        <w:spacing w:after="0" w:line="240" w:lineRule="auto"/>
        <w:ind w:left="709"/>
        <w:jc w:val="both"/>
        <w:rPr>
          <w:rFonts w:ascii="Times New Roman" w:eastAsia="Times New Roman" w:hAnsi="Times New Roman" w:cs="Times New Roman"/>
          <w:sz w:val="24"/>
          <w:szCs w:val="24"/>
          <w:lang w:eastAsia="ru-RU"/>
        </w:rPr>
      </w:pPr>
    </w:p>
    <w:tbl>
      <w:tblPr>
        <w:tblW w:w="99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972"/>
        <w:gridCol w:w="1559"/>
        <w:gridCol w:w="992"/>
        <w:gridCol w:w="1276"/>
        <w:gridCol w:w="1557"/>
        <w:gridCol w:w="1602"/>
      </w:tblGrid>
      <w:tr w:rsidR="00A27CB9" w14:paraId="1E8B99D0" w14:textId="77777777" w:rsidTr="0033013F">
        <w:trPr>
          <w:trHeight w:hRule="exact" w:val="863"/>
          <w:jc w:val="right"/>
        </w:trPr>
        <w:tc>
          <w:tcPr>
            <w:tcW w:w="2972" w:type="dxa"/>
            <w:tcBorders>
              <w:top w:val="single" w:sz="4" w:space="0" w:color="auto"/>
              <w:left w:val="single" w:sz="4" w:space="0" w:color="auto"/>
              <w:bottom w:val="single" w:sz="4" w:space="0" w:color="auto"/>
              <w:right w:val="single" w:sz="4" w:space="0" w:color="auto"/>
            </w:tcBorders>
            <w:shd w:val="clear" w:color="auto" w:fill="FFFFFF"/>
            <w:vAlign w:val="center"/>
          </w:tcPr>
          <w:p w14:paraId="1FEB6CD9" w14:textId="77777777" w:rsidR="00A27CB9" w:rsidRDefault="00A27CB9" w:rsidP="002F35C0">
            <w:pPr>
              <w:keepNext/>
              <w:keepLines/>
              <w:shd w:val="clear" w:color="auto" w:fill="FFFFFF"/>
              <w:spacing w:after="0" w:line="276" w:lineRule="auto"/>
              <w:ind w:left="87" w:right="101"/>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Наименование </w:t>
            </w:r>
          </w:p>
          <w:p w14:paraId="25BB90EF" w14:textId="77777777" w:rsidR="00A27CB9" w:rsidRDefault="00A27CB9" w:rsidP="002F35C0">
            <w:pPr>
              <w:keepNext/>
              <w:keepLines/>
              <w:shd w:val="clear" w:color="auto" w:fill="FFFFFF"/>
              <w:spacing w:after="0" w:line="276" w:lineRule="auto"/>
              <w:ind w:left="87" w:right="101"/>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критерия</w:t>
            </w:r>
            <w:r>
              <w:rPr>
                <w:rFonts w:ascii="Times New Roman" w:eastAsia="Times New Roman" w:hAnsi="Times New Roman" w:cs="Times New Roman"/>
                <w:b/>
                <w:color w:val="000000"/>
                <w:sz w:val="20"/>
                <w:szCs w:val="20"/>
                <w:lang w:eastAsia="ru-RU"/>
              </w:rPr>
              <w:t xml:space="preserve"> оценки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B3DAF8"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4"/>
                <w:sz w:val="20"/>
                <w:szCs w:val="20"/>
                <w:lang w:eastAsia="ru-RU"/>
              </w:rPr>
              <w:t xml:space="preserve">Максимальная </w:t>
            </w:r>
            <w:r>
              <w:rPr>
                <w:rFonts w:ascii="Times New Roman" w:eastAsia="Times New Roman" w:hAnsi="Times New Roman" w:cs="Times New Roman"/>
                <w:b/>
                <w:color w:val="000000"/>
                <w:sz w:val="20"/>
                <w:szCs w:val="20"/>
                <w:lang w:eastAsia="ru-RU"/>
              </w:rPr>
              <w:t>оценка в баллах по критерию</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E43423" w14:textId="77777777" w:rsidR="00A27CB9" w:rsidRDefault="00A27CB9" w:rsidP="002F35C0">
            <w:pPr>
              <w:keepNext/>
              <w:keepLines/>
              <w:shd w:val="clear" w:color="auto" w:fill="FFFFFF"/>
              <w:spacing w:after="0" w:line="276" w:lineRule="auto"/>
              <w:ind w:right="7"/>
              <w:jc w:val="center"/>
              <w:rPr>
                <w:rFonts w:ascii="Times New Roman" w:eastAsia="Times New Roman" w:hAnsi="Times New Roman" w:cs="Times New Roman"/>
                <w:b/>
                <w:color w:val="000000"/>
                <w:spacing w:val="-5"/>
                <w:sz w:val="20"/>
                <w:szCs w:val="20"/>
                <w:lang w:eastAsia="ru-RU"/>
              </w:rPr>
            </w:pPr>
            <w:r>
              <w:rPr>
                <w:rFonts w:ascii="Times New Roman" w:eastAsia="Times New Roman" w:hAnsi="Times New Roman" w:cs="Times New Roman"/>
                <w:b/>
                <w:color w:val="000000"/>
                <w:spacing w:val="-5"/>
                <w:sz w:val="20"/>
                <w:szCs w:val="20"/>
                <w:lang w:eastAsia="ru-RU"/>
              </w:rPr>
              <w:t>Значи-</w:t>
            </w:r>
          </w:p>
          <w:p w14:paraId="02B0E69B" w14:textId="77777777" w:rsidR="00A27CB9" w:rsidRDefault="00A27CB9" w:rsidP="002F35C0">
            <w:pPr>
              <w:keepNext/>
              <w:keepLines/>
              <w:shd w:val="clear" w:color="auto" w:fill="FFFFFF"/>
              <w:spacing w:after="0" w:line="276" w:lineRule="auto"/>
              <w:ind w:right="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5"/>
                <w:sz w:val="20"/>
                <w:szCs w:val="20"/>
                <w:lang w:eastAsia="ru-RU"/>
              </w:rPr>
              <w:t xml:space="preserve">мость </w:t>
            </w:r>
            <w:r>
              <w:rPr>
                <w:rFonts w:ascii="Times New Roman" w:eastAsia="Times New Roman" w:hAnsi="Times New Roman" w:cs="Times New Roman"/>
                <w:b/>
                <w:color w:val="000000"/>
                <w:spacing w:val="-8"/>
                <w:sz w:val="20"/>
                <w:szCs w:val="20"/>
                <w:lang w:eastAsia="ru-RU"/>
              </w:rPr>
              <w:t>критерия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8B6B26" w14:textId="77777777" w:rsidR="00A27CB9" w:rsidRDefault="00A27CB9" w:rsidP="002F35C0">
            <w:pPr>
              <w:keepNext/>
              <w:keepLines/>
              <w:shd w:val="clear" w:color="auto" w:fill="FFFFFF"/>
              <w:spacing w:after="0" w:line="276" w:lineRule="auto"/>
              <w:ind w:left="14" w:right="22"/>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pacing w:val="-15"/>
                <w:sz w:val="20"/>
                <w:szCs w:val="20"/>
                <w:lang w:eastAsia="ru-RU"/>
              </w:rPr>
              <w:t xml:space="preserve">Коэффициент </w:t>
            </w:r>
            <w:r>
              <w:rPr>
                <w:rFonts w:ascii="Times New Roman" w:eastAsia="Times New Roman" w:hAnsi="Times New Roman" w:cs="Times New Roman"/>
                <w:b/>
                <w:color w:val="000000"/>
                <w:spacing w:val="-1"/>
                <w:sz w:val="20"/>
                <w:szCs w:val="20"/>
                <w:lang w:eastAsia="ru-RU"/>
              </w:rPr>
              <w:t>значимости</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1A9A7C68"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z w:val="20"/>
                <w:szCs w:val="20"/>
                <w:lang w:eastAsia="ru-RU"/>
              </w:rPr>
              <w:t>Максимальный рейтинг по критерию</w:t>
            </w:r>
          </w:p>
        </w:tc>
        <w:tc>
          <w:tcPr>
            <w:tcW w:w="1602" w:type="dxa"/>
            <w:tcBorders>
              <w:top w:val="single" w:sz="4" w:space="0" w:color="auto"/>
              <w:left w:val="single" w:sz="4" w:space="0" w:color="auto"/>
              <w:bottom w:val="single" w:sz="4" w:space="0" w:color="auto"/>
              <w:right w:val="single" w:sz="4" w:space="0" w:color="auto"/>
            </w:tcBorders>
            <w:shd w:val="clear" w:color="auto" w:fill="FFFFFF"/>
            <w:vAlign w:val="center"/>
          </w:tcPr>
          <w:p w14:paraId="33A365F8"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z w:val="20"/>
                <w:szCs w:val="20"/>
                <w:lang w:eastAsia="ru-RU"/>
              </w:rPr>
              <w:t>Максимальный итоговый рейтинг</w:t>
            </w:r>
          </w:p>
        </w:tc>
      </w:tr>
      <w:tr w:rsidR="00A27CB9" w14:paraId="19321738" w14:textId="77777777" w:rsidTr="002F35C0">
        <w:trPr>
          <w:trHeight w:val="806"/>
          <w:jc w:val="right"/>
        </w:trPr>
        <w:tc>
          <w:tcPr>
            <w:tcW w:w="2972" w:type="dxa"/>
            <w:tcBorders>
              <w:top w:val="single" w:sz="4" w:space="0" w:color="auto"/>
              <w:left w:val="single" w:sz="4" w:space="0" w:color="auto"/>
              <w:bottom w:val="single" w:sz="4" w:space="0" w:color="auto"/>
              <w:right w:val="single" w:sz="4" w:space="0" w:color="auto"/>
            </w:tcBorders>
            <w:shd w:val="clear" w:color="auto" w:fill="FFFFFF"/>
            <w:vAlign w:val="center"/>
          </w:tcPr>
          <w:p w14:paraId="6C98754F" w14:textId="77777777" w:rsidR="00A27CB9" w:rsidRDefault="00A27CB9" w:rsidP="002F35C0">
            <w:pPr>
              <w:keepNext/>
              <w:keepLine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Цена договора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FD9531C"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100 баллов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5612F1"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21831C"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vertAlign w:val="subscript"/>
                <w:lang w:eastAsia="ar-SA"/>
              </w:rPr>
              <w:t>А</w:t>
            </w:r>
            <w:r>
              <w:rPr>
                <w:rFonts w:ascii="Times New Roman" w:eastAsia="Times New Roman" w:hAnsi="Times New Roman" w:cs="Times New Roman"/>
                <w:sz w:val="24"/>
                <w:szCs w:val="24"/>
                <w:vertAlign w:val="subscript"/>
                <w:lang w:val="en-US" w:eastAsia="ar-SA"/>
              </w:rPr>
              <w:t xml:space="preserve">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val="en-US" w:eastAsia="ru-RU"/>
              </w:rPr>
              <w:t>6</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74AFC806"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6</w:t>
            </w:r>
            <w:r>
              <w:rPr>
                <w:rFonts w:ascii="Times New Roman" w:eastAsia="Times New Roman" w:hAnsi="Times New Roman" w:cs="Times New Roman"/>
                <w:color w:val="000000"/>
                <w:sz w:val="24"/>
                <w:szCs w:val="24"/>
                <w:lang w:eastAsia="ru-RU"/>
              </w:rPr>
              <w:t>0 баллов</w:t>
            </w:r>
          </w:p>
        </w:tc>
        <w:tc>
          <w:tcPr>
            <w:tcW w:w="1602" w:type="dxa"/>
            <w:vMerge w:val="restart"/>
            <w:tcBorders>
              <w:top w:val="single" w:sz="4" w:space="0" w:color="auto"/>
              <w:left w:val="single" w:sz="4" w:space="0" w:color="auto"/>
              <w:right w:val="single" w:sz="4" w:space="0" w:color="auto"/>
            </w:tcBorders>
            <w:shd w:val="clear" w:color="auto" w:fill="FFFFFF"/>
            <w:vAlign w:val="center"/>
          </w:tcPr>
          <w:p w14:paraId="16997BE1"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7"/>
                <w:sz w:val="24"/>
                <w:szCs w:val="24"/>
                <w:lang w:eastAsia="ru-RU"/>
              </w:rPr>
              <w:t>100 баллов</w:t>
            </w:r>
          </w:p>
        </w:tc>
      </w:tr>
      <w:tr w:rsidR="00A27CB9" w14:paraId="4FA1446D" w14:textId="77777777" w:rsidTr="002F35C0">
        <w:trPr>
          <w:trHeight w:val="705"/>
          <w:jc w:val="right"/>
        </w:trPr>
        <w:tc>
          <w:tcPr>
            <w:tcW w:w="2972" w:type="dxa"/>
            <w:tcBorders>
              <w:top w:val="single" w:sz="4" w:space="0" w:color="auto"/>
              <w:left w:val="single" w:sz="4" w:space="0" w:color="auto"/>
              <w:bottom w:val="single" w:sz="4" w:space="0" w:color="auto"/>
              <w:right w:val="single" w:sz="4" w:space="0" w:color="auto"/>
            </w:tcBorders>
            <w:shd w:val="clear" w:color="auto" w:fill="FFFFFF"/>
            <w:vAlign w:val="center"/>
          </w:tcPr>
          <w:p w14:paraId="31B186D4" w14:textId="77777777" w:rsidR="00A27CB9" w:rsidRDefault="00A27CB9" w:rsidP="002F35C0">
            <w:pPr>
              <w:keepNext/>
              <w:keepLines/>
              <w:spacing w:after="0" w:line="276" w:lineRule="auto"/>
              <w:rPr>
                <w:rFonts w:ascii="Times New Roman" w:hAnsi="Times New Roman" w:cs="Times New Roman"/>
                <w:sz w:val="24"/>
                <w:szCs w:val="24"/>
              </w:rPr>
            </w:pPr>
            <w:r w:rsidRPr="00222E8F">
              <w:rPr>
                <w:rFonts w:ascii="Times New Roman" w:hAnsi="Times New Roman" w:cs="Times New Roman"/>
                <w:sz w:val="24"/>
                <w:szCs w:val="24"/>
              </w:rPr>
              <w:t>Качественные характеристики объекта закупки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28E316F"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100 баллов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0B2E91"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062FD7" w14:textId="77777777" w:rsidR="00A27CB9" w:rsidRPr="00222E8F" w:rsidRDefault="00A27CB9" w:rsidP="002F35C0">
            <w:pPr>
              <w:keepNext/>
              <w:keepLines/>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vertAlign w:val="subscript"/>
                <w:lang w:val="en-US" w:eastAsia="ar-SA"/>
              </w:rPr>
              <w:t xml:space="preserve">B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0,2</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746640AA"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 баллов</w:t>
            </w:r>
          </w:p>
        </w:tc>
        <w:tc>
          <w:tcPr>
            <w:tcW w:w="1602" w:type="dxa"/>
            <w:vMerge/>
            <w:tcBorders>
              <w:left w:val="single" w:sz="4" w:space="0" w:color="auto"/>
              <w:bottom w:val="single" w:sz="4" w:space="0" w:color="auto"/>
              <w:right w:val="single" w:sz="4" w:space="0" w:color="auto"/>
            </w:tcBorders>
            <w:vAlign w:val="center"/>
          </w:tcPr>
          <w:p w14:paraId="11CBB9BD" w14:textId="77777777" w:rsidR="00A27CB9" w:rsidRDefault="00A27CB9" w:rsidP="002F35C0">
            <w:pPr>
              <w:keepNext/>
              <w:keepLines/>
              <w:spacing w:after="0" w:line="276" w:lineRule="auto"/>
              <w:rPr>
                <w:rFonts w:ascii="Times New Roman" w:eastAsia="Times New Roman" w:hAnsi="Times New Roman" w:cs="Times New Roman"/>
                <w:lang w:eastAsia="ru-RU"/>
              </w:rPr>
            </w:pPr>
          </w:p>
        </w:tc>
      </w:tr>
      <w:tr w:rsidR="00A27CB9" w14:paraId="32254DFC" w14:textId="77777777" w:rsidTr="002F35C0">
        <w:trPr>
          <w:trHeight w:val="732"/>
          <w:jc w:val="right"/>
        </w:trPr>
        <w:tc>
          <w:tcPr>
            <w:tcW w:w="2972" w:type="dxa"/>
            <w:tcBorders>
              <w:top w:val="single" w:sz="4" w:space="0" w:color="auto"/>
              <w:left w:val="single" w:sz="4" w:space="0" w:color="auto"/>
              <w:bottom w:val="single" w:sz="4" w:space="0" w:color="auto"/>
              <w:right w:val="single" w:sz="4" w:space="0" w:color="auto"/>
            </w:tcBorders>
            <w:shd w:val="clear" w:color="auto" w:fill="FFFFFF"/>
            <w:vAlign w:val="center"/>
          </w:tcPr>
          <w:p w14:paraId="78CAEF59" w14:textId="77777777" w:rsidR="00A27CB9" w:rsidRDefault="00A27CB9" w:rsidP="002F35C0">
            <w:pPr>
              <w:keepNext/>
              <w:keepLines/>
              <w:spacing w:after="0" w:line="276" w:lineRule="auto"/>
              <w:rPr>
                <w:rFonts w:ascii="Times New Roman" w:hAnsi="Times New Roman" w:cs="Times New Roman"/>
                <w:sz w:val="24"/>
                <w:szCs w:val="24"/>
              </w:rPr>
            </w:pPr>
            <w:r>
              <w:rPr>
                <w:rFonts w:ascii="Times New Roman" w:hAnsi="Times New Roman" w:cs="Times New Roman"/>
                <w:sz w:val="24"/>
                <w:szCs w:val="24"/>
              </w:rPr>
              <w:t>Квалификация участника запроса предложений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4D1CCD"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100 баллов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569480"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8BDCE5" w14:textId="77777777" w:rsidR="00A27CB9" w:rsidRPr="00222E8F" w:rsidRDefault="00A27CB9" w:rsidP="002F35C0">
            <w:pPr>
              <w:keepNext/>
              <w:keepLines/>
              <w:shd w:val="clear" w:color="auto" w:fill="FFFFFF"/>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ar-SA"/>
              </w:rPr>
              <w:t>K</w:t>
            </w:r>
            <w:r>
              <w:rPr>
                <w:rFonts w:ascii="Times New Roman" w:eastAsia="Times New Roman" w:hAnsi="Times New Roman" w:cs="Times New Roman"/>
                <w:sz w:val="24"/>
                <w:szCs w:val="24"/>
                <w:vertAlign w:val="subscript"/>
                <w:lang w:val="en-US" w:eastAsia="ar-SA"/>
              </w:rPr>
              <w:t>C</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eastAsia="ru-RU"/>
              </w:rPr>
              <w:t>2</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11A63AB3" w14:textId="77777777" w:rsidR="00A27CB9" w:rsidRDefault="00A27CB9" w:rsidP="002F35C0">
            <w:pPr>
              <w:keepNext/>
              <w:keepLines/>
              <w:shd w:val="clear" w:color="auto" w:fill="FFFFFF"/>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баллов</w:t>
            </w:r>
          </w:p>
        </w:tc>
        <w:tc>
          <w:tcPr>
            <w:tcW w:w="1602" w:type="dxa"/>
            <w:vMerge/>
            <w:tcBorders>
              <w:left w:val="single" w:sz="4" w:space="0" w:color="auto"/>
              <w:bottom w:val="single" w:sz="4" w:space="0" w:color="auto"/>
              <w:right w:val="single" w:sz="4" w:space="0" w:color="auto"/>
            </w:tcBorders>
            <w:vAlign w:val="center"/>
          </w:tcPr>
          <w:p w14:paraId="3126A218" w14:textId="77777777" w:rsidR="00A27CB9" w:rsidRDefault="00A27CB9" w:rsidP="002F35C0">
            <w:pPr>
              <w:keepNext/>
              <w:keepLines/>
              <w:spacing w:after="0" w:line="276" w:lineRule="auto"/>
              <w:rPr>
                <w:rFonts w:ascii="Times New Roman" w:eastAsia="Times New Roman" w:hAnsi="Times New Roman" w:cs="Times New Roman"/>
                <w:lang w:eastAsia="ru-RU"/>
              </w:rPr>
            </w:pPr>
          </w:p>
        </w:tc>
      </w:tr>
    </w:tbl>
    <w:p w14:paraId="5C2D792A" w14:textId="77777777" w:rsidR="00A27CB9" w:rsidRDefault="00A27CB9" w:rsidP="002F35C0">
      <w:pPr>
        <w:keepNext/>
        <w:keepLines/>
        <w:spacing w:after="0" w:line="240" w:lineRule="auto"/>
        <w:contextualSpacing/>
        <w:jc w:val="both"/>
        <w:rPr>
          <w:rFonts w:ascii="Times New Roman" w:eastAsia="Calibri" w:hAnsi="Times New Roman" w:cs="Times New Roman"/>
          <w:color w:val="000000"/>
          <w:sz w:val="24"/>
          <w:szCs w:val="24"/>
        </w:rPr>
      </w:pPr>
    </w:p>
    <w:p w14:paraId="578E1813" w14:textId="77777777" w:rsidR="00A27CB9" w:rsidRPr="00DA698C" w:rsidRDefault="00A27CB9" w:rsidP="002F35C0">
      <w:pPr>
        <w:pStyle w:val="afd"/>
        <w:keepNext/>
        <w:keepLines/>
        <w:numPr>
          <w:ilvl w:val="1"/>
          <w:numId w:val="7"/>
        </w:numPr>
        <w:tabs>
          <w:tab w:val="left" w:pos="1276"/>
        </w:tabs>
        <w:spacing w:after="0" w:line="240" w:lineRule="auto"/>
        <w:ind w:left="0" w:firstLine="709"/>
        <w:jc w:val="both"/>
        <w:rPr>
          <w:rFonts w:ascii="Times New Roman" w:eastAsia="Calibri" w:hAnsi="Times New Roman" w:cs="Times New Roman"/>
          <w:color w:val="000000"/>
          <w:sz w:val="24"/>
          <w:szCs w:val="24"/>
        </w:rPr>
      </w:pPr>
      <w:r w:rsidRPr="00DA698C">
        <w:rPr>
          <w:rFonts w:ascii="Times New Roman" w:eastAsia="Calibri" w:hAnsi="Times New Roman" w:cs="Times New Roman"/>
          <w:color w:val="000000"/>
          <w:sz w:val="24"/>
          <w:szCs w:val="24"/>
        </w:rPr>
        <w:t xml:space="preserve">Для определения лучших условий по исполнению договора, предложенных в Заявках Участников запроса предложений, Комиссия осуществляет рассмотрение и оценку Заявок начисляя итоговые баллы по каждому критерию с учетом значимости (веса) соответствующего из 3 (Трёх) критериев, суммируя в дальнейшем полученную итоговую значимость по </w:t>
      </w:r>
      <w:r w:rsidRPr="00DA698C">
        <w:rPr>
          <w:rFonts w:ascii="Times New Roman" w:eastAsia="Calibri" w:hAnsi="Times New Roman" w:cs="Times New Roman"/>
          <w:sz w:val="24"/>
          <w:szCs w:val="24"/>
        </w:rPr>
        <w:t>следующим 3 (Трём) критериям, максимальная суммарная значимость которых равна 100% по каждому Участнику запроса предложений</w:t>
      </w:r>
      <w:r w:rsidRPr="00DA698C">
        <w:rPr>
          <w:rFonts w:ascii="Times New Roman" w:eastAsia="Calibri" w:hAnsi="Times New Roman" w:cs="Times New Roman"/>
          <w:color w:val="000000"/>
          <w:sz w:val="24"/>
          <w:szCs w:val="24"/>
        </w:rPr>
        <w:t>:</w:t>
      </w:r>
    </w:p>
    <w:p w14:paraId="51E55474" w14:textId="77777777" w:rsidR="00A27CB9" w:rsidRPr="00DA698C" w:rsidRDefault="00A27CB9" w:rsidP="002F35C0">
      <w:pPr>
        <w:pStyle w:val="afd"/>
        <w:keepNext/>
        <w:keepLines/>
        <w:numPr>
          <w:ilvl w:val="1"/>
          <w:numId w:val="7"/>
        </w:numPr>
        <w:tabs>
          <w:tab w:val="left" w:pos="1276"/>
        </w:tabs>
        <w:spacing w:after="0" w:line="240" w:lineRule="auto"/>
        <w:ind w:left="0" w:firstLine="709"/>
        <w:jc w:val="both"/>
        <w:rPr>
          <w:rFonts w:ascii="Times New Roman" w:eastAsia="Calibri" w:hAnsi="Times New Roman" w:cs="Times New Roman"/>
          <w:b/>
          <w:color w:val="000000"/>
          <w:sz w:val="24"/>
          <w:szCs w:val="24"/>
        </w:rPr>
      </w:pPr>
      <w:r w:rsidRPr="00DA698C">
        <w:rPr>
          <w:rFonts w:ascii="Times New Roman" w:eastAsia="Calibri" w:hAnsi="Times New Roman" w:cs="Times New Roman"/>
          <w:b/>
          <w:bCs/>
          <w:sz w:val="24"/>
          <w:szCs w:val="24"/>
        </w:rPr>
        <w:lastRenderedPageBreak/>
        <w:t>Оценка заявок по критерию «Цена договора» (</w:t>
      </w:r>
      <w:r w:rsidRPr="00DA698C">
        <w:rPr>
          <w:rFonts w:ascii="Times New Roman" w:eastAsia="Times New Roman" w:hAnsi="Times New Roman" w:cs="Times New Roman"/>
          <w:b/>
          <w:sz w:val="24"/>
          <w:szCs w:val="24"/>
          <w:lang w:eastAsia="ar-SA"/>
        </w:rPr>
        <w:t>К</w:t>
      </w:r>
      <w:r w:rsidRPr="00DA698C">
        <w:rPr>
          <w:rFonts w:ascii="Times New Roman" w:eastAsia="Times New Roman" w:hAnsi="Times New Roman" w:cs="Times New Roman"/>
          <w:b/>
          <w:sz w:val="24"/>
          <w:szCs w:val="24"/>
          <w:vertAlign w:val="subscript"/>
          <w:lang w:eastAsia="ar-SA"/>
        </w:rPr>
        <w:t>А</w:t>
      </w:r>
      <w:r w:rsidRPr="00DA698C">
        <w:rPr>
          <w:rFonts w:ascii="Times New Roman" w:eastAsia="Times New Roman" w:hAnsi="Times New Roman" w:cs="Times New Roman"/>
          <w:b/>
          <w:sz w:val="24"/>
          <w:szCs w:val="24"/>
          <w:lang w:eastAsia="ar-SA"/>
        </w:rPr>
        <w:t>)</w:t>
      </w:r>
      <w:r w:rsidRPr="00DA698C">
        <w:rPr>
          <w:rFonts w:ascii="Times New Roman" w:eastAsia="Calibri" w:hAnsi="Times New Roman" w:cs="Times New Roman"/>
          <w:b/>
          <w:bCs/>
          <w:sz w:val="24"/>
          <w:szCs w:val="24"/>
        </w:rPr>
        <w:t>.</w:t>
      </w:r>
    </w:p>
    <w:p w14:paraId="65E5D09D" w14:textId="77777777" w:rsidR="00A27CB9" w:rsidRPr="00DA698C" w:rsidRDefault="00A27CB9" w:rsidP="002F35C0">
      <w:pPr>
        <w:pStyle w:val="afd"/>
        <w:keepNext/>
        <w:keepLines/>
        <w:numPr>
          <w:ilvl w:val="2"/>
          <w:numId w:val="7"/>
        </w:numPr>
        <w:suppressLineNumbers/>
        <w:tabs>
          <w:tab w:val="left" w:pos="1276"/>
        </w:tabs>
        <w:spacing w:after="0" w:line="240" w:lineRule="auto"/>
        <w:ind w:left="0" w:firstLine="709"/>
        <w:jc w:val="both"/>
        <w:rPr>
          <w:rFonts w:ascii="Times New Roman" w:eastAsia="Calibri" w:hAnsi="Times New Roman" w:cs="Times New Roman"/>
          <w:sz w:val="24"/>
          <w:szCs w:val="24"/>
          <w:u w:val="single"/>
        </w:rPr>
      </w:pPr>
      <w:r w:rsidRPr="00DA698C">
        <w:rPr>
          <w:rFonts w:ascii="Times New Roman" w:eastAsia="Calibri" w:hAnsi="Times New Roman" w:cs="Times New Roman"/>
          <w:sz w:val="24"/>
          <w:szCs w:val="24"/>
          <w:u w:val="single"/>
        </w:rPr>
        <w:t>Значимость критерия – 60%. Коэффициент значимости – 0,60.</w:t>
      </w:r>
    </w:p>
    <w:p w14:paraId="3C81009C" w14:textId="77777777" w:rsidR="00A27CB9" w:rsidRPr="00DA698C" w:rsidRDefault="00A27CB9" w:rsidP="002F35C0">
      <w:pPr>
        <w:pStyle w:val="afd"/>
        <w:keepNext/>
        <w:keepLines/>
        <w:numPr>
          <w:ilvl w:val="2"/>
          <w:numId w:val="7"/>
        </w:numPr>
        <w:tabs>
          <w:tab w:val="left" w:pos="0"/>
          <w:tab w:val="left" w:pos="1276"/>
        </w:tabs>
        <w:autoSpaceDE w:val="0"/>
        <w:autoSpaceDN w:val="0"/>
        <w:spacing w:after="0" w:line="240" w:lineRule="auto"/>
        <w:ind w:left="0" w:firstLine="709"/>
        <w:jc w:val="both"/>
        <w:rPr>
          <w:rFonts w:ascii="Times New Roman" w:eastAsia="Calibri" w:hAnsi="Times New Roman" w:cs="Times New Roman"/>
          <w:sz w:val="24"/>
          <w:szCs w:val="24"/>
        </w:rPr>
      </w:pPr>
      <w:r w:rsidRPr="00DA698C">
        <w:rPr>
          <w:rFonts w:ascii="Times New Roman" w:eastAsia="Calibri" w:hAnsi="Times New Roman" w:cs="Times New Roman"/>
          <w:bCs/>
          <w:sz w:val="24"/>
          <w:szCs w:val="24"/>
        </w:rPr>
        <w:t>Рейтинг, присуждаемый Заявке по критерию «цена договора»</w:t>
      </w:r>
      <w:r w:rsidRPr="00DA698C">
        <w:rPr>
          <w:rFonts w:ascii="Times New Roman" w:eastAsia="Calibri" w:hAnsi="Times New Roman" w:cs="Times New Roman"/>
          <w:sz w:val="24"/>
          <w:szCs w:val="24"/>
        </w:rPr>
        <w:t>, определяется по формуле:</w:t>
      </w:r>
    </w:p>
    <w:p w14:paraId="3C0137E4" w14:textId="77777777" w:rsidR="00A27CB9" w:rsidRPr="00DA698C" w:rsidRDefault="00A27CB9" w:rsidP="002F35C0">
      <w:pPr>
        <w:keepNext/>
        <w:keepLine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15C9E9CA" w14:textId="77777777" w:rsidR="00A27CB9" w:rsidRPr="00DA698C" w:rsidRDefault="00A27CB9" w:rsidP="002F35C0">
      <w:pPr>
        <w:keepNext/>
        <w:keepLine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A698C">
        <w:rPr>
          <w:rFonts w:ascii="Times New Roman" w:eastAsia="Times New Roman" w:hAnsi="Times New Roman" w:cs="Times New Roman"/>
          <w:b/>
          <w:sz w:val="24"/>
          <w:szCs w:val="24"/>
          <w:lang w:val="en-US"/>
        </w:rPr>
        <w:t>R</w:t>
      </w:r>
      <w:r w:rsidRPr="00DA698C">
        <w:rPr>
          <w:rFonts w:ascii="Times New Roman" w:eastAsia="Times New Roman" w:hAnsi="Times New Roman" w:cs="Times New Roman"/>
          <w:b/>
          <w:sz w:val="24"/>
          <w:szCs w:val="24"/>
          <w:vertAlign w:val="subscript"/>
          <w:lang w:val="en-US"/>
        </w:rPr>
        <w:t>Ai</w:t>
      </w:r>
      <w:r w:rsidRPr="00DA698C">
        <w:rPr>
          <w:rFonts w:ascii="Times New Roman" w:eastAsia="Times New Roman" w:hAnsi="Times New Roman" w:cs="Times New Roman"/>
          <w:b/>
          <w:sz w:val="24"/>
          <w:szCs w:val="24"/>
        </w:rPr>
        <w:t xml:space="preserve"> = </w:t>
      </w:r>
      <w:r w:rsidRPr="00DA698C">
        <w:rPr>
          <w:rFonts w:ascii="Times New Roman" w:eastAsia="Times New Roman" w:hAnsi="Times New Roman" w:cs="Times New Roman"/>
          <w:b/>
          <w:sz w:val="24"/>
          <w:szCs w:val="24"/>
          <w:lang w:bidi="en-US"/>
        </w:rPr>
        <w:t>А</w:t>
      </w:r>
      <w:r w:rsidRPr="00DA698C">
        <w:rPr>
          <w:rFonts w:ascii="Times New Roman" w:eastAsia="Times New Roman" w:hAnsi="Times New Roman" w:cs="Times New Roman"/>
          <w:b/>
          <w:sz w:val="24"/>
          <w:szCs w:val="24"/>
          <w:vertAlign w:val="subscript"/>
          <w:lang w:val="en-US" w:bidi="en-US"/>
        </w:rPr>
        <w:t>min</w:t>
      </w:r>
      <w:r w:rsidRPr="00DA698C">
        <w:rPr>
          <w:rFonts w:ascii="Times New Roman" w:eastAsia="Times New Roman" w:hAnsi="Times New Roman" w:cs="Times New Roman"/>
          <w:b/>
          <w:sz w:val="24"/>
          <w:szCs w:val="24"/>
          <w:lang w:bidi="en-US"/>
        </w:rPr>
        <w:t xml:space="preserve"> / А</w:t>
      </w:r>
      <w:r w:rsidRPr="00DA698C">
        <w:rPr>
          <w:rFonts w:ascii="Times New Roman" w:eastAsia="Times New Roman" w:hAnsi="Times New Roman" w:cs="Times New Roman"/>
          <w:b/>
          <w:sz w:val="24"/>
          <w:szCs w:val="24"/>
          <w:vertAlign w:val="subscript"/>
          <w:lang w:val="en-US" w:bidi="en-US"/>
        </w:rPr>
        <w:t>i</w:t>
      </w:r>
      <w:r w:rsidRPr="00DA698C">
        <w:rPr>
          <w:rFonts w:ascii="Times New Roman" w:eastAsia="Times New Roman" w:hAnsi="Times New Roman" w:cs="Times New Roman"/>
          <w:b/>
          <w:sz w:val="24"/>
          <w:szCs w:val="24"/>
          <w:vertAlign w:val="subscript"/>
          <w:lang w:bidi="en-US"/>
        </w:rPr>
        <w:t xml:space="preserve"> </w:t>
      </w:r>
      <w:r w:rsidRPr="00DA698C">
        <w:rPr>
          <w:rFonts w:ascii="Times New Roman" w:eastAsia="Times New Roman" w:hAnsi="Times New Roman" w:cs="Times New Roman"/>
          <w:b/>
          <w:bCs/>
          <w:sz w:val="24"/>
          <w:szCs w:val="24"/>
          <w:lang w:eastAsia="ru-RU"/>
        </w:rPr>
        <w:t>× 100,</w:t>
      </w:r>
    </w:p>
    <w:p w14:paraId="7E1ABA8D" w14:textId="77777777" w:rsidR="00A27CB9" w:rsidRPr="00DA698C" w:rsidRDefault="00A27CB9" w:rsidP="002F35C0">
      <w:pPr>
        <w:keepNext/>
        <w:keepLine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A698C">
        <w:rPr>
          <w:rFonts w:ascii="Times New Roman" w:eastAsia="Times New Roman" w:hAnsi="Times New Roman" w:cs="Times New Roman"/>
          <w:bCs/>
          <w:sz w:val="24"/>
          <w:szCs w:val="24"/>
          <w:lang w:eastAsia="ru-RU"/>
        </w:rPr>
        <w:t>где:</w:t>
      </w:r>
    </w:p>
    <w:p w14:paraId="6273C10F" w14:textId="77777777" w:rsidR="00A27CB9" w:rsidRPr="00DA698C" w:rsidRDefault="00A27CB9" w:rsidP="002F35C0">
      <w:pPr>
        <w:keepNext/>
        <w:keepLine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14:paraId="0DC256CF"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sz w:val="24"/>
          <w:szCs w:val="24"/>
        </w:rPr>
      </w:pPr>
      <w:r w:rsidRPr="00DA698C">
        <w:rPr>
          <w:rFonts w:ascii="Times New Roman" w:eastAsia="Times New Roman" w:hAnsi="Times New Roman" w:cs="Times New Roman"/>
          <w:b/>
          <w:sz w:val="24"/>
          <w:szCs w:val="24"/>
          <w:lang w:val="en-US"/>
        </w:rPr>
        <w:t>R</w:t>
      </w:r>
      <w:r w:rsidRPr="00DA698C">
        <w:rPr>
          <w:rFonts w:ascii="Times New Roman" w:eastAsia="Times New Roman" w:hAnsi="Times New Roman" w:cs="Times New Roman"/>
          <w:b/>
          <w:sz w:val="24"/>
          <w:szCs w:val="24"/>
          <w:vertAlign w:val="subscript"/>
          <w:lang w:val="en-US"/>
        </w:rPr>
        <w:t>Ai</w:t>
      </w:r>
      <w:r w:rsidRPr="00DA698C">
        <w:rPr>
          <w:rFonts w:ascii="Times New Roman" w:eastAsia="Times New Roman" w:hAnsi="Times New Roman" w:cs="Times New Roman"/>
          <w:sz w:val="24"/>
          <w:szCs w:val="24"/>
          <w:vertAlign w:val="subscript"/>
        </w:rPr>
        <w:t xml:space="preserve"> </w:t>
      </w:r>
      <w:r w:rsidRPr="00DA698C">
        <w:rPr>
          <w:rFonts w:ascii="Times New Roman" w:eastAsia="Times New Roman" w:hAnsi="Times New Roman" w:cs="Times New Roman"/>
          <w:sz w:val="24"/>
          <w:szCs w:val="24"/>
        </w:rPr>
        <w:t>– оценка предложения Участника запроса предложений, Заявка (предложение) которого оценивается, по критерию «Цена договора»;</w:t>
      </w:r>
    </w:p>
    <w:p w14:paraId="73890E6D"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sz w:val="24"/>
          <w:szCs w:val="24"/>
        </w:rPr>
      </w:pPr>
      <w:r w:rsidRPr="00DA698C">
        <w:rPr>
          <w:rFonts w:ascii="Times New Roman" w:eastAsia="Times New Roman" w:hAnsi="Times New Roman" w:cs="Times New Roman"/>
          <w:b/>
          <w:sz w:val="24"/>
          <w:szCs w:val="24"/>
          <w:lang w:val="en-US"/>
        </w:rPr>
        <w:t>A</w:t>
      </w:r>
      <w:r w:rsidRPr="00DA698C">
        <w:rPr>
          <w:rFonts w:ascii="Times New Roman" w:eastAsia="Times New Roman" w:hAnsi="Times New Roman" w:cs="Times New Roman"/>
          <w:b/>
          <w:sz w:val="24"/>
          <w:szCs w:val="24"/>
          <w:vertAlign w:val="subscript"/>
          <w:lang w:val="en-US"/>
        </w:rPr>
        <w:t>i</w:t>
      </w:r>
      <w:r w:rsidRPr="00DA698C">
        <w:rPr>
          <w:rFonts w:ascii="Times New Roman" w:eastAsia="Times New Roman" w:hAnsi="Times New Roman" w:cs="Times New Roman"/>
          <w:sz w:val="24"/>
          <w:szCs w:val="24"/>
        </w:rPr>
        <w:t xml:space="preserve"> – предложение Участника запроса предложений, Заявка (предложение) которого оценивается;</w:t>
      </w:r>
    </w:p>
    <w:p w14:paraId="6BFB5385" w14:textId="77777777" w:rsidR="00A27CB9" w:rsidRPr="00EE05BD" w:rsidRDefault="00A27CB9" w:rsidP="002F35C0">
      <w:pPr>
        <w:keepNext/>
        <w:keepLine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p>
    <w:p w14:paraId="23C01320" w14:textId="77777777" w:rsidR="00A27CB9" w:rsidRPr="00EE05BD" w:rsidRDefault="00A27CB9" w:rsidP="002F35C0">
      <w:pPr>
        <w:keepNext/>
        <w:keepLine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p>
    <w:p w14:paraId="1AAA6534" w14:textId="77777777" w:rsidR="00A27CB9" w:rsidRPr="00DA698C" w:rsidRDefault="00A27CB9" w:rsidP="002F35C0">
      <w:pPr>
        <w:keepNext/>
        <w:keepLine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A698C">
        <w:rPr>
          <w:rFonts w:ascii="Times New Roman" w:eastAsia="Times New Roman" w:hAnsi="Times New Roman" w:cs="Times New Roman"/>
          <w:b/>
          <w:sz w:val="24"/>
          <w:szCs w:val="24"/>
          <w:lang w:val="en-US"/>
        </w:rPr>
        <w:t>A</w:t>
      </w:r>
      <w:r w:rsidRPr="00DA698C">
        <w:rPr>
          <w:rFonts w:ascii="Times New Roman" w:eastAsia="Times New Roman" w:hAnsi="Times New Roman" w:cs="Times New Roman"/>
          <w:b/>
          <w:sz w:val="24"/>
          <w:szCs w:val="24"/>
          <w:vertAlign w:val="subscript"/>
          <w:lang w:val="en-US"/>
        </w:rPr>
        <w:t>min</w:t>
      </w:r>
      <w:r w:rsidRPr="00DA698C">
        <w:rPr>
          <w:rFonts w:ascii="Times New Roman" w:eastAsia="Times New Roman" w:hAnsi="Times New Roman" w:cs="Times New Roman"/>
          <w:sz w:val="24"/>
          <w:szCs w:val="24"/>
        </w:rPr>
        <w:t xml:space="preserve"> – минимальное предложение из всех предложений по критерию оценки, поданных Участниками запроса предложений, при этом А</w:t>
      </w:r>
      <w:r w:rsidRPr="00DA698C">
        <w:rPr>
          <w:rFonts w:ascii="Times New Roman" w:eastAsia="Times New Roman" w:hAnsi="Times New Roman" w:cs="Times New Roman"/>
          <w:sz w:val="24"/>
          <w:szCs w:val="24"/>
          <w:vertAlign w:val="subscript"/>
        </w:rPr>
        <w:t>min</w:t>
      </w:r>
      <w:r w:rsidRPr="00DA698C">
        <w:rPr>
          <w:rFonts w:ascii="Times New Roman" w:eastAsia="Times New Roman" w:hAnsi="Times New Roman" w:cs="Times New Roman"/>
          <w:sz w:val="24"/>
          <w:szCs w:val="24"/>
        </w:rPr>
        <w:t xml:space="preserve"> &gt; 0.</w:t>
      </w:r>
    </w:p>
    <w:p w14:paraId="15F946AC" w14:textId="77777777" w:rsidR="00A27CB9" w:rsidRPr="00DA698C" w:rsidRDefault="00A27CB9" w:rsidP="002F35C0">
      <w:pPr>
        <w:keepNext/>
        <w:keepLine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1718F29A"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sz w:val="24"/>
          <w:szCs w:val="24"/>
          <w:vertAlign w:val="subscript"/>
          <w:lang w:eastAsia="ru-RU"/>
        </w:rPr>
      </w:pPr>
      <w:r w:rsidRPr="00DA698C">
        <w:rPr>
          <w:rFonts w:ascii="Times New Roman" w:eastAsia="Times New Roman" w:hAnsi="Times New Roman" w:cs="Times New Roman"/>
          <w:sz w:val="24"/>
          <w:szCs w:val="24"/>
          <w:lang w:eastAsia="ru-RU"/>
        </w:rPr>
        <w:t xml:space="preserve">Для расчёта рейтинга по критерию «Цена договора» </w:t>
      </w:r>
      <w:r w:rsidRPr="00DA698C">
        <w:rPr>
          <w:rFonts w:ascii="Times New Roman" w:eastAsia="Times New Roman" w:hAnsi="Times New Roman" w:cs="Times New Roman"/>
          <w:bCs/>
          <w:sz w:val="24"/>
          <w:szCs w:val="24"/>
          <w:lang w:eastAsia="ru-RU"/>
        </w:rPr>
        <w:t>количество баллов</w:t>
      </w:r>
      <w:r w:rsidRPr="00DA698C">
        <w:rPr>
          <w:rFonts w:ascii="Times New Roman" w:eastAsia="Times New Roman" w:hAnsi="Times New Roman" w:cs="Times New Roman"/>
          <w:sz w:val="24"/>
          <w:szCs w:val="24"/>
          <w:lang w:eastAsia="ru-RU"/>
        </w:rPr>
        <w:t>, присуждаемое Заявке, умножается на коэффициент значимости критерия.</w:t>
      </w:r>
    </w:p>
    <w:p w14:paraId="331FC7AD"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sz w:val="24"/>
          <w:szCs w:val="24"/>
          <w:vertAlign w:val="subscript"/>
          <w:lang w:eastAsia="ru-RU"/>
        </w:rPr>
      </w:pPr>
      <w:r w:rsidRPr="00DA698C">
        <w:rPr>
          <w:rFonts w:ascii="Times New Roman" w:eastAsia="Times New Roman" w:hAnsi="Times New Roman" w:cs="Times New Roman"/>
          <w:sz w:val="24"/>
          <w:szCs w:val="24"/>
          <w:vertAlign w:val="subscript"/>
          <w:lang w:eastAsia="ru-RU"/>
        </w:rPr>
        <w:t xml:space="preserve"> </w:t>
      </w:r>
    </w:p>
    <w:p w14:paraId="653C077F" w14:textId="77777777" w:rsidR="00A27CB9" w:rsidRPr="00DA698C" w:rsidRDefault="00A27CB9" w:rsidP="002F35C0">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A698C">
        <w:rPr>
          <w:rFonts w:ascii="Times New Roman" w:eastAsia="Calibri" w:hAnsi="Times New Roman" w:cs="Times New Roman"/>
          <w:b/>
          <w:sz w:val="24"/>
          <w:szCs w:val="24"/>
        </w:rPr>
        <w:t>К</w:t>
      </w:r>
      <w:r w:rsidRPr="00DA698C">
        <w:rPr>
          <w:rFonts w:ascii="Times New Roman" w:eastAsia="Calibri" w:hAnsi="Times New Roman" w:cs="Times New Roman"/>
          <w:b/>
          <w:sz w:val="24"/>
          <w:szCs w:val="24"/>
          <w:lang w:val="en-US"/>
        </w:rPr>
        <w:t>a</w:t>
      </w:r>
      <w:r w:rsidRPr="00DA698C">
        <w:rPr>
          <w:rFonts w:ascii="Times New Roman" w:eastAsia="Calibri" w:hAnsi="Times New Roman" w:cs="Times New Roman"/>
          <w:b/>
          <w:sz w:val="24"/>
          <w:szCs w:val="24"/>
          <w:vertAlign w:val="subscript"/>
          <w:lang w:val="en-US"/>
        </w:rPr>
        <w:t>i</w:t>
      </w:r>
      <w:r w:rsidRPr="00DA698C">
        <w:rPr>
          <w:rFonts w:ascii="Times New Roman" w:eastAsia="Times New Roman" w:hAnsi="Times New Roman" w:cs="Times New Roman"/>
          <w:b/>
          <w:sz w:val="24"/>
          <w:szCs w:val="24"/>
        </w:rPr>
        <w:t xml:space="preserve"> = </w:t>
      </w:r>
      <w:r w:rsidRPr="00DA698C">
        <w:rPr>
          <w:rFonts w:ascii="Times New Roman" w:eastAsia="Times New Roman" w:hAnsi="Times New Roman" w:cs="Times New Roman"/>
          <w:b/>
          <w:sz w:val="24"/>
          <w:szCs w:val="24"/>
          <w:lang w:val="en-US"/>
        </w:rPr>
        <w:t>R</w:t>
      </w:r>
      <w:r w:rsidRPr="00DA698C">
        <w:rPr>
          <w:rFonts w:ascii="Times New Roman" w:eastAsia="Times New Roman" w:hAnsi="Times New Roman" w:cs="Times New Roman"/>
          <w:b/>
          <w:sz w:val="24"/>
          <w:szCs w:val="24"/>
          <w:vertAlign w:val="subscript"/>
          <w:lang w:val="en-US"/>
        </w:rPr>
        <w:t>Ai</w:t>
      </w:r>
      <w:r w:rsidRPr="00DA698C">
        <w:rPr>
          <w:rFonts w:ascii="Times New Roman" w:eastAsia="Times New Roman" w:hAnsi="Times New Roman" w:cs="Times New Roman"/>
          <w:b/>
          <w:sz w:val="24"/>
          <w:szCs w:val="24"/>
        </w:rPr>
        <w:t xml:space="preserve"> × </w:t>
      </w:r>
      <w:r w:rsidRPr="00DA698C">
        <w:rPr>
          <w:rFonts w:ascii="Times New Roman" w:eastAsia="Times New Roman" w:hAnsi="Times New Roman" w:cs="Times New Roman"/>
          <w:b/>
          <w:sz w:val="24"/>
          <w:szCs w:val="24"/>
          <w:lang w:val="en-US"/>
        </w:rPr>
        <w:t>K</w:t>
      </w:r>
      <w:r w:rsidRPr="00DA698C">
        <w:rPr>
          <w:rFonts w:ascii="Times New Roman" w:eastAsia="Times New Roman" w:hAnsi="Times New Roman" w:cs="Times New Roman"/>
          <w:b/>
          <w:sz w:val="24"/>
          <w:szCs w:val="24"/>
          <w:vertAlign w:val="subscript"/>
          <w:lang w:val="en-US"/>
        </w:rPr>
        <w:t>A</w:t>
      </w:r>
    </w:p>
    <w:p w14:paraId="4AF87033" w14:textId="77777777" w:rsidR="00A27CB9" w:rsidRPr="00DA698C" w:rsidRDefault="00A27CB9" w:rsidP="002F35C0">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698C">
        <w:rPr>
          <w:rFonts w:ascii="Times New Roman" w:eastAsia="Times New Roman" w:hAnsi="Times New Roman" w:cs="Times New Roman"/>
          <w:sz w:val="24"/>
          <w:szCs w:val="24"/>
          <w:lang w:eastAsia="ru-RU"/>
        </w:rPr>
        <w:t>где:</w:t>
      </w:r>
    </w:p>
    <w:p w14:paraId="37F51EEF" w14:textId="77777777" w:rsidR="00A27CB9" w:rsidRPr="00DA698C" w:rsidRDefault="00A27CB9" w:rsidP="002F35C0">
      <w:pPr>
        <w:keepNext/>
        <w:keepLine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1B07876"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sz w:val="24"/>
          <w:szCs w:val="24"/>
        </w:rPr>
      </w:pPr>
      <w:r w:rsidRPr="00DA698C">
        <w:rPr>
          <w:rFonts w:ascii="Times New Roman" w:eastAsia="Times New Roman" w:hAnsi="Times New Roman" w:cs="Times New Roman"/>
          <w:b/>
          <w:sz w:val="24"/>
          <w:szCs w:val="24"/>
          <w:lang w:val="en-US"/>
        </w:rPr>
        <w:t>K</w:t>
      </w:r>
      <w:r w:rsidRPr="00DA698C">
        <w:rPr>
          <w:rFonts w:ascii="Times New Roman" w:eastAsia="Calibri" w:hAnsi="Times New Roman" w:cs="Times New Roman"/>
          <w:b/>
          <w:sz w:val="24"/>
          <w:szCs w:val="24"/>
          <w:lang w:val="en-US"/>
        </w:rPr>
        <w:t>a</w:t>
      </w:r>
      <w:r w:rsidRPr="00DA698C">
        <w:rPr>
          <w:rFonts w:ascii="Times New Roman" w:eastAsia="Calibri" w:hAnsi="Times New Roman" w:cs="Times New Roman"/>
          <w:b/>
          <w:sz w:val="24"/>
          <w:szCs w:val="24"/>
          <w:vertAlign w:val="subscript"/>
          <w:lang w:val="en-US"/>
        </w:rPr>
        <w:t>i</w:t>
      </w:r>
      <w:r w:rsidRPr="00DA698C">
        <w:rPr>
          <w:rFonts w:ascii="Times New Roman" w:eastAsia="Times New Roman" w:hAnsi="Times New Roman" w:cs="Times New Roman"/>
          <w:sz w:val="24"/>
          <w:szCs w:val="24"/>
          <w:lang w:eastAsia="ru-RU"/>
        </w:rPr>
        <w:t xml:space="preserve"> </w:t>
      </w:r>
      <w:r w:rsidRPr="00DA698C">
        <w:rPr>
          <w:rFonts w:ascii="Times New Roman" w:eastAsia="Times New Roman" w:hAnsi="Times New Roman" w:cs="Times New Roman"/>
          <w:sz w:val="24"/>
          <w:szCs w:val="24"/>
        </w:rPr>
        <w:t xml:space="preserve">– </w:t>
      </w:r>
      <w:r w:rsidRPr="00DA698C">
        <w:rPr>
          <w:rFonts w:ascii="Times New Roman" w:eastAsia="Times New Roman" w:hAnsi="Times New Roman" w:cs="Times New Roman"/>
          <w:sz w:val="24"/>
          <w:szCs w:val="24"/>
          <w:lang w:eastAsia="ru-RU"/>
        </w:rPr>
        <w:t>итоговый рейтинг Заявки по критерию «Цена договора»;</w:t>
      </w:r>
    </w:p>
    <w:p w14:paraId="7A0A2533"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sz w:val="24"/>
          <w:szCs w:val="24"/>
        </w:rPr>
      </w:pPr>
      <w:r w:rsidRPr="00DA698C">
        <w:rPr>
          <w:rFonts w:ascii="Times New Roman" w:eastAsia="Times New Roman" w:hAnsi="Times New Roman" w:cs="Times New Roman"/>
          <w:b/>
          <w:sz w:val="24"/>
          <w:szCs w:val="24"/>
          <w:lang w:val="en-US"/>
        </w:rPr>
        <w:t>R</w:t>
      </w:r>
      <w:r w:rsidRPr="00DA698C">
        <w:rPr>
          <w:rFonts w:ascii="Times New Roman" w:eastAsia="Times New Roman" w:hAnsi="Times New Roman" w:cs="Times New Roman"/>
          <w:b/>
          <w:sz w:val="24"/>
          <w:szCs w:val="24"/>
          <w:vertAlign w:val="subscript"/>
          <w:lang w:val="en-US"/>
        </w:rPr>
        <w:t>Ai</w:t>
      </w:r>
      <w:r w:rsidRPr="00DA698C">
        <w:rPr>
          <w:rFonts w:ascii="Times New Roman" w:eastAsia="Times New Roman" w:hAnsi="Times New Roman" w:cs="Times New Roman"/>
          <w:sz w:val="24"/>
          <w:szCs w:val="24"/>
        </w:rPr>
        <w:t xml:space="preserve"> – рейтинг предложения Участника запроса предложений, Заявка (предложение) которого оценивается, по критерию «Цена договора»;</w:t>
      </w:r>
    </w:p>
    <w:p w14:paraId="724209AA"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sz w:val="24"/>
          <w:szCs w:val="24"/>
        </w:rPr>
      </w:pPr>
      <w:r w:rsidRPr="00DA698C">
        <w:rPr>
          <w:rFonts w:ascii="Times New Roman" w:eastAsia="Times New Roman" w:hAnsi="Times New Roman" w:cs="Times New Roman"/>
          <w:b/>
          <w:sz w:val="24"/>
          <w:szCs w:val="24"/>
          <w:lang w:val="en-US"/>
        </w:rPr>
        <w:t>K</w:t>
      </w:r>
      <w:r w:rsidRPr="00DA698C">
        <w:rPr>
          <w:rFonts w:ascii="Times New Roman" w:eastAsia="Times New Roman" w:hAnsi="Times New Roman" w:cs="Times New Roman"/>
          <w:b/>
          <w:sz w:val="24"/>
          <w:szCs w:val="24"/>
          <w:vertAlign w:val="subscript"/>
          <w:lang w:val="en-US"/>
        </w:rPr>
        <w:t>A</w:t>
      </w:r>
      <w:r w:rsidRPr="00DA698C">
        <w:rPr>
          <w:rFonts w:ascii="Times New Roman" w:eastAsia="Times New Roman" w:hAnsi="Times New Roman" w:cs="Times New Roman"/>
          <w:sz w:val="24"/>
          <w:szCs w:val="24"/>
        </w:rPr>
        <w:t xml:space="preserve"> – </w:t>
      </w:r>
      <w:r w:rsidRPr="00DA698C">
        <w:rPr>
          <w:rFonts w:ascii="Times New Roman" w:hAnsi="Times New Roman" w:cs="Times New Roman"/>
          <w:sz w:val="24"/>
          <w:szCs w:val="24"/>
        </w:rPr>
        <w:t>коэффициент</w:t>
      </w:r>
      <w:r w:rsidRPr="00DA698C">
        <w:rPr>
          <w:rFonts w:ascii="Times New Roman" w:eastAsia="Times New Roman" w:hAnsi="Times New Roman" w:cs="Times New Roman"/>
          <w:sz w:val="24"/>
          <w:szCs w:val="24"/>
        </w:rPr>
        <w:t xml:space="preserve"> значимости критерия «Цена договора».</w:t>
      </w:r>
    </w:p>
    <w:p w14:paraId="6A79AD93"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sz w:val="24"/>
          <w:szCs w:val="24"/>
        </w:rPr>
      </w:pPr>
    </w:p>
    <w:p w14:paraId="5904D31E"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sz w:val="24"/>
          <w:szCs w:val="24"/>
          <w:lang w:eastAsia="ru-RU"/>
        </w:rPr>
      </w:pPr>
      <w:r w:rsidRPr="00DA698C">
        <w:rPr>
          <w:rFonts w:ascii="Times New Roman" w:eastAsia="Times New Roman" w:hAnsi="Times New Roman" w:cs="Times New Roman"/>
          <w:sz w:val="24"/>
          <w:szCs w:val="24"/>
          <w:lang w:eastAsia="ru-RU"/>
        </w:rPr>
        <w:t>При оценке Заявок по критерию «Цена договора» лучшим условием выполнения договора по указанному критерию признаётся предложение Участника запроса предложений с наименьшей ценой договора.</w:t>
      </w:r>
    </w:p>
    <w:p w14:paraId="29240343" w14:textId="77777777" w:rsidR="00A27CB9" w:rsidRPr="00DA698C" w:rsidRDefault="00A27CB9" w:rsidP="002F35C0">
      <w:pPr>
        <w:keepNext/>
        <w:keepLines/>
        <w:spacing w:after="0" w:line="240" w:lineRule="auto"/>
        <w:contextualSpacing/>
        <w:jc w:val="both"/>
        <w:rPr>
          <w:rFonts w:ascii="Times New Roman" w:eastAsia="Times New Roman" w:hAnsi="Times New Roman" w:cs="Times New Roman"/>
          <w:sz w:val="24"/>
          <w:szCs w:val="24"/>
          <w:lang w:eastAsia="ru-RU"/>
        </w:rPr>
      </w:pPr>
    </w:p>
    <w:p w14:paraId="659DE140" w14:textId="77777777" w:rsidR="00A27CB9" w:rsidRPr="00DA698C" w:rsidRDefault="00A27CB9" w:rsidP="002F35C0">
      <w:pPr>
        <w:keepNext/>
        <w:keepLines/>
        <w:spacing w:after="0" w:line="240" w:lineRule="auto"/>
        <w:ind w:firstLine="709"/>
        <w:jc w:val="both"/>
        <w:rPr>
          <w:rFonts w:ascii="Times New Roman" w:eastAsia="Times New Roman" w:hAnsi="Times New Roman" w:cs="Times New Roman"/>
          <w:b/>
          <w:sz w:val="24"/>
          <w:szCs w:val="24"/>
          <w:lang w:eastAsia="ru-RU"/>
        </w:rPr>
      </w:pPr>
      <w:r w:rsidRPr="00DA698C">
        <w:rPr>
          <w:rFonts w:ascii="Times New Roman" w:eastAsia="Calibri" w:hAnsi="Times New Roman" w:cs="Times New Roman"/>
          <w:b/>
          <w:color w:val="000000"/>
          <w:sz w:val="24"/>
          <w:szCs w:val="24"/>
        </w:rPr>
        <w:t>6.6. Оценка заявок по критерию «Качественные характеристики объекта закупки» (</w:t>
      </w:r>
      <w:r w:rsidRPr="00DA698C">
        <w:rPr>
          <w:rFonts w:ascii="Times New Roman" w:eastAsia="Calibri" w:hAnsi="Times New Roman" w:cs="Times New Roman"/>
          <w:b/>
          <w:color w:val="000000"/>
          <w:sz w:val="24"/>
          <w:szCs w:val="24"/>
          <w:lang w:val="en-US"/>
        </w:rPr>
        <w:t>K</w:t>
      </w:r>
      <w:r w:rsidRPr="00DA698C">
        <w:rPr>
          <w:rFonts w:ascii="Times New Roman" w:eastAsia="Calibri" w:hAnsi="Times New Roman" w:cs="Times New Roman"/>
          <w:b/>
          <w:color w:val="000000"/>
          <w:sz w:val="24"/>
          <w:szCs w:val="24"/>
          <w:vertAlign w:val="subscript"/>
        </w:rPr>
        <w:t>B</w:t>
      </w:r>
      <w:r w:rsidRPr="00DA698C">
        <w:rPr>
          <w:rFonts w:ascii="Times New Roman" w:eastAsia="Calibri" w:hAnsi="Times New Roman" w:cs="Times New Roman"/>
          <w:b/>
          <w:color w:val="000000"/>
          <w:sz w:val="24"/>
          <w:szCs w:val="24"/>
        </w:rPr>
        <w:t>)</w:t>
      </w:r>
      <w:r w:rsidRPr="00DA698C">
        <w:rPr>
          <w:rFonts w:ascii="Times New Roman" w:eastAsia="Calibri" w:hAnsi="Times New Roman" w:cs="Times New Roman"/>
          <w:b/>
          <w:bCs/>
          <w:sz w:val="24"/>
          <w:szCs w:val="24"/>
        </w:rPr>
        <w:t>.</w:t>
      </w:r>
    </w:p>
    <w:p w14:paraId="74D75220" w14:textId="77777777" w:rsidR="00A27CB9" w:rsidRPr="00DA698C" w:rsidRDefault="00A27CB9" w:rsidP="002F35C0">
      <w:pPr>
        <w:keepNext/>
        <w:keepLines/>
        <w:suppressLineNumbers/>
        <w:spacing w:after="0" w:line="240" w:lineRule="auto"/>
        <w:ind w:firstLine="709"/>
        <w:jc w:val="both"/>
        <w:rPr>
          <w:rFonts w:ascii="Times New Roman" w:eastAsia="Calibri" w:hAnsi="Times New Roman" w:cs="Times New Roman"/>
          <w:sz w:val="24"/>
          <w:szCs w:val="24"/>
          <w:u w:val="single"/>
        </w:rPr>
      </w:pPr>
      <w:r w:rsidRPr="00DA698C">
        <w:rPr>
          <w:rFonts w:ascii="Times New Roman" w:eastAsia="Calibri" w:hAnsi="Times New Roman" w:cs="Times New Roman"/>
          <w:sz w:val="24"/>
          <w:szCs w:val="24"/>
          <w:u w:val="single"/>
        </w:rPr>
        <w:t>6.6.1. Значимость критерия – 20%. Коэффициент значимости – 0,20</w:t>
      </w:r>
    </w:p>
    <w:p w14:paraId="03769BD3" w14:textId="77777777" w:rsidR="00A27CB9" w:rsidRPr="00DA698C" w:rsidRDefault="00A27CB9" w:rsidP="002F35C0">
      <w:pPr>
        <w:keepNext/>
        <w:keepLines/>
        <w:spacing w:after="0" w:line="240" w:lineRule="auto"/>
        <w:ind w:firstLine="709"/>
        <w:jc w:val="both"/>
        <w:rPr>
          <w:rFonts w:ascii="Times New Roman" w:eastAsia="Calibri" w:hAnsi="Times New Roman" w:cs="Times New Roman"/>
          <w:bCs/>
          <w:spacing w:val="5"/>
          <w:sz w:val="24"/>
          <w:szCs w:val="24"/>
        </w:rPr>
      </w:pPr>
      <w:r w:rsidRPr="00DA698C">
        <w:rPr>
          <w:rFonts w:ascii="Times New Roman" w:eastAsia="Calibri" w:hAnsi="Times New Roman" w:cs="Times New Roman"/>
          <w:bCs/>
          <w:spacing w:val="5"/>
          <w:sz w:val="24"/>
          <w:szCs w:val="24"/>
        </w:rPr>
        <w:t>6.6.2. Рейтинг, присуждаемой Заявке по критерию «Качественные характеристики объекта закупки», определяется по формуле:</w:t>
      </w:r>
    </w:p>
    <w:p w14:paraId="7844AD6A" w14:textId="77777777" w:rsidR="00A27CB9" w:rsidRPr="00DA698C" w:rsidRDefault="00A27CB9" w:rsidP="002F35C0">
      <w:pPr>
        <w:keepNext/>
        <w:keepLines/>
        <w:spacing w:after="0" w:line="240" w:lineRule="auto"/>
        <w:ind w:firstLine="567"/>
        <w:jc w:val="both"/>
        <w:rPr>
          <w:rFonts w:ascii="Times New Roman" w:eastAsia="Calibri" w:hAnsi="Times New Roman" w:cs="Times New Roman"/>
          <w:bCs/>
          <w:spacing w:val="5"/>
          <w:sz w:val="24"/>
          <w:szCs w:val="24"/>
        </w:rPr>
      </w:pPr>
    </w:p>
    <w:p w14:paraId="7DBDAB72" w14:textId="77777777" w:rsidR="00A27CB9" w:rsidRPr="00DA698C" w:rsidRDefault="00A27CB9" w:rsidP="002F35C0">
      <w:pPr>
        <w:keepNext/>
        <w:keepLines/>
        <w:spacing w:after="0" w:line="240" w:lineRule="auto"/>
        <w:ind w:firstLine="567"/>
        <w:jc w:val="center"/>
        <w:rPr>
          <w:rFonts w:ascii="Times New Roman" w:eastAsia="Calibri" w:hAnsi="Times New Roman" w:cs="Times New Roman"/>
          <w:b/>
          <w:bCs/>
          <w:spacing w:val="5"/>
          <w:sz w:val="24"/>
          <w:szCs w:val="24"/>
          <w:vertAlign w:val="subscript"/>
          <w:lang w:val="en-US"/>
        </w:rPr>
      </w:pPr>
      <w:r w:rsidRPr="00DA698C">
        <w:rPr>
          <w:rFonts w:ascii="Times New Roman" w:eastAsia="Times New Roman" w:hAnsi="Times New Roman" w:cs="Times New Roman"/>
          <w:b/>
          <w:sz w:val="24"/>
          <w:szCs w:val="24"/>
          <w:lang w:val="en-US" w:eastAsia="ar-SA"/>
        </w:rPr>
        <w:t>Kb</w:t>
      </w:r>
      <w:r w:rsidRPr="00DA698C">
        <w:rPr>
          <w:rFonts w:ascii="Times New Roman" w:eastAsia="Times New Roman" w:hAnsi="Times New Roman" w:cs="Times New Roman"/>
          <w:b/>
          <w:sz w:val="24"/>
          <w:szCs w:val="24"/>
          <w:vertAlign w:val="subscript"/>
          <w:lang w:val="en-US" w:eastAsia="ar-SA"/>
        </w:rPr>
        <w:t>i</w:t>
      </w:r>
      <w:r w:rsidRPr="00DA698C">
        <w:rPr>
          <w:rFonts w:ascii="Times New Roman" w:eastAsia="Calibri" w:hAnsi="Times New Roman" w:cs="Times New Roman"/>
          <w:b/>
          <w:bCs/>
          <w:spacing w:val="5"/>
          <w:sz w:val="24"/>
          <w:szCs w:val="24"/>
          <w:lang w:val="en-US"/>
        </w:rPr>
        <w:t xml:space="preserve"> = </w:t>
      </w:r>
      <w:r w:rsidRPr="00DA698C">
        <w:rPr>
          <w:rFonts w:ascii="Times New Roman" w:eastAsia="Calibri" w:hAnsi="Times New Roman" w:cs="Times New Roman"/>
          <w:b/>
          <w:sz w:val="24"/>
          <w:szCs w:val="24"/>
          <w:lang w:val="en-US"/>
        </w:rPr>
        <w:t>D</w:t>
      </w:r>
      <w:r w:rsidRPr="00DA698C">
        <w:rPr>
          <w:rFonts w:ascii="Times New Roman" w:eastAsia="Calibri" w:hAnsi="Times New Roman" w:cs="Times New Roman"/>
          <w:b/>
          <w:sz w:val="24"/>
          <w:szCs w:val="24"/>
          <w:vertAlign w:val="subscript"/>
          <w:lang w:val="en-US"/>
        </w:rPr>
        <w:t>bi</w:t>
      </w:r>
      <w:r w:rsidRPr="00DA698C">
        <w:rPr>
          <w:rFonts w:ascii="Times New Roman" w:eastAsia="Calibri" w:hAnsi="Times New Roman" w:cs="Times New Roman"/>
          <w:b/>
          <w:bCs/>
          <w:spacing w:val="5"/>
          <w:sz w:val="24"/>
          <w:szCs w:val="24"/>
          <w:vertAlign w:val="subscript"/>
          <w:lang w:val="en-US"/>
        </w:rPr>
        <w:t xml:space="preserve"> </w:t>
      </w:r>
      <w:r w:rsidRPr="00DA698C">
        <w:rPr>
          <w:rFonts w:ascii="Times New Roman" w:eastAsia="Calibri" w:hAnsi="Times New Roman" w:cs="Times New Roman"/>
          <w:b/>
          <w:bCs/>
          <w:spacing w:val="5"/>
          <w:sz w:val="24"/>
          <w:szCs w:val="24"/>
          <w:lang w:val="en-US"/>
        </w:rPr>
        <w:t xml:space="preserve">× </w:t>
      </w:r>
      <w:r w:rsidRPr="00DA698C">
        <w:rPr>
          <w:rFonts w:ascii="Times New Roman" w:eastAsia="Calibri" w:hAnsi="Times New Roman" w:cs="Times New Roman"/>
          <w:b/>
          <w:bCs/>
          <w:spacing w:val="5"/>
          <w:sz w:val="24"/>
          <w:szCs w:val="24"/>
        </w:rPr>
        <w:t>К</w:t>
      </w:r>
      <w:r w:rsidRPr="00DA698C">
        <w:rPr>
          <w:rFonts w:ascii="Times New Roman" w:eastAsia="Calibri" w:hAnsi="Times New Roman" w:cs="Times New Roman"/>
          <w:b/>
          <w:bCs/>
          <w:spacing w:val="5"/>
          <w:sz w:val="24"/>
          <w:szCs w:val="24"/>
          <w:vertAlign w:val="subscript"/>
        </w:rPr>
        <w:t>В</w:t>
      </w:r>
    </w:p>
    <w:p w14:paraId="70674300" w14:textId="77777777" w:rsidR="00A27CB9" w:rsidRPr="00DA698C" w:rsidRDefault="00A27CB9" w:rsidP="002F35C0">
      <w:pPr>
        <w:keepNext/>
        <w:keepLines/>
        <w:spacing w:after="0" w:line="240" w:lineRule="auto"/>
        <w:rPr>
          <w:rFonts w:ascii="Times New Roman" w:eastAsia="Calibri" w:hAnsi="Times New Roman" w:cs="Times New Roman"/>
          <w:bCs/>
          <w:spacing w:val="5"/>
          <w:sz w:val="24"/>
          <w:szCs w:val="24"/>
          <w:lang w:val="en-US"/>
        </w:rPr>
      </w:pPr>
    </w:p>
    <w:p w14:paraId="44824A51"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color w:val="000000"/>
          <w:spacing w:val="5"/>
          <w:sz w:val="24"/>
          <w:szCs w:val="24"/>
          <w:lang w:val="en-US" w:eastAsia="ru-RU"/>
        </w:rPr>
      </w:pPr>
      <w:r w:rsidRPr="00DA698C">
        <w:rPr>
          <w:rFonts w:ascii="Times New Roman" w:eastAsia="Times New Roman" w:hAnsi="Times New Roman" w:cs="Times New Roman"/>
          <w:color w:val="000000"/>
          <w:spacing w:val="5"/>
          <w:sz w:val="24"/>
          <w:szCs w:val="24"/>
          <w:lang w:eastAsia="ru-RU"/>
        </w:rPr>
        <w:t>где</w:t>
      </w:r>
      <w:r w:rsidRPr="00DA698C">
        <w:rPr>
          <w:rFonts w:ascii="Times New Roman" w:eastAsia="Times New Roman" w:hAnsi="Times New Roman" w:cs="Times New Roman"/>
          <w:color w:val="000000"/>
          <w:spacing w:val="5"/>
          <w:sz w:val="24"/>
          <w:szCs w:val="24"/>
          <w:lang w:val="en-US" w:eastAsia="ru-RU"/>
        </w:rPr>
        <w:t xml:space="preserve">: </w:t>
      </w:r>
      <w:r w:rsidRPr="00DA698C">
        <w:rPr>
          <w:rFonts w:ascii="Times New Roman" w:eastAsia="Times New Roman" w:hAnsi="Times New Roman" w:cs="Times New Roman"/>
          <w:sz w:val="24"/>
          <w:szCs w:val="24"/>
          <w:lang w:val="en-US"/>
        </w:rPr>
        <w:t>D</w:t>
      </w:r>
      <w:r w:rsidRPr="00DA698C">
        <w:rPr>
          <w:rFonts w:ascii="Times New Roman" w:eastAsia="Times New Roman" w:hAnsi="Times New Roman" w:cs="Times New Roman"/>
          <w:sz w:val="24"/>
          <w:szCs w:val="24"/>
          <w:vertAlign w:val="subscript"/>
        </w:rPr>
        <w:t>В</w:t>
      </w:r>
      <w:r w:rsidRPr="00DA698C">
        <w:rPr>
          <w:rFonts w:ascii="Times New Roman" w:eastAsia="Times New Roman" w:hAnsi="Times New Roman" w:cs="Times New Roman"/>
          <w:sz w:val="24"/>
          <w:szCs w:val="24"/>
          <w:vertAlign w:val="subscript"/>
          <w:lang w:val="en-US"/>
        </w:rPr>
        <w:t>i</w:t>
      </w:r>
      <w:r w:rsidRPr="00DA698C">
        <w:rPr>
          <w:rFonts w:ascii="Times New Roman" w:eastAsia="Times New Roman" w:hAnsi="Times New Roman" w:cs="Times New Roman"/>
          <w:bCs/>
          <w:sz w:val="24"/>
          <w:szCs w:val="24"/>
          <w:lang w:val="en-US" w:eastAsia="ru-RU"/>
        </w:rPr>
        <w:t xml:space="preserve"> = Rb</w:t>
      </w:r>
      <w:r w:rsidRPr="00DA698C">
        <w:rPr>
          <w:rFonts w:ascii="Times New Roman" w:eastAsia="Times New Roman" w:hAnsi="Times New Roman" w:cs="Times New Roman"/>
          <w:bCs/>
          <w:sz w:val="24"/>
          <w:szCs w:val="24"/>
          <w:vertAlign w:val="subscript"/>
          <w:lang w:val="en-US" w:eastAsia="ru-RU"/>
        </w:rPr>
        <w:t>1</w:t>
      </w:r>
      <w:r w:rsidRPr="00DA698C">
        <w:rPr>
          <w:rFonts w:ascii="Times New Roman" w:eastAsia="Times New Roman" w:hAnsi="Times New Roman" w:cs="Times New Roman"/>
          <w:bCs/>
          <w:sz w:val="24"/>
          <w:szCs w:val="24"/>
          <w:lang w:val="en-US" w:eastAsia="ru-RU"/>
        </w:rPr>
        <w:t>i + Rb</w:t>
      </w:r>
      <w:r w:rsidRPr="00DA698C">
        <w:rPr>
          <w:rFonts w:ascii="Times New Roman" w:eastAsia="Times New Roman" w:hAnsi="Times New Roman" w:cs="Times New Roman"/>
          <w:bCs/>
          <w:sz w:val="24"/>
          <w:szCs w:val="24"/>
          <w:vertAlign w:val="subscript"/>
          <w:lang w:val="en-US" w:eastAsia="ru-RU"/>
        </w:rPr>
        <w:t>2</w:t>
      </w:r>
      <w:r w:rsidRPr="00DA698C">
        <w:rPr>
          <w:rFonts w:ascii="Times New Roman" w:eastAsia="Times New Roman" w:hAnsi="Times New Roman" w:cs="Times New Roman"/>
          <w:bCs/>
          <w:sz w:val="24"/>
          <w:szCs w:val="24"/>
          <w:lang w:val="en-US" w:eastAsia="ru-RU"/>
        </w:rPr>
        <w:t xml:space="preserve">i </w:t>
      </w:r>
    </w:p>
    <w:p w14:paraId="5569CDE1"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color w:val="000000"/>
          <w:spacing w:val="5"/>
          <w:sz w:val="24"/>
          <w:szCs w:val="24"/>
          <w:lang w:val="en-US" w:eastAsia="ru-RU"/>
        </w:rPr>
      </w:pPr>
    </w:p>
    <w:p w14:paraId="570C2361"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sz w:val="24"/>
          <w:szCs w:val="24"/>
        </w:rPr>
      </w:pPr>
      <w:r w:rsidRPr="00DA698C">
        <w:rPr>
          <w:rFonts w:ascii="Times New Roman" w:eastAsia="Times New Roman" w:hAnsi="Times New Roman" w:cs="Times New Roman"/>
          <w:b/>
          <w:sz w:val="24"/>
          <w:szCs w:val="24"/>
          <w:lang w:val="en-US" w:eastAsia="ar-SA"/>
        </w:rPr>
        <w:t>Kb</w:t>
      </w:r>
      <w:r w:rsidRPr="00DA698C">
        <w:rPr>
          <w:rFonts w:ascii="Times New Roman" w:eastAsia="Times New Roman" w:hAnsi="Times New Roman" w:cs="Times New Roman"/>
          <w:b/>
          <w:sz w:val="24"/>
          <w:szCs w:val="24"/>
          <w:vertAlign w:val="subscript"/>
          <w:lang w:val="en-US" w:eastAsia="ar-SA"/>
        </w:rPr>
        <w:t>i</w:t>
      </w:r>
      <w:r w:rsidRPr="00DA698C">
        <w:rPr>
          <w:rFonts w:ascii="Times New Roman" w:eastAsia="Times New Roman" w:hAnsi="Times New Roman" w:cs="Times New Roman"/>
          <w:sz w:val="24"/>
          <w:szCs w:val="24"/>
        </w:rPr>
        <w:t xml:space="preserve"> – итоговый рейтинг предложения Участника</w:t>
      </w:r>
      <w:r w:rsidRPr="00DA698C">
        <w:rPr>
          <w:rFonts w:ascii="Times New Roman" w:eastAsia="Times New Roman" w:hAnsi="Times New Roman" w:cs="Times New Roman"/>
          <w:sz w:val="24"/>
          <w:szCs w:val="24"/>
          <w:lang w:eastAsia="ru-RU"/>
        </w:rPr>
        <w:t xml:space="preserve"> запроса предложений</w:t>
      </w:r>
      <w:r w:rsidRPr="00DA698C">
        <w:rPr>
          <w:rFonts w:ascii="Times New Roman" w:eastAsia="Times New Roman" w:hAnsi="Times New Roman" w:cs="Times New Roman"/>
          <w:sz w:val="24"/>
          <w:szCs w:val="24"/>
        </w:rPr>
        <w:t>, Заявка (предложение) которого оценивается, по критерию «</w:t>
      </w:r>
      <w:r w:rsidRPr="00DA698C">
        <w:rPr>
          <w:rFonts w:ascii="Times New Roman" w:eastAsia="Calibri" w:hAnsi="Times New Roman" w:cs="Times New Roman"/>
          <w:color w:val="000000"/>
          <w:sz w:val="24"/>
          <w:szCs w:val="24"/>
        </w:rPr>
        <w:t>Качественные характеристики объекта закупки</w:t>
      </w:r>
      <w:r w:rsidRPr="00DA698C">
        <w:rPr>
          <w:rFonts w:ascii="Times New Roman" w:eastAsia="Times New Roman" w:hAnsi="Times New Roman" w:cs="Times New Roman"/>
          <w:sz w:val="24"/>
          <w:szCs w:val="24"/>
        </w:rPr>
        <w:t xml:space="preserve">»; </w:t>
      </w:r>
    </w:p>
    <w:p w14:paraId="07B616A2"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sz w:val="24"/>
          <w:szCs w:val="24"/>
        </w:rPr>
      </w:pPr>
      <w:r w:rsidRPr="00DA698C">
        <w:rPr>
          <w:rFonts w:ascii="Times New Roman" w:eastAsia="Times New Roman" w:hAnsi="Times New Roman" w:cs="Times New Roman"/>
          <w:b/>
          <w:sz w:val="24"/>
          <w:szCs w:val="24"/>
          <w:lang w:val="en-US"/>
        </w:rPr>
        <w:t>K</w:t>
      </w:r>
      <w:r w:rsidRPr="00DA698C">
        <w:rPr>
          <w:rFonts w:ascii="Times New Roman" w:eastAsia="Times New Roman" w:hAnsi="Times New Roman" w:cs="Times New Roman"/>
          <w:b/>
          <w:sz w:val="24"/>
          <w:szCs w:val="24"/>
          <w:vertAlign w:val="subscript"/>
        </w:rPr>
        <w:t>В</w:t>
      </w:r>
      <w:r w:rsidRPr="00DA698C">
        <w:rPr>
          <w:rFonts w:ascii="Times New Roman" w:eastAsia="Times New Roman" w:hAnsi="Times New Roman" w:cs="Times New Roman"/>
          <w:sz w:val="24"/>
          <w:szCs w:val="24"/>
        </w:rPr>
        <w:t xml:space="preserve"> – значимость критерия «</w:t>
      </w:r>
      <w:r w:rsidRPr="00DA698C">
        <w:rPr>
          <w:rFonts w:ascii="Times New Roman" w:eastAsia="Calibri" w:hAnsi="Times New Roman" w:cs="Times New Roman"/>
          <w:color w:val="000000"/>
          <w:sz w:val="24"/>
          <w:szCs w:val="24"/>
        </w:rPr>
        <w:t>Качественные характеристики объекта закупки</w:t>
      </w:r>
      <w:r w:rsidRPr="00DA698C">
        <w:rPr>
          <w:rFonts w:ascii="Times New Roman" w:eastAsia="Times New Roman" w:hAnsi="Times New Roman" w:cs="Times New Roman"/>
          <w:sz w:val="24"/>
          <w:szCs w:val="24"/>
        </w:rPr>
        <w:t>»;</w:t>
      </w:r>
    </w:p>
    <w:p w14:paraId="6F8F08E2" w14:textId="77777777" w:rsidR="00A27CB9" w:rsidRPr="00DA698C" w:rsidRDefault="00A27CB9" w:rsidP="002F35C0">
      <w:pPr>
        <w:keepNext/>
        <w:keepLines/>
        <w:spacing w:after="0" w:line="240" w:lineRule="auto"/>
        <w:ind w:firstLine="709"/>
        <w:contextualSpacing/>
        <w:jc w:val="both"/>
        <w:rPr>
          <w:rFonts w:ascii="Times New Roman" w:eastAsia="Times New Roman" w:hAnsi="Times New Roman" w:cs="Times New Roman"/>
          <w:sz w:val="24"/>
          <w:szCs w:val="24"/>
        </w:rPr>
      </w:pPr>
      <w:r w:rsidRPr="00DA698C">
        <w:rPr>
          <w:rFonts w:ascii="Times New Roman" w:eastAsia="Times New Roman" w:hAnsi="Times New Roman" w:cs="Times New Roman"/>
          <w:b/>
          <w:sz w:val="24"/>
          <w:szCs w:val="24"/>
          <w:lang w:val="en-US"/>
        </w:rPr>
        <w:t>D</w:t>
      </w:r>
      <w:r w:rsidRPr="00DA698C">
        <w:rPr>
          <w:rFonts w:ascii="Times New Roman" w:eastAsia="Times New Roman" w:hAnsi="Times New Roman" w:cs="Times New Roman"/>
          <w:b/>
          <w:sz w:val="24"/>
          <w:szCs w:val="24"/>
          <w:vertAlign w:val="subscript"/>
          <w:lang w:val="en-US"/>
        </w:rPr>
        <w:t>bi</w:t>
      </w:r>
      <w:r w:rsidRPr="00DA698C">
        <w:rPr>
          <w:rFonts w:ascii="Times New Roman" w:eastAsia="Times New Roman" w:hAnsi="Times New Roman" w:cs="Times New Roman"/>
          <w:sz w:val="24"/>
          <w:szCs w:val="24"/>
          <w:vertAlign w:val="subscript"/>
        </w:rPr>
        <w:t xml:space="preserve"> </w:t>
      </w:r>
      <w:r w:rsidRPr="00DA698C">
        <w:rPr>
          <w:rFonts w:ascii="Times New Roman" w:eastAsia="Times New Roman" w:hAnsi="Times New Roman" w:cs="Times New Roman"/>
          <w:sz w:val="24"/>
          <w:szCs w:val="24"/>
        </w:rPr>
        <w:t>– суммарная оценка предложения Участника</w:t>
      </w:r>
      <w:r w:rsidRPr="00DA698C">
        <w:rPr>
          <w:rFonts w:ascii="Times New Roman" w:eastAsia="Times New Roman" w:hAnsi="Times New Roman" w:cs="Times New Roman"/>
          <w:sz w:val="24"/>
          <w:szCs w:val="24"/>
          <w:lang w:eastAsia="ru-RU"/>
        </w:rPr>
        <w:t xml:space="preserve"> запроса предложений</w:t>
      </w:r>
      <w:r w:rsidRPr="00DA698C">
        <w:rPr>
          <w:rFonts w:ascii="Times New Roman" w:eastAsia="Times New Roman" w:hAnsi="Times New Roman" w:cs="Times New Roman"/>
          <w:sz w:val="24"/>
          <w:szCs w:val="24"/>
        </w:rPr>
        <w:t>, Заявка (предложение) которого оценивается, присуждаемая Заявке по показателям, раскрывающим критерий «</w:t>
      </w:r>
      <w:r w:rsidRPr="00DA698C">
        <w:rPr>
          <w:rFonts w:ascii="Times New Roman" w:eastAsia="Calibri" w:hAnsi="Times New Roman" w:cs="Times New Roman"/>
          <w:color w:val="000000"/>
          <w:sz w:val="24"/>
          <w:szCs w:val="24"/>
        </w:rPr>
        <w:t>Качественные характеристики объекта закупки</w:t>
      </w:r>
      <w:r w:rsidRPr="00DA698C">
        <w:rPr>
          <w:rFonts w:ascii="Times New Roman" w:eastAsia="Times New Roman" w:hAnsi="Times New Roman" w:cs="Times New Roman"/>
          <w:sz w:val="24"/>
          <w:szCs w:val="24"/>
        </w:rPr>
        <w:t>»;</w:t>
      </w:r>
    </w:p>
    <w:p w14:paraId="5D54C39B" w14:textId="77777777" w:rsidR="00A27CB9" w:rsidRPr="00DA698C" w:rsidRDefault="00A27CB9" w:rsidP="002F35C0">
      <w:pPr>
        <w:keepNext/>
        <w:keepLines/>
        <w:spacing w:after="0" w:line="240" w:lineRule="auto"/>
        <w:ind w:firstLine="709"/>
        <w:contextualSpacing/>
        <w:jc w:val="both"/>
        <w:rPr>
          <w:rFonts w:ascii="Times New Roman" w:eastAsia="Calibri" w:hAnsi="Times New Roman" w:cs="Times New Roman"/>
          <w:color w:val="000000"/>
          <w:sz w:val="24"/>
          <w:szCs w:val="24"/>
        </w:rPr>
      </w:pPr>
      <w:r w:rsidRPr="00DA698C">
        <w:rPr>
          <w:rFonts w:ascii="Times New Roman" w:eastAsia="Times New Roman" w:hAnsi="Times New Roman" w:cs="Times New Roman"/>
          <w:b/>
          <w:bCs/>
          <w:sz w:val="24"/>
          <w:szCs w:val="24"/>
          <w:lang w:val="en-US" w:eastAsia="ru-RU"/>
        </w:rPr>
        <w:t>Rb</w:t>
      </w:r>
      <w:r w:rsidRPr="00DA698C">
        <w:rPr>
          <w:rFonts w:ascii="Times New Roman" w:eastAsia="Times New Roman" w:hAnsi="Times New Roman" w:cs="Times New Roman"/>
          <w:sz w:val="24"/>
          <w:szCs w:val="24"/>
          <w:vertAlign w:val="subscript"/>
          <w:lang w:eastAsia="ar-SA"/>
        </w:rPr>
        <w:t>(1.</w:t>
      </w:r>
      <w:r w:rsidRPr="00DA698C">
        <w:rPr>
          <w:rFonts w:ascii="Times New Roman" w:eastAsia="Times New Roman" w:hAnsi="Times New Roman" w:cs="Times New Roman"/>
          <w:sz w:val="24"/>
          <w:szCs w:val="24"/>
          <w:vertAlign w:val="subscript"/>
          <w:lang w:val="en-US" w:eastAsia="ar-SA"/>
        </w:rPr>
        <w:t>i</w:t>
      </w:r>
      <w:r w:rsidRPr="00DA698C">
        <w:rPr>
          <w:rFonts w:ascii="Times New Roman" w:eastAsia="Times New Roman" w:hAnsi="Times New Roman" w:cs="Times New Roman"/>
          <w:sz w:val="24"/>
          <w:szCs w:val="24"/>
          <w:vertAlign w:val="subscript"/>
          <w:lang w:eastAsia="ar-SA"/>
        </w:rPr>
        <w:t xml:space="preserve"> – 2.</w:t>
      </w:r>
      <w:r w:rsidRPr="00DA698C">
        <w:rPr>
          <w:rFonts w:ascii="Times New Roman" w:eastAsia="Times New Roman" w:hAnsi="Times New Roman" w:cs="Times New Roman"/>
          <w:sz w:val="24"/>
          <w:szCs w:val="24"/>
          <w:vertAlign w:val="subscript"/>
          <w:lang w:val="en-US" w:eastAsia="ar-SA"/>
        </w:rPr>
        <w:t>i</w:t>
      </w:r>
      <w:r w:rsidRPr="00DA698C">
        <w:rPr>
          <w:rFonts w:ascii="Times New Roman" w:eastAsia="Times New Roman" w:hAnsi="Times New Roman" w:cs="Times New Roman"/>
          <w:sz w:val="24"/>
          <w:szCs w:val="24"/>
          <w:vertAlign w:val="subscript"/>
          <w:lang w:eastAsia="ar-SA"/>
        </w:rPr>
        <w:t>)</w:t>
      </w:r>
      <w:r w:rsidRPr="00DA698C">
        <w:rPr>
          <w:rFonts w:ascii="Times New Roman" w:eastAsia="Times New Roman" w:hAnsi="Times New Roman" w:cs="Times New Roman"/>
          <w:sz w:val="24"/>
          <w:szCs w:val="24"/>
          <w:lang w:eastAsia="ar-SA"/>
        </w:rPr>
        <w:t xml:space="preserve"> – значение в баллах по нижеперечисленным показателям, раскрывающим критерий «</w:t>
      </w:r>
      <w:r w:rsidRPr="00DA698C">
        <w:rPr>
          <w:rFonts w:ascii="Times New Roman" w:eastAsia="Calibri" w:hAnsi="Times New Roman" w:cs="Times New Roman"/>
          <w:color w:val="000000"/>
          <w:sz w:val="24"/>
          <w:szCs w:val="24"/>
        </w:rPr>
        <w:t>Качественные характеристики объекта закупки»:</w:t>
      </w:r>
    </w:p>
    <w:p w14:paraId="17E0F4BE" w14:textId="77777777" w:rsidR="00A27CB9" w:rsidRPr="00DA698C" w:rsidRDefault="00A27CB9" w:rsidP="002F35C0">
      <w:pPr>
        <w:keepNext/>
        <w:keepLines/>
        <w:spacing w:after="0" w:line="240" w:lineRule="auto"/>
        <w:jc w:val="both"/>
        <w:rPr>
          <w:rFonts w:ascii="Times New Roman" w:eastAsia="Times New Roman" w:hAnsi="Times New Roman" w:cs="Times New Roman"/>
          <w:sz w:val="24"/>
          <w:szCs w:val="24"/>
          <w:lang w:eastAsia="ar-SA"/>
        </w:rPr>
      </w:pPr>
    </w:p>
    <w:p w14:paraId="75972DB6" w14:textId="520F8A47" w:rsidR="00A27CB9" w:rsidRDefault="00A27CB9" w:rsidP="002F35C0">
      <w:pPr>
        <w:keepNext/>
        <w:keepLines/>
        <w:spacing w:after="0" w:line="240" w:lineRule="auto"/>
        <w:ind w:firstLine="709"/>
        <w:jc w:val="both"/>
        <w:rPr>
          <w:rFonts w:ascii="Times New Roman" w:eastAsia="Calibri" w:hAnsi="Times New Roman" w:cs="Times New Roman"/>
          <w:color w:val="000000"/>
          <w:sz w:val="24"/>
          <w:szCs w:val="24"/>
        </w:rPr>
      </w:pPr>
      <w:r w:rsidRPr="00DA698C">
        <w:rPr>
          <w:rFonts w:ascii="Times New Roman" w:eastAsia="Times New Roman" w:hAnsi="Times New Roman" w:cs="Times New Roman"/>
          <w:sz w:val="24"/>
          <w:szCs w:val="24"/>
          <w:lang w:eastAsia="ar-SA"/>
        </w:rPr>
        <w:t>6.6.3. Оцениваемые подкритерии «</w:t>
      </w:r>
      <w:r w:rsidRPr="00DA698C">
        <w:rPr>
          <w:rFonts w:ascii="Times New Roman" w:eastAsia="Calibri" w:hAnsi="Times New Roman" w:cs="Times New Roman"/>
          <w:color w:val="000000"/>
          <w:sz w:val="24"/>
          <w:szCs w:val="24"/>
        </w:rPr>
        <w:t>Качественные характеристики объекта закупки».</w:t>
      </w:r>
    </w:p>
    <w:tbl>
      <w:tblPr>
        <w:tblStyle w:val="af0"/>
        <w:tblW w:w="0" w:type="auto"/>
        <w:jc w:val="right"/>
        <w:tblLook w:val="04A0" w:firstRow="1" w:lastRow="0" w:firstColumn="1" w:lastColumn="0" w:noHBand="0" w:noVBand="1"/>
      </w:tblPr>
      <w:tblGrid>
        <w:gridCol w:w="477"/>
        <w:gridCol w:w="5047"/>
        <w:gridCol w:w="2409"/>
        <w:gridCol w:w="1980"/>
      </w:tblGrid>
      <w:tr w:rsidR="002F35C0" w14:paraId="68D0676B" w14:textId="77777777" w:rsidTr="002F35C0">
        <w:trPr>
          <w:trHeight w:val="20"/>
          <w:jc w:val="right"/>
        </w:trPr>
        <w:tc>
          <w:tcPr>
            <w:tcW w:w="477" w:type="dxa"/>
            <w:vAlign w:val="center"/>
          </w:tcPr>
          <w:p w14:paraId="43C19D4C" w14:textId="77777777" w:rsidR="00A27CB9" w:rsidRPr="00951A28" w:rsidRDefault="00A27CB9" w:rsidP="002F35C0">
            <w:pPr>
              <w:keepNext/>
              <w:keepLines/>
              <w:tabs>
                <w:tab w:val="left" w:pos="360"/>
              </w:tabs>
              <w:ind w:left="-120"/>
              <w:jc w:val="center"/>
              <w:rPr>
                <w:rFonts w:ascii="Times New Roman" w:eastAsia="Times New Roman" w:hAnsi="Times New Roman" w:cs="Times New Roman"/>
                <w:b/>
                <w:bCs/>
                <w:sz w:val="24"/>
                <w:szCs w:val="24"/>
                <w:lang w:eastAsia="ru-RU"/>
              </w:rPr>
            </w:pPr>
            <w:r w:rsidRPr="00951A28">
              <w:rPr>
                <w:rFonts w:ascii="Times New Roman" w:eastAsia="Times New Roman" w:hAnsi="Times New Roman" w:cs="Times New Roman"/>
                <w:b/>
                <w:bCs/>
                <w:sz w:val="24"/>
                <w:szCs w:val="24"/>
                <w:lang w:eastAsia="ru-RU"/>
              </w:rPr>
              <w:lastRenderedPageBreak/>
              <w:t>№ п/п</w:t>
            </w:r>
          </w:p>
        </w:tc>
        <w:tc>
          <w:tcPr>
            <w:tcW w:w="5047" w:type="dxa"/>
            <w:vAlign w:val="center"/>
          </w:tcPr>
          <w:p w14:paraId="75BC41F3" w14:textId="77777777" w:rsidR="00A27CB9" w:rsidRPr="00951A28" w:rsidRDefault="00A27CB9" w:rsidP="002F35C0">
            <w:pPr>
              <w:keepNext/>
              <w:keepLines/>
              <w:tabs>
                <w:tab w:val="left" w:pos="360"/>
              </w:tabs>
              <w:jc w:val="center"/>
              <w:rPr>
                <w:rFonts w:ascii="Times New Roman" w:eastAsia="Times New Roman" w:hAnsi="Times New Roman" w:cs="Times New Roman"/>
                <w:b/>
                <w:bCs/>
                <w:sz w:val="24"/>
                <w:szCs w:val="24"/>
                <w:lang w:eastAsia="ru-RU"/>
              </w:rPr>
            </w:pPr>
            <w:r w:rsidRPr="00951A28">
              <w:rPr>
                <w:rFonts w:ascii="Times New Roman" w:eastAsia="Times New Roman" w:hAnsi="Times New Roman" w:cs="Times New Roman"/>
                <w:b/>
                <w:bCs/>
                <w:sz w:val="24"/>
                <w:szCs w:val="24"/>
                <w:lang w:eastAsia="ru-RU"/>
              </w:rPr>
              <w:t>Оцениваемые подкритерии</w:t>
            </w:r>
          </w:p>
        </w:tc>
        <w:tc>
          <w:tcPr>
            <w:tcW w:w="2409" w:type="dxa"/>
            <w:vAlign w:val="center"/>
          </w:tcPr>
          <w:p w14:paraId="523B0335" w14:textId="77777777" w:rsidR="00A27CB9" w:rsidRPr="00951A28" w:rsidRDefault="00A27CB9" w:rsidP="002F35C0">
            <w:pPr>
              <w:keepNext/>
              <w:keepLines/>
              <w:tabs>
                <w:tab w:val="left" w:pos="360"/>
              </w:tabs>
              <w:ind w:left="4"/>
              <w:jc w:val="center"/>
              <w:rPr>
                <w:rFonts w:ascii="Times New Roman" w:eastAsia="Times New Roman" w:hAnsi="Times New Roman" w:cs="Times New Roman"/>
                <w:b/>
                <w:bCs/>
                <w:sz w:val="24"/>
                <w:szCs w:val="24"/>
                <w:lang w:eastAsia="ru-RU"/>
              </w:rPr>
            </w:pPr>
            <w:r w:rsidRPr="00951A28">
              <w:rPr>
                <w:rFonts w:ascii="Times New Roman" w:eastAsia="Times New Roman" w:hAnsi="Times New Roman" w:cs="Times New Roman"/>
                <w:b/>
                <w:bCs/>
                <w:sz w:val="24"/>
                <w:szCs w:val="24"/>
                <w:lang w:eastAsia="ru-RU"/>
              </w:rPr>
              <w:t>Показатели подкритерия</w:t>
            </w:r>
          </w:p>
        </w:tc>
        <w:tc>
          <w:tcPr>
            <w:tcW w:w="1980" w:type="dxa"/>
            <w:vAlign w:val="center"/>
          </w:tcPr>
          <w:p w14:paraId="3CF6F2E1" w14:textId="77777777" w:rsidR="00A27CB9" w:rsidRPr="00951A28" w:rsidRDefault="00A27CB9" w:rsidP="002F35C0">
            <w:pPr>
              <w:keepNext/>
              <w:keepLines/>
              <w:tabs>
                <w:tab w:val="left" w:pos="360"/>
              </w:tabs>
              <w:jc w:val="center"/>
              <w:rPr>
                <w:rFonts w:ascii="Times New Roman" w:eastAsia="Times New Roman" w:hAnsi="Times New Roman" w:cs="Times New Roman"/>
                <w:b/>
                <w:bCs/>
                <w:sz w:val="24"/>
                <w:szCs w:val="24"/>
                <w:lang w:eastAsia="ru-RU"/>
              </w:rPr>
            </w:pPr>
            <w:r w:rsidRPr="00951A28">
              <w:rPr>
                <w:rFonts w:ascii="Times New Roman" w:eastAsia="Times New Roman" w:hAnsi="Times New Roman" w:cs="Times New Roman"/>
                <w:b/>
                <w:bCs/>
                <w:sz w:val="24"/>
                <w:szCs w:val="24"/>
                <w:lang w:eastAsia="ru-RU"/>
              </w:rPr>
              <w:t>Баллы</w:t>
            </w:r>
          </w:p>
        </w:tc>
      </w:tr>
      <w:tr w:rsidR="002F35C0" w14:paraId="20F6C9F3" w14:textId="77777777" w:rsidTr="002F35C0">
        <w:trPr>
          <w:trHeight w:val="3404"/>
          <w:jc w:val="right"/>
        </w:trPr>
        <w:tc>
          <w:tcPr>
            <w:tcW w:w="477" w:type="dxa"/>
            <w:vMerge w:val="restart"/>
            <w:vAlign w:val="center"/>
          </w:tcPr>
          <w:p w14:paraId="1E1C713B" w14:textId="77777777" w:rsidR="00A27CB9" w:rsidRDefault="00A27CB9" w:rsidP="002F35C0">
            <w:pPr>
              <w:keepNext/>
              <w:keepLines/>
              <w:tabs>
                <w:tab w:val="left" w:pos="360"/>
              </w:tabs>
              <w:ind w:left="-1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047" w:type="dxa"/>
            <w:vMerge w:val="restart"/>
            <w:vAlign w:val="center"/>
          </w:tcPr>
          <w:p w14:paraId="4430937D" w14:textId="77777777" w:rsidR="00A27CB9" w:rsidRDefault="00A27CB9" w:rsidP="002F35C0">
            <w:pPr>
              <w:keepNext/>
              <w:keepLines/>
              <w:tabs>
                <w:tab w:val="left" w:pos="360"/>
              </w:tabs>
              <w:rPr>
                <w:rFonts w:ascii="Times New Roman" w:eastAsia="Times New Roman" w:hAnsi="Times New Roman" w:cs="Times New Roman"/>
                <w:b/>
                <w:sz w:val="24"/>
                <w:szCs w:val="24"/>
                <w:lang w:eastAsia="ru-RU"/>
              </w:rPr>
            </w:pPr>
          </w:p>
          <w:p w14:paraId="1696FEF3" w14:textId="77777777" w:rsidR="00A27CB9" w:rsidRPr="00951A28" w:rsidRDefault="00A27CB9" w:rsidP="002F35C0">
            <w:pPr>
              <w:keepNext/>
              <w:keepLines/>
              <w:tabs>
                <w:tab w:val="left" w:pos="360"/>
              </w:tabs>
              <w:ind w:firstLine="550"/>
              <w:rPr>
                <w:rFonts w:ascii="Times New Roman" w:eastAsia="Times New Roman" w:hAnsi="Times New Roman" w:cs="Times New Roman"/>
                <w:b/>
                <w:sz w:val="24"/>
                <w:szCs w:val="24"/>
                <w:lang w:eastAsia="ru-RU"/>
              </w:rPr>
            </w:pPr>
            <w:r w:rsidRPr="00951A28">
              <w:rPr>
                <w:rFonts w:ascii="Times New Roman" w:eastAsia="Times New Roman" w:hAnsi="Times New Roman" w:cs="Times New Roman"/>
                <w:b/>
                <w:sz w:val="24"/>
                <w:szCs w:val="24"/>
                <w:lang w:eastAsia="ru-RU"/>
              </w:rPr>
              <w:t xml:space="preserve">Предоставление предложений по архитектуре Системы, Rb1i </w:t>
            </w:r>
          </w:p>
          <w:p w14:paraId="39BF7044" w14:textId="77777777" w:rsidR="00A27CB9" w:rsidRPr="00951A28" w:rsidRDefault="00A27CB9" w:rsidP="002F35C0">
            <w:pPr>
              <w:keepNext/>
              <w:keepLines/>
              <w:tabs>
                <w:tab w:val="left" w:pos="360"/>
              </w:tabs>
              <w:ind w:firstLine="550"/>
              <w:rPr>
                <w:rFonts w:ascii="Times New Roman" w:eastAsia="Times New Roman" w:hAnsi="Times New Roman" w:cs="Times New Roman"/>
                <w:b/>
                <w:sz w:val="24"/>
                <w:szCs w:val="24"/>
                <w:lang w:eastAsia="ru-RU"/>
              </w:rPr>
            </w:pPr>
          </w:p>
          <w:p w14:paraId="0042BF31" w14:textId="77777777" w:rsidR="00A27CB9" w:rsidRPr="00951A28"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Для каждой из подсистем Системы, рассматриваются предложения следующего содержания:</w:t>
            </w:r>
          </w:p>
          <w:p w14:paraId="1BAD7027" w14:textId="77777777" w:rsidR="00A27CB9" w:rsidRPr="00951A28" w:rsidRDefault="00A27CB9" w:rsidP="002F35C0">
            <w:pPr>
              <w:keepNext/>
              <w:keepLines/>
              <w:tabs>
                <w:tab w:val="left" w:pos="360"/>
              </w:tabs>
              <w:ind w:firstLine="550"/>
              <w:jc w:val="both"/>
              <w:rPr>
                <w:rFonts w:ascii="Times New Roman" w:eastAsia="Times New Roman" w:hAnsi="Times New Roman" w:cs="Times New Roman"/>
                <w:i/>
                <w:sz w:val="24"/>
                <w:szCs w:val="24"/>
                <w:u w:val="single"/>
                <w:lang w:eastAsia="ru-RU"/>
              </w:rPr>
            </w:pPr>
            <w:r w:rsidRPr="00951A28">
              <w:rPr>
                <w:rFonts w:ascii="Times New Roman" w:eastAsia="Times New Roman" w:hAnsi="Times New Roman" w:cs="Times New Roman"/>
                <w:i/>
                <w:sz w:val="24"/>
                <w:szCs w:val="24"/>
                <w:u w:val="single"/>
                <w:lang w:eastAsia="ru-RU"/>
              </w:rPr>
              <w:t>Архитектурное решение.</w:t>
            </w:r>
          </w:p>
          <w:p w14:paraId="67B4483B" w14:textId="77777777" w:rsidR="00A27CB9"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 xml:space="preserve">Архитектура подсистемы должна состоять из набора связанных технических концепций и принципов. </w:t>
            </w:r>
          </w:p>
          <w:p w14:paraId="0A43F347" w14:textId="77777777" w:rsidR="00A27CB9"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p>
          <w:p w14:paraId="6BD89739" w14:textId="77777777" w:rsidR="00A27CB9" w:rsidRPr="00951A28"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Архитектура подсистемы должна соответствовать ГОСТ Р 57100-2016/ISO/IEC/IEEE 42010:2011 «Системная и программная инженерия»</w:t>
            </w:r>
            <w:r>
              <w:rPr>
                <w:rFonts w:ascii="Times New Roman" w:eastAsia="Times New Roman" w:hAnsi="Times New Roman" w:cs="Times New Roman"/>
                <w:i/>
                <w:sz w:val="24"/>
                <w:szCs w:val="24"/>
                <w:lang w:eastAsia="ru-RU"/>
              </w:rPr>
              <w:t>.</w:t>
            </w:r>
          </w:p>
          <w:p w14:paraId="6F2E5AE4" w14:textId="77777777" w:rsidR="00A27CB9"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p>
          <w:p w14:paraId="6061E053" w14:textId="77777777" w:rsidR="00A27CB9" w:rsidRPr="00E63DC0"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r w:rsidRPr="00E63DC0">
              <w:rPr>
                <w:rFonts w:ascii="Times New Roman" w:eastAsia="Times New Roman" w:hAnsi="Times New Roman" w:cs="Times New Roman"/>
                <w:i/>
                <w:sz w:val="24"/>
                <w:szCs w:val="24"/>
                <w:lang w:eastAsia="ru-RU"/>
              </w:rPr>
              <w:t>Оформляется как часть проектной работы, направленной на создание документации для реализации информационной системы.</w:t>
            </w:r>
          </w:p>
          <w:p w14:paraId="25E7C7F7" w14:textId="77777777" w:rsidR="00A27CB9" w:rsidRDefault="00A27CB9" w:rsidP="002F35C0">
            <w:pPr>
              <w:keepNext/>
              <w:keepLines/>
              <w:tabs>
                <w:tab w:val="left" w:pos="360"/>
              </w:tabs>
              <w:ind w:firstLine="550"/>
              <w:jc w:val="both"/>
              <w:rPr>
                <w:rFonts w:ascii="Times New Roman" w:eastAsia="Times New Roman" w:hAnsi="Times New Roman" w:cs="Times New Roman"/>
                <w:i/>
                <w:sz w:val="24"/>
                <w:szCs w:val="24"/>
                <w:u w:val="single"/>
                <w:lang w:eastAsia="ru-RU"/>
              </w:rPr>
            </w:pPr>
          </w:p>
          <w:p w14:paraId="47EF1337" w14:textId="77777777" w:rsidR="00A27CB9" w:rsidRPr="00951A28" w:rsidRDefault="00A27CB9" w:rsidP="002F35C0">
            <w:pPr>
              <w:keepNext/>
              <w:keepLines/>
              <w:tabs>
                <w:tab w:val="left" w:pos="360"/>
              </w:tabs>
              <w:ind w:firstLine="550"/>
              <w:jc w:val="both"/>
              <w:rPr>
                <w:rFonts w:ascii="Times New Roman" w:eastAsia="Times New Roman" w:hAnsi="Times New Roman" w:cs="Times New Roman"/>
                <w:i/>
                <w:sz w:val="24"/>
                <w:szCs w:val="24"/>
                <w:u w:val="single"/>
                <w:lang w:eastAsia="ru-RU"/>
              </w:rPr>
            </w:pPr>
            <w:r w:rsidRPr="00951A28">
              <w:rPr>
                <w:rFonts w:ascii="Times New Roman" w:eastAsia="Times New Roman" w:hAnsi="Times New Roman" w:cs="Times New Roman"/>
                <w:i/>
                <w:sz w:val="24"/>
                <w:szCs w:val="24"/>
                <w:u w:val="single"/>
                <w:lang w:eastAsia="ru-RU"/>
              </w:rPr>
              <w:t>Технологическое решение.</w:t>
            </w:r>
          </w:p>
          <w:p w14:paraId="39C0FF92" w14:textId="77777777" w:rsidR="00A27CB9" w:rsidRPr="00951A28"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 xml:space="preserve">Технологическое решение должно состоять из подробного описания применяемых технологий в рамках решения </w:t>
            </w:r>
            <w:r>
              <w:rPr>
                <w:rFonts w:ascii="Times New Roman" w:eastAsia="Times New Roman" w:hAnsi="Times New Roman" w:cs="Times New Roman"/>
                <w:i/>
                <w:sz w:val="24"/>
                <w:szCs w:val="24"/>
                <w:lang w:eastAsia="ru-RU"/>
              </w:rPr>
              <w:t>функциональных задач подсистемы</w:t>
            </w:r>
            <w:r w:rsidRPr="00951A28">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с подобранным</w:t>
            </w:r>
            <w:r w:rsidRPr="00951A28">
              <w:rPr>
                <w:rFonts w:ascii="Times New Roman" w:eastAsia="Times New Roman" w:hAnsi="Times New Roman" w:cs="Times New Roman"/>
                <w:i/>
                <w:sz w:val="24"/>
                <w:szCs w:val="24"/>
                <w:lang w:eastAsia="ru-RU"/>
              </w:rPr>
              <w:t xml:space="preserve"> обоснован</w:t>
            </w:r>
            <w:r>
              <w:rPr>
                <w:rFonts w:ascii="Times New Roman" w:eastAsia="Times New Roman" w:hAnsi="Times New Roman" w:cs="Times New Roman"/>
                <w:i/>
                <w:sz w:val="24"/>
                <w:szCs w:val="24"/>
                <w:lang w:eastAsia="ru-RU"/>
              </w:rPr>
              <w:t>ием</w:t>
            </w:r>
            <w:r w:rsidRPr="00951A28">
              <w:rPr>
                <w:rFonts w:ascii="Times New Roman" w:eastAsia="Times New Roman" w:hAnsi="Times New Roman" w:cs="Times New Roman"/>
                <w:i/>
                <w:sz w:val="24"/>
                <w:szCs w:val="24"/>
                <w:lang w:eastAsia="ru-RU"/>
              </w:rPr>
              <w:t>.</w:t>
            </w:r>
          </w:p>
          <w:p w14:paraId="3C194EAB" w14:textId="77777777" w:rsidR="00A27CB9"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p>
          <w:p w14:paraId="31EBCCAA" w14:textId="77777777" w:rsidR="00A27CB9" w:rsidRPr="00951A28"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Сценарий использования подсистемы.</w:t>
            </w:r>
          </w:p>
          <w:p w14:paraId="3E1767BB" w14:textId="77777777" w:rsidR="00A27CB9" w:rsidRPr="00951A28"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Сценарий использования подсистемы пользователем должен быть разработан в соответствии с нотацией UML.</w:t>
            </w:r>
            <w:r w:rsidRPr="00951A28">
              <w:rPr>
                <w:sz w:val="24"/>
                <w:szCs w:val="24"/>
              </w:rPr>
              <w:t xml:space="preserve"> </w:t>
            </w:r>
            <w:r w:rsidRPr="00951A28">
              <w:rPr>
                <w:rFonts w:ascii="Times New Roman" w:eastAsia="Times New Roman" w:hAnsi="Times New Roman" w:cs="Times New Roman"/>
                <w:i/>
                <w:sz w:val="24"/>
                <w:szCs w:val="24"/>
                <w:lang w:eastAsia="ru-RU"/>
              </w:rPr>
              <w:t>Нотация представляет собой графическую интерпретацию семантики для ее визуального представления.</w:t>
            </w:r>
          </w:p>
          <w:p w14:paraId="22F33FD6" w14:textId="77777777" w:rsidR="00A27CB9" w:rsidRPr="00951A28"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В UML определено три типа сущностей:</w:t>
            </w:r>
          </w:p>
          <w:p w14:paraId="68E4B27B" w14:textId="77777777" w:rsidR="00A27CB9" w:rsidRPr="00951A28"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 структурная – абстракция, являющаяся отражением концептуального или физического объекта;</w:t>
            </w:r>
          </w:p>
          <w:p w14:paraId="28A00C4D" w14:textId="77777777" w:rsidR="00A27CB9" w:rsidRPr="00951A28"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 группирующая – элемент, используемый для некоторого смыслового объединения элементов диаграммы;</w:t>
            </w:r>
          </w:p>
          <w:p w14:paraId="1F04A3DE" w14:textId="77777777" w:rsidR="00A27CB9" w:rsidRPr="00951A28"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 поясняющая (аннотационная) – комментарий к элементу диаграммы.</w:t>
            </w:r>
          </w:p>
          <w:p w14:paraId="100F307A" w14:textId="77777777" w:rsidR="00A27CB9" w:rsidRPr="00951A28"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p>
          <w:p w14:paraId="31C36DF8" w14:textId="77777777" w:rsidR="00A27CB9" w:rsidRDefault="00A27CB9" w:rsidP="002F35C0">
            <w:pPr>
              <w:keepNext/>
              <w:keepLines/>
              <w:tabs>
                <w:tab w:val="left" w:pos="360"/>
              </w:tabs>
              <w:ind w:firstLine="550"/>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 xml:space="preserve">При отсутствии в составе Заявки документов, подтверждающих сведения участника, Заявке по данному показателю присваивается </w:t>
            </w:r>
            <w:r w:rsidRPr="00951A28">
              <w:rPr>
                <w:rFonts w:ascii="Times New Roman" w:eastAsia="Times New Roman" w:hAnsi="Times New Roman" w:cs="Times New Roman"/>
                <w:b/>
                <w:i/>
                <w:sz w:val="24"/>
                <w:szCs w:val="24"/>
                <w:lang w:eastAsia="ru-RU"/>
              </w:rPr>
              <w:t>0 баллов</w:t>
            </w:r>
            <w:r w:rsidRPr="00951A28">
              <w:rPr>
                <w:rFonts w:ascii="Times New Roman" w:eastAsia="Times New Roman" w:hAnsi="Times New Roman" w:cs="Times New Roman"/>
                <w:i/>
                <w:sz w:val="24"/>
                <w:szCs w:val="24"/>
                <w:lang w:eastAsia="ru-RU"/>
              </w:rPr>
              <w:t>.</w:t>
            </w:r>
          </w:p>
          <w:p w14:paraId="315E9F08" w14:textId="77777777" w:rsidR="00A27CB9" w:rsidRDefault="00A27CB9" w:rsidP="002F35C0">
            <w:pPr>
              <w:keepNext/>
              <w:keepLines/>
              <w:tabs>
                <w:tab w:val="left" w:pos="360"/>
              </w:tabs>
              <w:jc w:val="both"/>
              <w:rPr>
                <w:rFonts w:ascii="Times New Roman" w:eastAsia="Calibri" w:hAnsi="Times New Roman" w:cs="Times New Roman"/>
                <w:color w:val="000000"/>
                <w:sz w:val="24"/>
                <w:szCs w:val="24"/>
              </w:rPr>
            </w:pPr>
          </w:p>
        </w:tc>
        <w:tc>
          <w:tcPr>
            <w:tcW w:w="2409" w:type="dxa"/>
            <w:vAlign w:val="center"/>
          </w:tcPr>
          <w:p w14:paraId="1607CAE1" w14:textId="77777777" w:rsidR="00A27CB9" w:rsidRPr="00951A28" w:rsidRDefault="00A27CB9" w:rsidP="002F35C0">
            <w:pPr>
              <w:keepNext/>
              <w:keepLines/>
              <w:tabs>
                <w:tab w:val="left" w:pos="360"/>
              </w:tabs>
              <w:ind w:left="4"/>
              <w:jc w:val="center"/>
              <w:rPr>
                <w:rFonts w:ascii="Times New Roman" w:hAnsi="Times New Roman" w:cs="Times New Roman"/>
                <w:sz w:val="24"/>
                <w:szCs w:val="24"/>
              </w:rPr>
            </w:pPr>
            <w:r w:rsidRPr="00951A28">
              <w:rPr>
                <w:rFonts w:ascii="Times New Roman" w:eastAsia="Times New Roman" w:hAnsi="Times New Roman" w:cs="Times New Roman"/>
                <w:sz w:val="24"/>
                <w:szCs w:val="24"/>
              </w:rPr>
              <w:t>Предложения по двум подсистемам</w:t>
            </w:r>
          </w:p>
        </w:tc>
        <w:tc>
          <w:tcPr>
            <w:tcW w:w="1980" w:type="dxa"/>
            <w:vAlign w:val="center"/>
          </w:tcPr>
          <w:p w14:paraId="43FECC77" w14:textId="04D80137" w:rsidR="00A27CB9" w:rsidRPr="00951A28" w:rsidRDefault="00A6536B" w:rsidP="002F35C0">
            <w:pPr>
              <w:keepNext/>
              <w:keepLines/>
              <w:tabs>
                <w:tab w:val="left" w:pos="360"/>
              </w:tab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50</w:t>
            </w:r>
            <w:r w:rsidR="00A27CB9" w:rsidRPr="00951A28">
              <w:rPr>
                <w:rFonts w:ascii="Times New Roman" w:eastAsia="Times New Roman" w:hAnsi="Times New Roman" w:cs="Times New Roman"/>
                <w:sz w:val="24"/>
                <w:szCs w:val="24"/>
                <w:lang w:eastAsia="ru-RU"/>
              </w:rPr>
              <w:t xml:space="preserve"> баллов</w:t>
            </w:r>
          </w:p>
        </w:tc>
      </w:tr>
      <w:tr w:rsidR="002F35C0" w14:paraId="79354112" w14:textId="77777777" w:rsidTr="002F35C0">
        <w:trPr>
          <w:trHeight w:val="3527"/>
          <w:jc w:val="right"/>
        </w:trPr>
        <w:tc>
          <w:tcPr>
            <w:tcW w:w="477" w:type="dxa"/>
            <w:vMerge/>
            <w:vAlign w:val="center"/>
          </w:tcPr>
          <w:p w14:paraId="36AE2527" w14:textId="77777777" w:rsidR="00A27CB9" w:rsidRDefault="00A27CB9" w:rsidP="0039427C">
            <w:pPr>
              <w:keepNext/>
              <w:keepLines/>
              <w:numPr>
                <w:ilvl w:val="0"/>
                <w:numId w:val="42"/>
              </w:numPr>
              <w:tabs>
                <w:tab w:val="clear" w:pos="1209"/>
                <w:tab w:val="left" w:pos="360"/>
              </w:tabs>
              <w:ind w:left="-120" w:firstLine="0"/>
              <w:jc w:val="center"/>
              <w:rPr>
                <w:rFonts w:ascii="Times New Roman" w:eastAsia="Calibri" w:hAnsi="Times New Roman" w:cs="Times New Roman"/>
                <w:color w:val="000000"/>
                <w:sz w:val="24"/>
                <w:szCs w:val="24"/>
              </w:rPr>
            </w:pPr>
          </w:p>
        </w:tc>
        <w:tc>
          <w:tcPr>
            <w:tcW w:w="5047" w:type="dxa"/>
            <w:vMerge/>
            <w:vAlign w:val="center"/>
          </w:tcPr>
          <w:p w14:paraId="51D413A5" w14:textId="77777777" w:rsidR="00A27CB9" w:rsidRDefault="00A27CB9" w:rsidP="0039427C">
            <w:pPr>
              <w:keepNext/>
              <w:keepLines/>
              <w:numPr>
                <w:ilvl w:val="0"/>
                <w:numId w:val="42"/>
              </w:numPr>
              <w:tabs>
                <w:tab w:val="clear" w:pos="1209"/>
                <w:tab w:val="left" w:pos="360"/>
              </w:tabs>
              <w:ind w:left="0" w:firstLine="0"/>
              <w:jc w:val="both"/>
              <w:rPr>
                <w:rFonts w:ascii="Times New Roman" w:eastAsia="Calibri" w:hAnsi="Times New Roman" w:cs="Times New Roman"/>
                <w:color w:val="000000"/>
                <w:sz w:val="24"/>
                <w:szCs w:val="24"/>
              </w:rPr>
            </w:pPr>
          </w:p>
        </w:tc>
        <w:tc>
          <w:tcPr>
            <w:tcW w:w="2409" w:type="dxa"/>
            <w:vAlign w:val="center"/>
          </w:tcPr>
          <w:p w14:paraId="50028FE9" w14:textId="77777777" w:rsidR="00A27CB9" w:rsidRPr="00951A28" w:rsidRDefault="00A27CB9" w:rsidP="002F35C0">
            <w:pPr>
              <w:keepNext/>
              <w:keepLines/>
              <w:tabs>
                <w:tab w:val="left" w:pos="360"/>
              </w:tabs>
              <w:ind w:left="4"/>
              <w:jc w:val="center"/>
              <w:rPr>
                <w:rFonts w:ascii="Times New Roman" w:hAnsi="Times New Roman" w:cs="Times New Roman"/>
                <w:sz w:val="24"/>
                <w:szCs w:val="24"/>
              </w:rPr>
            </w:pPr>
            <w:r w:rsidRPr="00951A28">
              <w:rPr>
                <w:rFonts w:ascii="Times New Roman" w:eastAsia="Times New Roman" w:hAnsi="Times New Roman" w:cs="Times New Roman"/>
                <w:sz w:val="24"/>
                <w:szCs w:val="24"/>
              </w:rPr>
              <w:t>Предложения по одной подсистеме</w:t>
            </w:r>
          </w:p>
        </w:tc>
        <w:tc>
          <w:tcPr>
            <w:tcW w:w="1980" w:type="dxa"/>
            <w:vAlign w:val="center"/>
          </w:tcPr>
          <w:p w14:paraId="0D57B7DD" w14:textId="4982B085" w:rsidR="00A27CB9" w:rsidRPr="00951A28" w:rsidRDefault="00A6536B" w:rsidP="002F35C0">
            <w:pPr>
              <w:keepNext/>
              <w:keepLines/>
              <w:tabs>
                <w:tab w:val="left" w:pos="360"/>
              </w:tab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25</w:t>
            </w:r>
            <w:r w:rsidR="00A27CB9" w:rsidRPr="00951A28">
              <w:rPr>
                <w:rFonts w:ascii="Times New Roman" w:eastAsia="Times New Roman" w:hAnsi="Times New Roman" w:cs="Times New Roman"/>
                <w:sz w:val="24"/>
                <w:szCs w:val="24"/>
                <w:lang w:eastAsia="ru-RU"/>
              </w:rPr>
              <w:t xml:space="preserve"> баллов</w:t>
            </w:r>
          </w:p>
        </w:tc>
      </w:tr>
      <w:tr w:rsidR="002F35C0" w14:paraId="4FE51488" w14:textId="77777777" w:rsidTr="002F35C0">
        <w:trPr>
          <w:trHeight w:val="20"/>
          <w:jc w:val="right"/>
        </w:trPr>
        <w:tc>
          <w:tcPr>
            <w:tcW w:w="477" w:type="dxa"/>
            <w:vMerge/>
            <w:vAlign w:val="center"/>
          </w:tcPr>
          <w:p w14:paraId="0B0E3AB1" w14:textId="77777777" w:rsidR="00A27CB9" w:rsidRDefault="00A27CB9" w:rsidP="0039427C">
            <w:pPr>
              <w:keepNext/>
              <w:keepLines/>
              <w:numPr>
                <w:ilvl w:val="0"/>
                <w:numId w:val="42"/>
              </w:numPr>
              <w:tabs>
                <w:tab w:val="clear" w:pos="1209"/>
                <w:tab w:val="left" w:pos="360"/>
              </w:tabs>
              <w:ind w:left="-120" w:firstLine="0"/>
              <w:jc w:val="center"/>
              <w:rPr>
                <w:rFonts w:ascii="Times New Roman" w:eastAsia="Calibri" w:hAnsi="Times New Roman" w:cs="Times New Roman"/>
                <w:color w:val="000000"/>
                <w:sz w:val="24"/>
                <w:szCs w:val="24"/>
              </w:rPr>
            </w:pPr>
          </w:p>
        </w:tc>
        <w:tc>
          <w:tcPr>
            <w:tcW w:w="5047" w:type="dxa"/>
            <w:vMerge/>
            <w:vAlign w:val="center"/>
          </w:tcPr>
          <w:p w14:paraId="3BEE4230" w14:textId="77777777" w:rsidR="00A27CB9" w:rsidRDefault="00A27CB9" w:rsidP="0039427C">
            <w:pPr>
              <w:keepNext/>
              <w:keepLines/>
              <w:numPr>
                <w:ilvl w:val="0"/>
                <w:numId w:val="42"/>
              </w:numPr>
              <w:tabs>
                <w:tab w:val="clear" w:pos="1209"/>
                <w:tab w:val="left" w:pos="360"/>
              </w:tabs>
              <w:ind w:left="0" w:firstLine="0"/>
              <w:jc w:val="both"/>
              <w:rPr>
                <w:rFonts w:ascii="Times New Roman" w:eastAsia="Calibri" w:hAnsi="Times New Roman" w:cs="Times New Roman"/>
                <w:color w:val="000000"/>
                <w:sz w:val="24"/>
                <w:szCs w:val="24"/>
              </w:rPr>
            </w:pPr>
          </w:p>
        </w:tc>
        <w:tc>
          <w:tcPr>
            <w:tcW w:w="2409" w:type="dxa"/>
            <w:vAlign w:val="center"/>
          </w:tcPr>
          <w:p w14:paraId="3E6DF385" w14:textId="3F83C63B" w:rsidR="00A27CB9" w:rsidRPr="00951A28" w:rsidRDefault="00A27CB9" w:rsidP="002F35C0">
            <w:pPr>
              <w:keepNext/>
              <w:keepLines/>
              <w:tabs>
                <w:tab w:val="left" w:pos="360"/>
              </w:tabs>
              <w:ind w:left="4"/>
              <w:jc w:val="center"/>
              <w:rPr>
                <w:rFonts w:ascii="Times New Roman" w:eastAsia="Times New Roman" w:hAnsi="Times New Roman" w:cs="Times New Roman"/>
                <w:bCs/>
                <w:sz w:val="24"/>
                <w:szCs w:val="24"/>
                <w:lang w:eastAsia="ru-RU"/>
              </w:rPr>
            </w:pPr>
            <w:r w:rsidRPr="00951A28">
              <w:rPr>
                <w:rFonts w:ascii="Times New Roman" w:eastAsia="Times New Roman" w:hAnsi="Times New Roman" w:cs="Times New Roman"/>
                <w:bCs/>
                <w:sz w:val="24"/>
                <w:szCs w:val="24"/>
                <w:lang w:eastAsia="ru-RU"/>
              </w:rPr>
              <w:t>Отсутствие</w:t>
            </w:r>
          </w:p>
        </w:tc>
        <w:tc>
          <w:tcPr>
            <w:tcW w:w="1980" w:type="dxa"/>
            <w:vAlign w:val="center"/>
          </w:tcPr>
          <w:p w14:paraId="1B24051E" w14:textId="77777777" w:rsidR="00A27CB9" w:rsidRPr="00951A28" w:rsidRDefault="00A27CB9" w:rsidP="002F35C0">
            <w:pPr>
              <w:keepNext/>
              <w:keepLines/>
              <w:tabs>
                <w:tab w:val="left" w:pos="360"/>
              </w:tabs>
              <w:jc w:val="center"/>
              <w:rPr>
                <w:rFonts w:ascii="Times New Roman" w:eastAsia="Times New Roman" w:hAnsi="Times New Roman" w:cs="Times New Roman"/>
                <w:bCs/>
                <w:sz w:val="24"/>
                <w:szCs w:val="24"/>
                <w:lang w:eastAsia="ru-RU"/>
              </w:rPr>
            </w:pPr>
            <w:r w:rsidRPr="00951A28">
              <w:rPr>
                <w:rFonts w:ascii="Times New Roman" w:eastAsia="Times New Roman" w:hAnsi="Times New Roman" w:cs="Times New Roman"/>
                <w:bCs/>
                <w:sz w:val="24"/>
                <w:szCs w:val="24"/>
                <w:lang w:eastAsia="ru-RU"/>
              </w:rPr>
              <w:t>0 баллов</w:t>
            </w:r>
          </w:p>
        </w:tc>
      </w:tr>
      <w:tr w:rsidR="002F35C0" w14:paraId="35C79988" w14:textId="77777777" w:rsidTr="002F35C0">
        <w:trPr>
          <w:trHeight w:val="3536"/>
          <w:jc w:val="right"/>
        </w:trPr>
        <w:tc>
          <w:tcPr>
            <w:tcW w:w="477" w:type="dxa"/>
            <w:vMerge w:val="restart"/>
            <w:vAlign w:val="center"/>
          </w:tcPr>
          <w:p w14:paraId="22518DEF" w14:textId="77777777" w:rsidR="00A27CB9" w:rsidRDefault="00A27CB9" w:rsidP="002F35C0">
            <w:pPr>
              <w:keepNext/>
              <w:keepLines/>
              <w:tabs>
                <w:tab w:val="left" w:pos="360"/>
              </w:tabs>
              <w:ind w:left="-1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2</w:t>
            </w:r>
          </w:p>
        </w:tc>
        <w:tc>
          <w:tcPr>
            <w:tcW w:w="5047" w:type="dxa"/>
            <w:vMerge w:val="restart"/>
            <w:vAlign w:val="center"/>
          </w:tcPr>
          <w:p w14:paraId="2DBECC36" w14:textId="77777777" w:rsidR="00A27CB9" w:rsidRDefault="00A27CB9" w:rsidP="002F35C0">
            <w:pPr>
              <w:keepNext/>
              <w:keepLines/>
              <w:tabs>
                <w:tab w:val="left" w:pos="360"/>
              </w:tabs>
              <w:rPr>
                <w:rFonts w:ascii="Times New Roman" w:eastAsia="Times New Roman" w:hAnsi="Times New Roman" w:cs="Times New Roman"/>
                <w:b/>
                <w:sz w:val="24"/>
                <w:szCs w:val="24"/>
                <w:lang w:eastAsia="ru-RU"/>
              </w:rPr>
            </w:pPr>
          </w:p>
          <w:p w14:paraId="0BAD0AEA" w14:textId="77777777" w:rsidR="00A27CB9" w:rsidRPr="00951A28" w:rsidRDefault="00A27CB9" w:rsidP="002F35C0">
            <w:pPr>
              <w:keepNext/>
              <w:keepLines/>
              <w:tabs>
                <w:tab w:val="left" w:pos="360"/>
              </w:tabs>
              <w:ind w:firstLine="409"/>
              <w:rPr>
                <w:rFonts w:ascii="Times New Roman" w:eastAsia="Times New Roman" w:hAnsi="Times New Roman" w:cs="Times New Roman"/>
                <w:b/>
                <w:sz w:val="24"/>
                <w:szCs w:val="24"/>
                <w:lang w:eastAsia="ru-RU"/>
              </w:rPr>
            </w:pPr>
            <w:r w:rsidRPr="00951A28">
              <w:rPr>
                <w:rFonts w:ascii="Times New Roman" w:eastAsia="Times New Roman" w:hAnsi="Times New Roman" w:cs="Times New Roman"/>
                <w:b/>
                <w:sz w:val="24"/>
                <w:szCs w:val="24"/>
                <w:lang w:eastAsia="ru-RU"/>
              </w:rPr>
              <w:t xml:space="preserve">Предоставление вариантов Дизайн-концепции Системы, Rb2i </w:t>
            </w:r>
          </w:p>
          <w:p w14:paraId="08885794" w14:textId="77777777" w:rsidR="00A27CB9" w:rsidRPr="00951A28" w:rsidRDefault="00A27CB9" w:rsidP="002F35C0">
            <w:pPr>
              <w:keepNext/>
              <w:keepLines/>
              <w:tabs>
                <w:tab w:val="left" w:pos="360"/>
              </w:tabs>
              <w:ind w:firstLine="409"/>
              <w:rPr>
                <w:rFonts w:ascii="Times New Roman" w:eastAsia="Times New Roman" w:hAnsi="Times New Roman" w:cs="Times New Roman"/>
                <w:sz w:val="24"/>
                <w:szCs w:val="24"/>
                <w:lang w:eastAsia="ru-RU"/>
              </w:rPr>
            </w:pPr>
          </w:p>
          <w:p w14:paraId="71946E74" w14:textId="77777777" w:rsidR="00A27CB9" w:rsidRPr="00951A28" w:rsidRDefault="00A27CB9" w:rsidP="002F35C0">
            <w:pPr>
              <w:keepNext/>
              <w:keepLines/>
              <w:tabs>
                <w:tab w:val="left" w:pos="360"/>
              </w:tabs>
              <w:ind w:firstLine="409"/>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Варианты дизайн-концепции Системы должны быть представлены в виде презентации (расширение .PDF) с подробным описанием.</w:t>
            </w:r>
          </w:p>
          <w:p w14:paraId="665E3FFD" w14:textId="77777777" w:rsidR="00A27CB9" w:rsidRPr="00951A28" w:rsidRDefault="00A27CB9" w:rsidP="002F35C0">
            <w:pPr>
              <w:keepNext/>
              <w:keepLines/>
              <w:tabs>
                <w:tab w:val="left" w:pos="360"/>
              </w:tabs>
              <w:ind w:firstLine="409"/>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Презентация должна содержать графическое представление Подсистемы мониторинга и состоять из нескольких экранных форм (6 форм в соответствии с требованиями Технического задания).</w:t>
            </w:r>
          </w:p>
          <w:p w14:paraId="48C9C3D2" w14:textId="77777777" w:rsidR="00A27CB9" w:rsidRPr="00951A28" w:rsidRDefault="00A27CB9" w:rsidP="002F35C0">
            <w:pPr>
              <w:keepNext/>
              <w:keepLines/>
              <w:tabs>
                <w:tab w:val="left" w:pos="360"/>
              </w:tabs>
              <w:ind w:firstLine="409"/>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Варианты дизайн-концепции должны иметь следующие уникальные свойства:</w:t>
            </w:r>
          </w:p>
          <w:p w14:paraId="7F6A333D" w14:textId="77777777" w:rsidR="00A27CB9" w:rsidRPr="00951A28" w:rsidRDefault="00A27CB9" w:rsidP="002F35C0">
            <w:pPr>
              <w:keepNext/>
              <w:keepLines/>
              <w:tabs>
                <w:tab w:val="left" w:pos="360"/>
              </w:tabs>
              <w:ind w:firstLine="409"/>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Использование одной цветовой гаммы;</w:t>
            </w:r>
          </w:p>
          <w:p w14:paraId="283CB734" w14:textId="77777777" w:rsidR="00A27CB9" w:rsidRPr="00951A28" w:rsidRDefault="00A27CB9" w:rsidP="002F35C0">
            <w:pPr>
              <w:keepNext/>
              <w:keepLines/>
              <w:tabs>
                <w:tab w:val="left" w:pos="360"/>
              </w:tabs>
              <w:ind w:firstLine="409"/>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Единое стилистическое решение;</w:t>
            </w:r>
          </w:p>
          <w:p w14:paraId="3C4D0C19" w14:textId="77777777" w:rsidR="00A27CB9" w:rsidRPr="00951A28" w:rsidRDefault="00A27CB9" w:rsidP="002F35C0">
            <w:pPr>
              <w:keepNext/>
              <w:keepLines/>
              <w:tabs>
                <w:tab w:val="left" w:pos="360"/>
              </w:tabs>
              <w:ind w:firstLine="409"/>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Фон.</w:t>
            </w:r>
          </w:p>
          <w:p w14:paraId="72D5FC7C" w14:textId="77777777" w:rsidR="00A27CB9" w:rsidRPr="00951A28" w:rsidRDefault="00A27CB9" w:rsidP="002F35C0">
            <w:pPr>
              <w:keepNext/>
              <w:keepLines/>
              <w:tabs>
                <w:tab w:val="left" w:pos="360"/>
              </w:tabs>
              <w:ind w:firstLine="409"/>
              <w:jc w:val="both"/>
              <w:rPr>
                <w:rFonts w:ascii="Times New Roman" w:eastAsia="Times New Roman" w:hAnsi="Times New Roman" w:cs="Times New Roman"/>
                <w:i/>
                <w:sz w:val="24"/>
                <w:szCs w:val="24"/>
                <w:lang w:eastAsia="ru-RU"/>
              </w:rPr>
            </w:pPr>
          </w:p>
          <w:p w14:paraId="16442659" w14:textId="77777777" w:rsidR="00A27CB9" w:rsidRPr="00B26166" w:rsidRDefault="00A27CB9" w:rsidP="002F35C0">
            <w:pPr>
              <w:keepNext/>
              <w:keepLines/>
              <w:tabs>
                <w:tab w:val="left" w:pos="360"/>
              </w:tabs>
              <w:ind w:firstLine="409"/>
              <w:jc w:val="both"/>
              <w:rPr>
                <w:rFonts w:ascii="Times New Roman" w:eastAsia="Times New Roman" w:hAnsi="Times New Roman" w:cs="Times New Roman"/>
                <w:i/>
                <w:sz w:val="24"/>
                <w:szCs w:val="24"/>
                <w:lang w:eastAsia="ru-RU"/>
              </w:rPr>
            </w:pPr>
            <w:r w:rsidRPr="00951A28">
              <w:rPr>
                <w:rFonts w:ascii="Times New Roman" w:eastAsia="Times New Roman" w:hAnsi="Times New Roman" w:cs="Times New Roman"/>
                <w:i/>
                <w:sz w:val="24"/>
                <w:szCs w:val="24"/>
                <w:lang w:eastAsia="ru-RU"/>
              </w:rPr>
              <w:t xml:space="preserve">При отсутствии в составе Заявки документов, подтверждающих сведения участника, Заявке по данному показателю присваивается </w:t>
            </w:r>
            <w:r w:rsidRPr="00951A28">
              <w:rPr>
                <w:rFonts w:ascii="Times New Roman" w:eastAsia="Times New Roman" w:hAnsi="Times New Roman" w:cs="Times New Roman"/>
                <w:b/>
                <w:i/>
                <w:sz w:val="24"/>
                <w:szCs w:val="24"/>
                <w:lang w:eastAsia="ru-RU"/>
              </w:rPr>
              <w:t>0 баллов</w:t>
            </w:r>
            <w:r w:rsidRPr="00951A28">
              <w:rPr>
                <w:rFonts w:ascii="Times New Roman" w:eastAsia="Times New Roman" w:hAnsi="Times New Roman" w:cs="Times New Roman"/>
                <w:i/>
                <w:sz w:val="24"/>
                <w:szCs w:val="24"/>
                <w:lang w:eastAsia="ru-RU"/>
              </w:rPr>
              <w:t>.</w:t>
            </w:r>
          </w:p>
        </w:tc>
        <w:tc>
          <w:tcPr>
            <w:tcW w:w="2409" w:type="dxa"/>
            <w:vAlign w:val="center"/>
          </w:tcPr>
          <w:p w14:paraId="4F7FDD34" w14:textId="77777777" w:rsidR="00A27CB9" w:rsidRPr="00951A28" w:rsidRDefault="00A27CB9" w:rsidP="002F35C0">
            <w:pPr>
              <w:keepNext/>
              <w:keepLines/>
              <w:tabs>
                <w:tab w:val="left" w:pos="360"/>
              </w:tabs>
              <w:ind w:left="4"/>
              <w:jc w:val="center"/>
              <w:rPr>
                <w:rFonts w:ascii="Times New Roman" w:eastAsia="Times New Roman" w:hAnsi="Times New Roman" w:cs="Times New Roman"/>
                <w:bCs/>
                <w:sz w:val="24"/>
                <w:szCs w:val="24"/>
                <w:lang w:eastAsia="ru-RU"/>
              </w:rPr>
            </w:pPr>
            <w:r w:rsidRPr="00951A28">
              <w:rPr>
                <w:rFonts w:ascii="Times New Roman" w:eastAsia="Times New Roman" w:hAnsi="Times New Roman" w:cs="Times New Roman"/>
                <w:bCs/>
                <w:sz w:val="24"/>
                <w:szCs w:val="24"/>
                <w:lang w:eastAsia="ru-RU"/>
              </w:rPr>
              <w:t>Наличие</w:t>
            </w:r>
          </w:p>
        </w:tc>
        <w:tc>
          <w:tcPr>
            <w:tcW w:w="1980" w:type="dxa"/>
            <w:vAlign w:val="center"/>
          </w:tcPr>
          <w:p w14:paraId="7755E88E" w14:textId="70989C8D" w:rsidR="00A27CB9" w:rsidRPr="00951A28" w:rsidRDefault="00A6536B" w:rsidP="002F35C0">
            <w:pPr>
              <w:keepNext/>
              <w:keepLines/>
              <w:tabs>
                <w:tab w:val="left" w:pos="360"/>
              </w:tab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50</w:t>
            </w:r>
            <w:r w:rsidR="00A27CB9" w:rsidRPr="00951A28">
              <w:rPr>
                <w:rFonts w:ascii="Times New Roman" w:eastAsia="Times New Roman" w:hAnsi="Times New Roman" w:cs="Times New Roman"/>
                <w:sz w:val="24"/>
                <w:szCs w:val="24"/>
                <w:lang w:eastAsia="ru-RU"/>
              </w:rPr>
              <w:t xml:space="preserve"> баллов</w:t>
            </w:r>
          </w:p>
        </w:tc>
      </w:tr>
      <w:tr w:rsidR="002F35C0" w14:paraId="048F3C39" w14:textId="77777777" w:rsidTr="002F35C0">
        <w:trPr>
          <w:trHeight w:val="20"/>
          <w:jc w:val="right"/>
        </w:trPr>
        <w:tc>
          <w:tcPr>
            <w:tcW w:w="477" w:type="dxa"/>
            <w:vMerge/>
            <w:vAlign w:val="center"/>
          </w:tcPr>
          <w:p w14:paraId="4559B951" w14:textId="77777777" w:rsidR="00A27CB9" w:rsidRDefault="00A27CB9" w:rsidP="0039427C">
            <w:pPr>
              <w:keepNext/>
              <w:keepLines/>
              <w:numPr>
                <w:ilvl w:val="0"/>
                <w:numId w:val="42"/>
              </w:numPr>
              <w:tabs>
                <w:tab w:val="clear" w:pos="1209"/>
                <w:tab w:val="left" w:pos="360"/>
              </w:tabs>
              <w:ind w:left="360"/>
              <w:jc w:val="both"/>
              <w:rPr>
                <w:rFonts w:ascii="Times New Roman" w:eastAsia="Calibri" w:hAnsi="Times New Roman" w:cs="Times New Roman"/>
                <w:color w:val="000000"/>
                <w:sz w:val="24"/>
                <w:szCs w:val="24"/>
              </w:rPr>
            </w:pPr>
          </w:p>
        </w:tc>
        <w:tc>
          <w:tcPr>
            <w:tcW w:w="5047" w:type="dxa"/>
            <w:vMerge/>
            <w:vAlign w:val="center"/>
          </w:tcPr>
          <w:p w14:paraId="1E273A22" w14:textId="77777777" w:rsidR="00A27CB9" w:rsidRDefault="00A27CB9" w:rsidP="0039427C">
            <w:pPr>
              <w:keepNext/>
              <w:keepLines/>
              <w:numPr>
                <w:ilvl w:val="0"/>
                <w:numId w:val="42"/>
              </w:numPr>
              <w:tabs>
                <w:tab w:val="clear" w:pos="1209"/>
                <w:tab w:val="left" w:pos="360"/>
              </w:tabs>
              <w:ind w:left="360"/>
              <w:jc w:val="both"/>
              <w:rPr>
                <w:rFonts w:ascii="Times New Roman" w:eastAsia="Calibri" w:hAnsi="Times New Roman" w:cs="Times New Roman"/>
                <w:color w:val="000000"/>
                <w:sz w:val="24"/>
                <w:szCs w:val="24"/>
              </w:rPr>
            </w:pPr>
          </w:p>
        </w:tc>
        <w:tc>
          <w:tcPr>
            <w:tcW w:w="2409" w:type="dxa"/>
            <w:vAlign w:val="center"/>
          </w:tcPr>
          <w:p w14:paraId="61EDFECB" w14:textId="77777777" w:rsidR="00A27CB9" w:rsidRPr="00951A28" w:rsidRDefault="00A27CB9" w:rsidP="002F35C0">
            <w:pPr>
              <w:keepNext/>
              <w:keepLines/>
              <w:tabs>
                <w:tab w:val="left" w:pos="360"/>
              </w:tabs>
              <w:ind w:left="4"/>
              <w:jc w:val="center"/>
              <w:rPr>
                <w:rFonts w:ascii="Times New Roman" w:eastAsia="Times New Roman" w:hAnsi="Times New Roman" w:cs="Times New Roman"/>
                <w:bCs/>
                <w:sz w:val="24"/>
                <w:szCs w:val="24"/>
                <w:lang w:eastAsia="ru-RU"/>
              </w:rPr>
            </w:pPr>
            <w:r w:rsidRPr="00951A28">
              <w:rPr>
                <w:rFonts w:ascii="Times New Roman" w:eastAsia="Times New Roman" w:hAnsi="Times New Roman" w:cs="Times New Roman"/>
                <w:bCs/>
                <w:sz w:val="24"/>
                <w:szCs w:val="24"/>
                <w:lang w:eastAsia="ru-RU"/>
              </w:rPr>
              <w:t>Отсутствие</w:t>
            </w:r>
          </w:p>
        </w:tc>
        <w:tc>
          <w:tcPr>
            <w:tcW w:w="1980" w:type="dxa"/>
            <w:vAlign w:val="center"/>
          </w:tcPr>
          <w:p w14:paraId="0254A6CA" w14:textId="77777777" w:rsidR="00A27CB9" w:rsidRPr="00951A28" w:rsidRDefault="00A27CB9" w:rsidP="002F35C0">
            <w:pPr>
              <w:keepNext/>
              <w:keepLines/>
              <w:tabs>
                <w:tab w:val="left" w:pos="360"/>
              </w:tabs>
              <w:jc w:val="center"/>
              <w:rPr>
                <w:rFonts w:ascii="Times New Roman" w:eastAsia="Times New Roman" w:hAnsi="Times New Roman" w:cs="Times New Roman"/>
                <w:bCs/>
                <w:sz w:val="24"/>
                <w:szCs w:val="24"/>
                <w:lang w:eastAsia="ru-RU"/>
              </w:rPr>
            </w:pPr>
            <w:r w:rsidRPr="00951A28">
              <w:rPr>
                <w:rFonts w:ascii="Times New Roman" w:eastAsia="Times New Roman" w:hAnsi="Times New Roman" w:cs="Times New Roman"/>
                <w:sz w:val="24"/>
                <w:szCs w:val="24"/>
                <w:lang w:eastAsia="ru-RU"/>
              </w:rPr>
              <w:t>0 баллов</w:t>
            </w:r>
          </w:p>
        </w:tc>
      </w:tr>
    </w:tbl>
    <w:p w14:paraId="060609F7" w14:textId="77777777" w:rsidR="00A27CB9" w:rsidRDefault="00A27CB9" w:rsidP="00A27CB9">
      <w:pPr>
        <w:keepNext/>
        <w:keepLines/>
        <w:spacing w:after="0" w:line="240" w:lineRule="auto"/>
        <w:jc w:val="both"/>
        <w:rPr>
          <w:rFonts w:ascii="Times New Roman" w:eastAsia="Calibri" w:hAnsi="Times New Roman" w:cs="Times New Roman"/>
          <w:color w:val="000000"/>
          <w:sz w:val="24"/>
          <w:szCs w:val="24"/>
        </w:rPr>
      </w:pPr>
    </w:p>
    <w:p w14:paraId="30B8F621" w14:textId="77777777" w:rsidR="00A27CB9" w:rsidRPr="00316283" w:rsidRDefault="00A27CB9" w:rsidP="00A27CB9">
      <w:pPr>
        <w:keepNext/>
        <w:keepLines/>
        <w:tabs>
          <w:tab w:val="left" w:pos="1276"/>
        </w:tabs>
        <w:spacing w:after="0" w:line="240" w:lineRule="auto"/>
        <w:ind w:firstLine="567"/>
        <w:jc w:val="both"/>
        <w:rPr>
          <w:rFonts w:ascii="Times New Roman" w:eastAsia="Calibri" w:hAnsi="Times New Roman" w:cs="Times New Roman"/>
          <w:b/>
          <w:color w:val="000000"/>
          <w:sz w:val="24"/>
          <w:szCs w:val="24"/>
        </w:rPr>
      </w:pPr>
      <w:r>
        <w:rPr>
          <w:rFonts w:ascii="Times New Roman" w:eastAsia="Calibri" w:hAnsi="Times New Roman" w:cs="Times New Roman"/>
          <w:b/>
          <w:bCs/>
          <w:sz w:val="24"/>
          <w:szCs w:val="24"/>
        </w:rPr>
        <w:t xml:space="preserve">6.7. </w:t>
      </w:r>
      <w:r w:rsidRPr="00316283">
        <w:rPr>
          <w:rFonts w:ascii="Times New Roman" w:eastAsia="Calibri" w:hAnsi="Times New Roman" w:cs="Times New Roman"/>
          <w:b/>
          <w:bCs/>
          <w:sz w:val="24"/>
          <w:szCs w:val="24"/>
        </w:rPr>
        <w:t>Оценка заявок по критерию «</w:t>
      </w:r>
      <w:r w:rsidRPr="00E80FB1">
        <w:rPr>
          <w:rFonts w:ascii="Times New Roman" w:eastAsia="Calibri" w:hAnsi="Times New Roman" w:cs="Times New Roman"/>
          <w:b/>
          <w:bCs/>
          <w:sz w:val="24"/>
          <w:szCs w:val="24"/>
        </w:rPr>
        <w:t>Квалификация участник</w:t>
      </w:r>
      <w:r>
        <w:rPr>
          <w:rFonts w:ascii="Times New Roman" w:eastAsia="Calibri" w:hAnsi="Times New Roman" w:cs="Times New Roman"/>
          <w:b/>
          <w:bCs/>
          <w:sz w:val="24"/>
          <w:szCs w:val="24"/>
        </w:rPr>
        <w:t>а</w:t>
      </w:r>
      <w:r w:rsidRPr="00E80FB1">
        <w:rPr>
          <w:rFonts w:ascii="Times New Roman" w:eastAsia="Calibri" w:hAnsi="Times New Roman" w:cs="Times New Roman"/>
          <w:b/>
          <w:bCs/>
          <w:sz w:val="24"/>
          <w:szCs w:val="24"/>
        </w:rPr>
        <w:t xml:space="preserve"> запроса предложений</w:t>
      </w:r>
      <w:r w:rsidRPr="00316283">
        <w:rPr>
          <w:rFonts w:ascii="Times New Roman" w:eastAsia="Calibri" w:hAnsi="Times New Roman" w:cs="Times New Roman"/>
          <w:b/>
          <w:bCs/>
          <w:sz w:val="24"/>
          <w:szCs w:val="24"/>
        </w:rPr>
        <w:t>» (</w:t>
      </w:r>
      <w:r>
        <w:rPr>
          <w:rFonts w:ascii="Times New Roman" w:hAnsi="Times New Roman" w:cs="Times New Roman"/>
          <w:b/>
          <w:sz w:val="24"/>
          <w:szCs w:val="24"/>
          <w:lang w:val="en-US"/>
        </w:rPr>
        <w:t>Kc</w:t>
      </w:r>
      <w:r w:rsidRPr="00316283">
        <w:rPr>
          <w:rFonts w:ascii="Times New Roman" w:eastAsia="Times New Roman" w:hAnsi="Times New Roman" w:cs="Times New Roman"/>
          <w:b/>
          <w:sz w:val="24"/>
          <w:szCs w:val="24"/>
          <w:lang w:eastAsia="ar-SA"/>
        </w:rPr>
        <w:t>)</w:t>
      </w:r>
      <w:r w:rsidRPr="00316283">
        <w:rPr>
          <w:rFonts w:ascii="Times New Roman" w:eastAsia="Calibri" w:hAnsi="Times New Roman" w:cs="Times New Roman"/>
          <w:b/>
          <w:bCs/>
          <w:sz w:val="24"/>
          <w:szCs w:val="24"/>
        </w:rPr>
        <w:t>.</w:t>
      </w:r>
    </w:p>
    <w:p w14:paraId="42C71D6B" w14:textId="77777777" w:rsidR="00A27CB9" w:rsidRDefault="00A27CB9" w:rsidP="00A27CB9">
      <w:pPr>
        <w:keepNext/>
        <w:keepLines/>
        <w:suppressLineNumbers/>
        <w:tabs>
          <w:tab w:val="left" w:pos="1276"/>
        </w:tabs>
        <w:spacing w:after="0" w:line="240" w:lineRule="auto"/>
        <w:ind w:firstLine="567"/>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6.7.1</w:t>
      </w:r>
      <w:r w:rsidRPr="00B7692B">
        <w:rPr>
          <w:rFonts w:ascii="Times New Roman" w:eastAsia="Calibri" w:hAnsi="Times New Roman" w:cs="Times New Roman"/>
          <w:sz w:val="24"/>
          <w:szCs w:val="24"/>
        </w:rPr>
        <w:t xml:space="preserve">. </w:t>
      </w:r>
      <w:r w:rsidRPr="00675B25">
        <w:rPr>
          <w:rFonts w:ascii="Times New Roman" w:eastAsia="Calibri" w:hAnsi="Times New Roman" w:cs="Times New Roman"/>
          <w:sz w:val="24"/>
          <w:szCs w:val="24"/>
          <w:u w:val="single"/>
        </w:rPr>
        <w:t xml:space="preserve">Значимость критерия – </w:t>
      </w:r>
      <w:r>
        <w:rPr>
          <w:rFonts w:ascii="Times New Roman" w:eastAsia="Calibri" w:hAnsi="Times New Roman" w:cs="Times New Roman"/>
          <w:sz w:val="24"/>
          <w:szCs w:val="24"/>
          <w:u w:val="single"/>
        </w:rPr>
        <w:t>2</w:t>
      </w:r>
      <w:r w:rsidRPr="00675B25">
        <w:rPr>
          <w:rFonts w:ascii="Times New Roman" w:eastAsia="Calibri" w:hAnsi="Times New Roman" w:cs="Times New Roman"/>
          <w:sz w:val="24"/>
          <w:szCs w:val="24"/>
          <w:u w:val="single"/>
        </w:rPr>
        <w:t>0%. Коэффициент значимости – 0,</w:t>
      </w:r>
      <w:r>
        <w:rPr>
          <w:rFonts w:ascii="Times New Roman" w:eastAsia="Calibri" w:hAnsi="Times New Roman" w:cs="Times New Roman"/>
          <w:sz w:val="24"/>
          <w:szCs w:val="24"/>
          <w:u w:val="single"/>
        </w:rPr>
        <w:t>2</w:t>
      </w:r>
      <w:r w:rsidRPr="00675B25">
        <w:rPr>
          <w:rFonts w:ascii="Times New Roman" w:eastAsia="Calibri" w:hAnsi="Times New Roman" w:cs="Times New Roman"/>
          <w:sz w:val="24"/>
          <w:szCs w:val="24"/>
          <w:u w:val="single"/>
        </w:rPr>
        <w:t>0.</w:t>
      </w:r>
    </w:p>
    <w:p w14:paraId="6BC0651D" w14:textId="77777777" w:rsidR="00A27CB9" w:rsidRPr="00BB4579" w:rsidRDefault="00A27CB9" w:rsidP="00A27CB9">
      <w:pPr>
        <w:keepNext/>
        <w:keepLines/>
        <w:spacing w:after="0" w:line="240" w:lineRule="auto"/>
        <w:ind w:firstLine="567"/>
        <w:contextualSpacing/>
        <w:jc w:val="both"/>
        <w:rPr>
          <w:rFonts w:ascii="Times New Roman" w:hAnsi="Times New Roman" w:cs="Times New Roman"/>
          <w:sz w:val="24"/>
          <w:szCs w:val="24"/>
        </w:rPr>
      </w:pPr>
      <w:r w:rsidRPr="00BB4579">
        <w:rPr>
          <w:rFonts w:ascii="Times New Roman" w:hAnsi="Times New Roman" w:cs="Times New Roman"/>
          <w:sz w:val="24"/>
          <w:szCs w:val="24"/>
        </w:rPr>
        <w:t xml:space="preserve">Максимальное число балов по подкритерию составляет </w:t>
      </w:r>
      <w:r>
        <w:rPr>
          <w:rFonts w:ascii="Times New Roman" w:hAnsi="Times New Roman" w:cs="Times New Roman"/>
          <w:b/>
          <w:sz w:val="24"/>
          <w:szCs w:val="24"/>
        </w:rPr>
        <w:t>100</w:t>
      </w:r>
      <w:r w:rsidRPr="00E80FB1">
        <w:rPr>
          <w:rFonts w:ascii="Times New Roman" w:hAnsi="Times New Roman" w:cs="Times New Roman"/>
          <w:b/>
          <w:sz w:val="24"/>
          <w:szCs w:val="24"/>
        </w:rPr>
        <w:t xml:space="preserve"> балов</w:t>
      </w:r>
      <w:r w:rsidRPr="00BB4579">
        <w:rPr>
          <w:rFonts w:ascii="Times New Roman" w:hAnsi="Times New Roman" w:cs="Times New Roman"/>
          <w:sz w:val="24"/>
          <w:szCs w:val="24"/>
        </w:rPr>
        <w:t xml:space="preserve">. </w:t>
      </w:r>
    </w:p>
    <w:p w14:paraId="4EF4022B" w14:textId="77777777" w:rsidR="00A27CB9" w:rsidRDefault="00A27CB9" w:rsidP="00A27CB9">
      <w:pPr>
        <w:keepNext/>
        <w:keepLine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6.7.2. </w:t>
      </w:r>
      <w:r w:rsidRPr="00BB4579">
        <w:rPr>
          <w:rFonts w:ascii="Times New Roman" w:hAnsi="Times New Roman" w:cs="Times New Roman"/>
          <w:sz w:val="24"/>
          <w:szCs w:val="24"/>
        </w:rPr>
        <w:t xml:space="preserve">Предметом оценки </w:t>
      </w:r>
      <w:r>
        <w:rPr>
          <w:rFonts w:ascii="Times New Roman" w:hAnsi="Times New Roman" w:cs="Times New Roman"/>
          <w:sz w:val="24"/>
          <w:szCs w:val="24"/>
        </w:rPr>
        <w:t xml:space="preserve">по </w:t>
      </w:r>
      <w:r w:rsidRPr="00900DA2">
        <w:rPr>
          <w:rFonts w:ascii="Times New Roman" w:hAnsi="Times New Roman" w:cs="Times New Roman"/>
          <w:sz w:val="24"/>
          <w:szCs w:val="24"/>
        </w:rPr>
        <w:t>критерию</w:t>
      </w:r>
      <w:r w:rsidRPr="00BB4579">
        <w:rPr>
          <w:rFonts w:ascii="Times New Roman" w:hAnsi="Times New Roman" w:cs="Times New Roman"/>
          <w:sz w:val="24"/>
          <w:szCs w:val="24"/>
        </w:rPr>
        <w:t xml:space="preserve"> является </w:t>
      </w:r>
      <w:r>
        <w:rPr>
          <w:rFonts w:ascii="Times New Roman" w:hAnsi="Times New Roman" w:cs="Times New Roman"/>
          <w:sz w:val="24"/>
          <w:szCs w:val="24"/>
        </w:rPr>
        <w:t xml:space="preserve">два </w:t>
      </w:r>
      <w:r w:rsidRPr="00BB4579">
        <w:rPr>
          <w:rFonts w:ascii="Times New Roman" w:hAnsi="Times New Roman" w:cs="Times New Roman"/>
          <w:sz w:val="24"/>
          <w:szCs w:val="24"/>
        </w:rPr>
        <w:t>подкритери</w:t>
      </w:r>
      <w:r>
        <w:rPr>
          <w:rFonts w:ascii="Times New Roman" w:hAnsi="Times New Roman" w:cs="Times New Roman"/>
          <w:sz w:val="24"/>
          <w:szCs w:val="24"/>
        </w:rPr>
        <w:t xml:space="preserve">я: </w:t>
      </w:r>
    </w:p>
    <w:p w14:paraId="0204168C" w14:textId="77777777" w:rsidR="00A27CB9" w:rsidRPr="00B26166" w:rsidRDefault="00A27CB9" w:rsidP="00A27CB9">
      <w:pPr>
        <w:keepNext/>
        <w:keepLines/>
        <w:spacing w:after="0" w:line="240" w:lineRule="auto"/>
        <w:ind w:firstLine="567"/>
        <w:contextualSpacing/>
        <w:jc w:val="both"/>
        <w:rPr>
          <w:rFonts w:ascii="Times New Roman" w:hAnsi="Times New Roman" w:cs="Times New Roman"/>
          <w:sz w:val="24"/>
          <w:szCs w:val="24"/>
        </w:rPr>
      </w:pPr>
      <w:r w:rsidRPr="00B26166">
        <w:rPr>
          <w:rFonts w:ascii="Times New Roman" w:hAnsi="Times New Roman" w:cs="Times New Roman"/>
          <w:sz w:val="24"/>
          <w:szCs w:val="24"/>
        </w:rPr>
        <w:t xml:space="preserve">6.7.2.1. «Опыт выполнения работ, связанный с </w:t>
      </w:r>
      <w:r w:rsidRPr="00B26166">
        <w:rPr>
          <w:rFonts w:ascii="Times New Roman" w:hAnsi="Times New Roman" w:cs="Times New Roman"/>
          <w:bCs/>
          <w:sz w:val="24"/>
          <w:szCs w:val="24"/>
        </w:rPr>
        <w:t>аналогичными работами</w:t>
      </w:r>
      <w:r w:rsidRPr="00B26166">
        <w:rPr>
          <w:rFonts w:ascii="Times New Roman" w:hAnsi="Times New Roman" w:cs="Times New Roman"/>
          <w:sz w:val="24"/>
          <w:szCs w:val="24"/>
        </w:rPr>
        <w:t>»;</w:t>
      </w:r>
    </w:p>
    <w:p w14:paraId="71E1B40D" w14:textId="77777777" w:rsidR="00A27CB9" w:rsidRPr="00B26166" w:rsidRDefault="00A27CB9" w:rsidP="00A27CB9">
      <w:pPr>
        <w:keepNext/>
        <w:keepLines/>
        <w:spacing w:after="0" w:line="240" w:lineRule="auto"/>
        <w:ind w:firstLine="567"/>
        <w:contextualSpacing/>
        <w:jc w:val="both"/>
        <w:rPr>
          <w:rFonts w:ascii="Times New Roman" w:hAnsi="Times New Roman" w:cs="Times New Roman"/>
          <w:sz w:val="24"/>
          <w:szCs w:val="24"/>
        </w:rPr>
      </w:pPr>
      <w:r w:rsidRPr="00B26166">
        <w:rPr>
          <w:rFonts w:ascii="Times New Roman" w:hAnsi="Times New Roman" w:cs="Times New Roman"/>
          <w:sz w:val="24"/>
          <w:szCs w:val="24"/>
        </w:rPr>
        <w:t>6.7.2.2. «Наличие исполненного договора, включающего в себя выполнение работ (оказание услуг) по реализации вида сведений для Федеральной службы судебных приставов с форматом электронной подписи CAdES-T (Timestamp)».</w:t>
      </w:r>
    </w:p>
    <w:p w14:paraId="7AC54398" w14:textId="77777777" w:rsidR="00A27CB9" w:rsidRDefault="00A27CB9" w:rsidP="00A27CB9">
      <w:pPr>
        <w:keepNext/>
        <w:keepLines/>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6.7.3. </w:t>
      </w:r>
      <w:r w:rsidRPr="00B26166">
        <w:rPr>
          <w:rFonts w:ascii="Times New Roman" w:hAnsi="Times New Roman" w:cs="Times New Roman"/>
          <w:b/>
          <w:sz w:val="24"/>
          <w:szCs w:val="24"/>
        </w:rPr>
        <w:t xml:space="preserve">Подкритерий: «Опыт выполнения работ, связанный с </w:t>
      </w:r>
      <w:r w:rsidRPr="00B26166">
        <w:rPr>
          <w:rFonts w:ascii="Times New Roman" w:hAnsi="Times New Roman" w:cs="Times New Roman"/>
          <w:b/>
          <w:bCs/>
          <w:sz w:val="24"/>
          <w:szCs w:val="24"/>
        </w:rPr>
        <w:t>аналогичными работами</w:t>
      </w:r>
      <w:r w:rsidRPr="00B26166">
        <w:rPr>
          <w:rFonts w:ascii="Times New Roman" w:hAnsi="Times New Roman" w:cs="Times New Roman"/>
          <w:b/>
          <w:sz w:val="24"/>
          <w:szCs w:val="24"/>
        </w:rPr>
        <w:t>».</w:t>
      </w:r>
      <w:r>
        <w:rPr>
          <w:rFonts w:ascii="Times New Roman" w:hAnsi="Times New Roman" w:cs="Times New Roman"/>
          <w:sz w:val="24"/>
          <w:szCs w:val="24"/>
        </w:rPr>
        <w:t xml:space="preserve"> </w:t>
      </w:r>
    </w:p>
    <w:p w14:paraId="7CBF0C23" w14:textId="77777777" w:rsidR="00A27CB9" w:rsidRPr="00B26166" w:rsidRDefault="00A27CB9" w:rsidP="00A27CB9">
      <w:pPr>
        <w:keepNext/>
        <w:keepLines/>
        <w:spacing w:after="0" w:line="240" w:lineRule="auto"/>
        <w:ind w:firstLine="567"/>
        <w:contextualSpacing/>
        <w:jc w:val="both"/>
        <w:rPr>
          <w:rFonts w:ascii="Times New Roman" w:hAnsi="Times New Roman" w:cs="Times New Roman"/>
          <w:sz w:val="24"/>
          <w:szCs w:val="24"/>
        </w:rPr>
      </w:pPr>
      <w:r w:rsidRPr="0078087D">
        <w:rPr>
          <w:rFonts w:ascii="Times New Roman" w:eastAsia="Times New Roman" w:hAnsi="Times New Roman" w:cs="Times New Roman"/>
          <w:bCs/>
          <w:sz w:val="24"/>
          <w:szCs w:val="24"/>
          <w:lang w:eastAsia="ru-RU"/>
        </w:rPr>
        <w:t xml:space="preserve">Под наличием опыта понимается </w:t>
      </w:r>
      <w:r>
        <w:rPr>
          <w:rFonts w:ascii="Times New Roman" w:eastAsia="Times New Roman" w:hAnsi="Times New Roman" w:cs="Times New Roman"/>
          <w:bCs/>
          <w:sz w:val="24"/>
          <w:szCs w:val="24"/>
          <w:lang w:eastAsia="ru-RU"/>
        </w:rPr>
        <w:t xml:space="preserve">выполненные работы, </w:t>
      </w:r>
      <w:r w:rsidRPr="00002C7C">
        <w:rPr>
          <w:rFonts w:ascii="Times New Roman" w:eastAsia="Times New Roman" w:hAnsi="Times New Roman" w:cs="Times New Roman"/>
          <w:bCs/>
          <w:sz w:val="24"/>
          <w:szCs w:val="24"/>
          <w:lang w:eastAsia="ru-RU"/>
        </w:rPr>
        <w:t>связанны</w:t>
      </w:r>
      <w:r>
        <w:rPr>
          <w:rFonts w:ascii="Times New Roman" w:eastAsia="Times New Roman" w:hAnsi="Times New Roman" w:cs="Times New Roman"/>
          <w:bCs/>
          <w:sz w:val="24"/>
          <w:szCs w:val="24"/>
          <w:lang w:eastAsia="ru-RU"/>
        </w:rPr>
        <w:t>е</w:t>
      </w:r>
      <w:r w:rsidRPr="00002C7C">
        <w:rPr>
          <w:rFonts w:ascii="Times New Roman" w:eastAsia="Times New Roman" w:hAnsi="Times New Roman" w:cs="Times New Roman"/>
          <w:bCs/>
          <w:sz w:val="24"/>
          <w:szCs w:val="24"/>
          <w:lang w:eastAsia="ru-RU"/>
        </w:rPr>
        <w:t xml:space="preserve"> с аналогичными работами предусмотренными Закупочной документации</w:t>
      </w:r>
      <w:r w:rsidRPr="0078087D">
        <w:rPr>
          <w:rFonts w:ascii="Times New Roman" w:eastAsia="Times New Roman" w:hAnsi="Times New Roman" w:cs="Times New Roman"/>
          <w:bCs/>
          <w:sz w:val="24"/>
          <w:szCs w:val="24"/>
          <w:lang w:eastAsia="ru-RU"/>
        </w:rPr>
        <w:t>.</w:t>
      </w:r>
    </w:p>
    <w:p w14:paraId="48418689" w14:textId="77777777" w:rsidR="00A27CB9" w:rsidRPr="00B26166" w:rsidRDefault="00A27CB9" w:rsidP="00A27CB9">
      <w:pPr>
        <w:keepNext/>
        <w:keepLines/>
        <w:spacing w:after="0" w:line="240" w:lineRule="auto"/>
        <w:ind w:firstLine="567"/>
        <w:contextualSpacing/>
        <w:jc w:val="both"/>
        <w:rPr>
          <w:rFonts w:ascii="Times New Roman" w:hAnsi="Times New Roman" w:cs="Times New Roman"/>
          <w:sz w:val="24"/>
          <w:szCs w:val="24"/>
        </w:rPr>
      </w:pPr>
      <w:r w:rsidRPr="00B26166">
        <w:rPr>
          <w:rFonts w:ascii="Times New Roman" w:hAnsi="Times New Roman" w:cs="Times New Roman"/>
          <w:sz w:val="24"/>
          <w:szCs w:val="24"/>
        </w:rPr>
        <w:t>6.7.</w:t>
      </w:r>
      <w:r>
        <w:rPr>
          <w:rFonts w:ascii="Times New Roman" w:hAnsi="Times New Roman" w:cs="Times New Roman"/>
          <w:sz w:val="24"/>
          <w:szCs w:val="24"/>
        </w:rPr>
        <w:t>3</w:t>
      </w:r>
      <w:r w:rsidRPr="00B26166">
        <w:rPr>
          <w:rFonts w:ascii="Times New Roman" w:hAnsi="Times New Roman" w:cs="Times New Roman"/>
          <w:sz w:val="24"/>
          <w:szCs w:val="24"/>
        </w:rPr>
        <w:t>.</w:t>
      </w:r>
      <w:r>
        <w:rPr>
          <w:rFonts w:ascii="Times New Roman" w:hAnsi="Times New Roman" w:cs="Times New Roman"/>
          <w:sz w:val="24"/>
          <w:szCs w:val="24"/>
        </w:rPr>
        <w:t>1.</w:t>
      </w:r>
      <w:r w:rsidRPr="00B26166">
        <w:rPr>
          <w:rFonts w:ascii="Times New Roman" w:hAnsi="Times New Roman" w:cs="Times New Roman"/>
          <w:sz w:val="24"/>
          <w:szCs w:val="24"/>
        </w:rPr>
        <w:t xml:space="preserve"> Требования к исполненным договорам (контрактам) прикладываемым в составе заявки на участие в запросе предложений:</w:t>
      </w:r>
    </w:p>
    <w:p w14:paraId="14D31E4C" w14:textId="77777777" w:rsidR="00A27CB9" w:rsidRPr="00B26166" w:rsidRDefault="00A27CB9" w:rsidP="00A27CB9">
      <w:pPr>
        <w:keepNext/>
        <w:keepLines/>
        <w:spacing w:after="0" w:line="240" w:lineRule="auto"/>
        <w:ind w:firstLine="567"/>
        <w:contextualSpacing/>
        <w:jc w:val="both"/>
        <w:rPr>
          <w:rFonts w:ascii="Times New Roman" w:hAnsi="Times New Roman" w:cs="Times New Roman"/>
          <w:sz w:val="24"/>
          <w:szCs w:val="24"/>
        </w:rPr>
      </w:pPr>
      <w:r w:rsidRPr="00B26166">
        <w:rPr>
          <w:rFonts w:ascii="Times New Roman" w:hAnsi="Times New Roman" w:cs="Times New Roman"/>
          <w:sz w:val="24"/>
          <w:szCs w:val="24"/>
        </w:rPr>
        <w:t>6.7.3.</w:t>
      </w:r>
      <w:r>
        <w:rPr>
          <w:rFonts w:ascii="Times New Roman" w:hAnsi="Times New Roman" w:cs="Times New Roman"/>
          <w:sz w:val="24"/>
          <w:szCs w:val="24"/>
        </w:rPr>
        <w:t>2</w:t>
      </w:r>
      <w:r w:rsidRPr="00B26166">
        <w:rPr>
          <w:rFonts w:ascii="Times New Roman" w:hAnsi="Times New Roman" w:cs="Times New Roman"/>
          <w:sz w:val="24"/>
          <w:szCs w:val="24"/>
        </w:rPr>
        <w:t>. Дата на копиях исполненных договоров (контрактов) должна быть не ранее чем 01.01.2017.</w:t>
      </w:r>
    </w:p>
    <w:p w14:paraId="023E0C00" w14:textId="77777777" w:rsidR="00A27CB9" w:rsidRPr="00B26166" w:rsidRDefault="00A27CB9" w:rsidP="00A27CB9">
      <w:pPr>
        <w:keepNext/>
        <w:keepLines/>
        <w:spacing w:after="0" w:line="240" w:lineRule="auto"/>
        <w:ind w:firstLine="567"/>
        <w:contextualSpacing/>
        <w:jc w:val="both"/>
        <w:rPr>
          <w:rFonts w:ascii="Times New Roman" w:hAnsi="Times New Roman" w:cs="Times New Roman"/>
          <w:sz w:val="24"/>
          <w:szCs w:val="24"/>
        </w:rPr>
      </w:pPr>
      <w:r w:rsidRPr="00B26166">
        <w:rPr>
          <w:rFonts w:ascii="Times New Roman" w:hAnsi="Times New Roman" w:cs="Times New Roman"/>
          <w:sz w:val="24"/>
          <w:szCs w:val="24"/>
        </w:rPr>
        <w:t>6.7.3.</w:t>
      </w:r>
      <w:r>
        <w:rPr>
          <w:rFonts w:ascii="Times New Roman" w:hAnsi="Times New Roman" w:cs="Times New Roman"/>
          <w:sz w:val="24"/>
          <w:szCs w:val="24"/>
        </w:rPr>
        <w:t>3</w:t>
      </w:r>
      <w:r w:rsidRPr="00B26166">
        <w:rPr>
          <w:rFonts w:ascii="Times New Roman" w:hAnsi="Times New Roman" w:cs="Times New Roman"/>
          <w:sz w:val="24"/>
          <w:szCs w:val="24"/>
        </w:rPr>
        <w:t>. Договоры (контракты) с датой ранее 01.01.2017 не рассматриваются в качестве документов, подтверждающих опыт участника запроса предложений.</w:t>
      </w:r>
    </w:p>
    <w:p w14:paraId="215F0CEE" w14:textId="77777777" w:rsidR="00A27CB9" w:rsidRPr="00B26166" w:rsidRDefault="00A27CB9" w:rsidP="00A27CB9">
      <w:pPr>
        <w:keepNext/>
        <w:keepLines/>
        <w:spacing w:after="0" w:line="240" w:lineRule="auto"/>
        <w:ind w:firstLine="567"/>
        <w:contextualSpacing/>
        <w:jc w:val="both"/>
        <w:rPr>
          <w:rFonts w:ascii="Times New Roman" w:hAnsi="Times New Roman" w:cs="Times New Roman"/>
          <w:sz w:val="24"/>
          <w:szCs w:val="24"/>
        </w:rPr>
      </w:pPr>
      <w:r w:rsidRPr="00B26166">
        <w:rPr>
          <w:rFonts w:ascii="Times New Roman" w:hAnsi="Times New Roman" w:cs="Times New Roman"/>
          <w:sz w:val="24"/>
          <w:szCs w:val="24"/>
        </w:rPr>
        <w:t>6.7.3.</w:t>
      </w:r>
      <w:r>
        <w:rPr>
          <w:rFonts w:ascii="Times New Roman" w:hAnsi="Times New Roman" w:cs="Times New Roman"/>
          <w:sz w:val="24"/>
          <w:szCs w:val="24"/>
        </w:rPr>
        <w:t>4</w:t>
      </w:r>
      <w:r w:rsidRPr="00B26166">
        <w:rPr>
          <w:rFonts w:ascii="Times New Roman" w:hAnsi="Times New Roman" w:cs="Times New Roman"/>
          <w:sz w:val="24"/>
          <w:szCs w:val="24"/>
        </w:rPr>
        <w:t xml:space="preserve">. Порядок оценки заявки, </w:t>
      </w:r>
      <w:r w:rsidRPr="00B26166">
        <w:rPr>
          <w:rFonts w:ascii="Times New Roman" w:eastAsia="Times New Roman" w:hAnsi="Times New Roman" w:cs="Times New Roman"/>
          <w:bCs/>
          <w:sz w:val="24"/>
          <w:szCs w:val="24"/>
          <w:lang w:eastAsia="ru-RU"/>
        </w:rPr>
        <w:t>присвоению баллов и количество присваиваемых баллов по данному подкритерию</w:t>
      </w:r>
      <w:r w:rsidRPr="00B26166">
        <w:rPr>
          <w:rFonts w:ascii="Times New Roman" w:hAnsi="Times New Roman" w:cs="Times New Roman"/>
          <w:sz w:val="24"/>
          <w:szCs w:val="24"/>
        </w:rPr>
        <w:t xml:space="preserve">: </w:t>
      </w:r>
    </w:p>
    <w:p w14:paraId="567FD164" w14:textId="77777777" w:rsidR="00A27CB9" w:rsidRDefault="00A27CB9" w:rsidP="00A27CB9">
      <w:pPr>
        <w:keepNext/>
        <w:keepLines/>
        <w:autoSpaceDE w:val="0"/>
        <w:autoSpaceDN w:val="0"/>
        <w:spacing w:after="0" w:line="240" w:lineRule="auto"/>
        <w:ind w:firstLine="567"/>
        <w:contextualSpacing/>
        <w:jc w:val="both"/>
        <w:outlineLvl w:val="2"/>
        <w:rPr>
          <w:rFonts w:ascii="Times New Roman" w:eastAsia="Times New Roman" w:hAnsi="Times New Roman" w:cs="Times New Roman"/>
          <w:bCs/>
          <w:sz w:val="24"/>
          <w:szCs w:val="24"/>
          <w:lang w:eastAsia="ru-RU"/>
        </w:rPr>
      </w:pPr>
      <w:r w:rsidRPr="00B26166">
        <w:rPr>
          <w:rFonts w:ascii="Times New Roman" w:eastAsia="Times New Roman" w:hAnsi="Times New Roman" w:cs="Times New Roman"/>
          <w:bCs/>
          <w:sz w:val="24"/>
          <w:szCs w:val="24"/>
          <w:lang w:eastAsia="ru-RU"/>
        </w:rPr>
        <w:t>6.7.3.4.1. 0 (Ноль) баллов – присваивается Участнику запроса предложений, в случае не предоставления копий договоров (контрактов) за последние 3 года до даты подачи заявки на участие в запросе предложений и/или копии актов сдачи-приемки выполненных работ по</w:t>
      </w:r>
      <w:r>
        <w:rPr>
          <w:rFonts w:ascii="Times New Roman" w:eastAsia="Times New Roman" w:hAnsi="Times New Roman" w:cs="Times New Roman"/>
          <w:bCs/>
          <w:sz w:val="24"/>
          <w:szCs w:val="24"/>
          <w:lang w:eastAsia="ru-RU"/>
        </w:rPr>
        <w:t xml:space="preserve"> исполненным договорам (контрактам), либо предоставление документов оформленных ненадлежащем образом, а именно </w:t>
      </w:r>
      <w:r w:rsidRPr="00BB4579">
        <w:rPr>
          <w:rFonts w:ascii="Times New Roman" w:hAnsi="Times New Roman" w:cs="Times New Roman"/>
          <w:sz w:val="24"/>
          <w:szCs w:val="24"/>
        </w:rPr>
        <w:t>отсутствует фактическая стоимость и фактический срок выполнения работ</w:t>
      </w:r>
      <w:r>
        <w:rPr>
          <w:rFonts w:ascii="Times New Roman" w:hAnsi="Times New Roman" w:cs="Times New Roman"/>
          <w:sz w:val="24"/>
          <w:szCs w:val="24"/>
        </w:rPr>
        <w:t xml:space="preserve">, </w:t>
      </w:r>
      <w:r w:rsidRPr="0054105A">
        <w:rPr>
          <w:rFonts w:ascii="Times New Roman" w:hAnsi="Times New Roman" w:cs="Times New Roman"/>
          <w:sz w:val="24"/>
          <w:szCs w:val="24"/>
        </w:rPr>
        <w:t>пред</w:t>
      </w:r>
      <w:r>
        <w:rPr>
          <w:rFonts w:ascii="Times New Roman" w:hAnsi="Times New Roman" w:cs="Times New Roman"/>
          <w:sz w:val="24"/>
          <w:szCs w:val="24"/>
        </w:rPr>
        <w:t>усмотренные</w:t>
      </w:r>
      <w:r w:rsidRPr="0054105A">
        <w:rPr>
          <w:rFonts w:ascii="Times New Roman" w:hAnsi="Times New Roman" w:cs="Times New Roman"/>
          <w:sz w:val="24"/>
          <w:szCs w:val="24"/>
        </w:rPr>
        <w:t xml:space="preserve"> </w:t>
      </w:r>
      <w:r>
        <w:rPr>
          <w:rFonts w:ascii="Times New Roman" w:hAnsi="Times New Roman" w:cs="Times New Roman"/>
          <w:sz w:val="24"/>
          <w:szCs w:val="24"/>
        </w:rPr>
        <w:t>работы</w:t>
      </w:r>
      <w:r w:rsidRPr="0054105A">
        <w:rPr>
          <w:rFonts w:ascii="Times New Roman" w:hAnsi="Times New Roman" w:cs="Times New Roman"/>
          <w:sz w:val="24"/>
          <w:szCs w:val="24"/>
        </w:rPr>
        <w:t xml:space="preserve"> </w:t>
      </w:r>
      <w:r>
        <w:rPr>
          <w:rFonts w:ascii="Times New Roman" w:hAnsi="Times New Roman" w:cs="Times New Roman"/>
          <w:sz w:val="24"/>
          <w:szCs w:val="24"/>
        </w:rPr>
        <w:t>в копиях</w:t>
      </w:r>
      <w:r w:rsidRPr="00603A9A">
        <w:rPr>
          <w:rFonts w:ascii="Times New Roman" w:hAnsi="Times New Roman" w:cs="Times New Roman"/>
          <w:sz w:val="24"/>
          <w:szCs w:val="24"/>
        </w:rPr>
        <w:t xml:space="preserve"> договор</w:t>
      </w:r>
      <w:r>
        <w:rPr>
          <w:rFonts w:ascii="Times New Roman" w:hAnsi="Times New Roman" w:cs="Times New Roman"/>
          <w:sz w:val="24"/>
          <w:szCs w:val="24"/>
        </w:rPr>
        <w:t>ов</w:t>
      </w:r>
      <w:r w:rsidRPr="00603A9A">
        <w:rPr>
          <w:rFonts w:ascii="Times New Roman" w:hAnsi="Times New Roman" w:cs="Times New Roman"/>
          <w:sz w:val="24"/>
          <w:szCs w:val="24"/>
        </w:rPr>
        <w:t xml:space="preserve"> (контракт</w:t>
      </w:r>
      <w:r>
        <w:rPr>
          <w:rFonts w:ascii="Times New Roman" w:hAnsi="Times New Roman" w:cs="Times New Roman"/>
          <w:sz w:val="24"/>
          <w:szCs w:val="24"/>
        </w:rPr>
        <w:t>ов</w:t>
      </w:r>
      <w:r w:rsidRPr="00603A9A">
        <w:rPr>
          <w:rFonts w:ascii="Times New Roman" w:hAnsi="Times New Roman" w:cs="Times New Roman"/>
          <w:sz w:val="24"/>
          <w:szCs w:val="24"/>
        </w:rPr>
        <w:t>)</w:t>
      </w:r>
      <w:r>
        <w:rPr>
          <w:rFonts w:ascii="Times New Roman" w:hAnsi="Times New Roman" w:cs="Times New Roman"/>
          <w:sz w:val="24"/>
          <w:szCs w:val="24"/>
        </w:rPr>
        <w:t xml:space="preserve"> </w:t>
      </w:r>
      <w:r w:rsidRPr="0054105A">
        <w:rPr>
          <w:rFonts w:ascii="Times New Roman" w:hAnsi="Times New Roman" w:cs="Times New Roman"/>
          <w:sz w:val="24"/>
          <w:szCs w:val="24"/>
        </w:rPr>
        <w:t>не соответствую</w:t>
      </w:r>
      <w:r>
        <w:rPr>
          <w:rFonts w:ascii="Times New Roman" w:hAnsi="Times New Roman" w:cs="Times New Roman"/>
          <w:sz w:val="24"/>
          <w:szCs w:val="24"/>
        </w:rPr>
        <w:t>т</w:t>
      </w:r>
      <w:r w:rsidRPr="0054105A">
        <w:rPr>
          <w:rFonts w:ascii="Times New Roman" w:hAnsi="Times New Roman" w:cs="Times New Roman"/>
          <w:sz w:val="24"/>
          <w:szCs w:val="24"/>
        </w:rPr>
        <w:t xml:space="preserve"> </w:t>
      </w:r>
      <w:r>
        <w:rPr>
          <w:rFonts w:ascii="Times New Roman" w:hAnsi="Times New Roman" w:cs="Times New Roman"/>
          <w:sz w:val="24"/>
          <w:szCs w:val="24"/>
        </w:rPr>
        <w:t>аналогичному</w:t>
      </w:r>
      <w:r w:rsidRPr="0054105A">
        <w:rPr>
          <w:rFonts w:ascii="Times New Roman" w:hAnsi="Times New Roman" w:cs="Times New Roman"/>
          <w:sz w:val="24"/>
          <w:szCs w:val="24"/>
        </w:rPr>
        <w:t xml:space="preserve"> виду </w:t>
      </w:r>
      <w:r>
        <w:rPr>
          <w:rFonts w:ascii="Times New Roman" w:hAnsi="Times New Roman" w:cs="Times New Roman"/>
          <w:sz w:val="24"/>
          <w:szCs w:val="24"/>
        </w:rPr>
        <w:t>работ, указанных в Техническом задании, являющемся неотъемлемой частью закупочной документации.</w:t>
      </w:r>
    </w:p>
    <w:p w14:paraId="0090CC63" w14:textId="77777777" w:rsidR="00A27CB9" w:rsidRPr="0078087D" w:rsidRDefault="00A27CB9" w:rsidP="00A27CB9">
      <w:pPr>
        <w:keepNext/>
        <w:keepLines/>
        <w:autoSpaceDE w:val="0"/>
        <w:autoSpaceDN w:val="0"/>
        <w:spacing w:after="0" w:line="240" w:lineRule="auto"/>
        <w:ind w:firstLine="567"/>
        <w:contextualSpacing/>
        <w:jc w:val="both"/>
        <w:outlineLvl w:val="2"/>
        <w:rPr>
          <w:rFonts w:ascii="Times New Roman" w:eastAsia="Times New Roman" w:hAnsi="Times New Roman" w:cs="Times New Roman"/>
          <w:bCs/>
          <w:sz w:val="24"/>
          <w:szCs w:val="24"/>
          <w:lang w:eastAsia="ru-RU"/>
        </w:rPr>
      </w:pPr>
      <w:r w:rsidRPr="00B26166">
        <w:rPr>
          <w:rFonts w:ascii="Times New Roman" w:eastAsia="Times New Roman" w:hAnsi="Times New Roman" w:cs="Times New Roman"/>
          <w:bCs/>
          <w:sz w:val="24"/>
          <w:szCs w:val="24"/>
          <w:lang w:eastAsia="ru-RU"/>
        </w:rPr>
        <w:lastRenderedPageBreak/>
        <w:t>6.7.3.4</w:t>
      </w:r>
      <w:r>
        <w:rPr>
          <w:rFonts w:ascii="Times New Roman" w:eastAsia="Times New Roman" w:hAnsi="Times New Roman" w:cs="Times New Roman"/>
          <w:bCs/>
          <w:sz w:val="24"/>
          <w:szCs w:val="24"/>
          <w:lang w:eastAsia="ru-RU"/>
        </w:rPr>
        <w:t xml:space="preserve">.2. </w:t>
      </w:r>
      <w:r w:rsidRPr="0078087D">
        <w:rPr>
          <w:rFonts w:ascii="Times New Roman" w:eastAsia="Times New Roman" w:hAnsi="Times New Roman" w:cs="Times New Roman"/>
          <w:bCs/>
          <w:sz w:val="24"/>
          <w:szCs w:val="24"/>
          <w:lang w:eastAsia="ru-RU"/>
        </w:rPr>
        <w:t xml:space="preserve">Баллы выше 0 (Ноля) присваиваются в зависимости от данных </w:t>
      </w:r>
      <w:r>
        <w:rPr>
          <w:rFonts w:ascii="Times New Roman" w:eastAsia="Times New Roman" w:hAnsi="Times New Roman" w:cs="Times New Roman"/>
          <w:bCs/>
          <w:sz w:val="24"/>
          <w:szCs w:val="24"/>
          <w:lang w:eastAsia="ru-RU"/>
        </w:rPr>
        <w:t>п</w:t>
      </w:r>
      <w:r w:rsidRPr="0078087D">
        <w:rPr>
          <w:rFonts w:ascii="Times New Roman" w:eastAsia="Times New Roman" w:hAnsi="Times New Roman" w:cs="Times New Roman"/>
          <w:bCs/>
          <w:sz w:val="24"/>
          <w:szCs w:val="24"/>
          <w:lang w:eastAsia="ru-RU"/>
        </w:rPr>
        <w:t xml:space="preserve">о </w:t>
      </w:r>
      <w:r>
        <w:rPr>
          <w:rFonts w:ascii="Times New Roman" w:eastAsia="Times New Roman" w:hAnsi="Times New Roman" w:cs="Times New Roman"/>
          <w:bCs/>
          <w:sz w:val="24"/>
          <w:szCs w:val="24"/>
          <w:lang w:eastAsia="ru-RU"/>
        </w:rPr>
        <w:t>общей сумме исполненных договоров (контрактов)</w:t>
      </w:r>
      <w:r w:rsidRPr="00956D5B">
        <w:t xml:space="preserve"> </w:t>
      </w:r>
      <w:r w:rsidRPr="00956D5B">
        <w:rPr>
          <w:rFonts w:ascii="Times New Roman" w:eastAsia="Times New Roman" w:hAnsi="Times New Roman" w:cs="Times New Roman"/>
          <w:bCs/>
          <w:sz w:val="24"/>
          <w:szCs w:val="24"/>
          <w:lang w:eastAsia="ru-RU"/>
        </w:rPr>
        <w:t>связанны</w:t>
      </w:r>
      <w:r>
        <w:rPr>
          <w:rFonts w:ascii="Times New Roman" w:eastAsia="Times New Roman" w:hAnsi="Times New Roman" w:cs="Times New Roman"/>
          <w:bCs/>
          <w:sz w:val="24"/>
          <w:szCs w:val="24"/>
          <w:lang w:eastAsia="ru-RU"/>
        </w:rPr>
        <w:t>х</w:t>
      </w:r>
      <w:r w:rsidRPr="00956D5B">
        <w:rPr>
          <w:rFonts w:ascii="Times New Roman" w:eastAsia="Times New Roman" w:hAnsi="Times New Roman" w:cs="Times New Roman"/>
          <w:bCs/>
          <w:sz w:val="24"/>
          <w:szCs w:val="24"/>
          <w:lang w:eastAsia="ru-RU"/>
        </w:rPr>
        <w:t xml:space="preserve"> с </w:t>
      </w:r>
      <w:r>
        <w:rPr>
          <w:rFonts w:ascii="Times New Roman" w:eastAsia="Times New Roman" w:hAnsi="Times New Roman" w:cs="Times New Roman"/>
          <w:bCs/>
          <w:sz w:val="24"/>
          <w:szCs w:val="24"/>
          <w:lang w:eastAsia="ru-RU"/>
        </w:rPr>
        <w:t>аналогичными работами</w:t>
      </w:r>
      <w:r w:rsidRPr="0078087D">
        <w:rPr>
          <w:rFonts w:ascii="Times New Roman" w:eastAsia="Times New Roman" w:hAnsi="Times New Roman" w:cs="Times New Roman"/>
          <w:bCs/>
          <w:sz w:val="24"/>
          <w:szCs w:val="24"/>
          <w:lang w:eastAsia="ru-RU"/>
        </w:rPr>
        <w:t xml:space="preserve">, представленном в предложениях и подтвержденных документально в составе </w:t>
      </w:r>
      <w:r>
        <w:rPr>
          <w:rFonts w:ascii="Times New Roman" w:eastAsia="Times New Roman" w:hAnsi="Times New Roman" w:cs="Times New Roman"/>
          <w:bCs/>
          <w:sz w:val="24"/>
          <w:szCs w:val="24"/>
          <w:lang w:eastAsia="ru-RU"/>
        </w:rPr>
        <w:t>з</w:t>
      </w:r>
      <w:r w:rsidRPr="0078087D">
        <w:rPr>
          <w:rFonts w:ascii="Times New Roman" w:eastAsia="Times New Roman" w:hAnsi="Times New Roman" w:cs="Times New Roman"/>
          <w:bCs/>
          <w:sz w:val="24"/>
          <w:szCs w:val="24"/>
          <w:lang w:eastAsia="ru-RU"/>
        </w:rPr>
        <w:t>аявки</w:t>
      </w:r>
      <w:r>
        <w:rPr>
          <w:rFonts w:ascii="Times New Roman" w:eastAsia="Times New Roman" w:hAnsi="Times New Roman" w:cs="Times New Roman"/>
          <w:bCs/>
          <w:sz w:val="24"/>
          <w:szCs w:val="24"/>
          <w:lang w:eastAsia="ru-RU"/>
        </w:rPr>
        <w:t xml:space="preserve"> на участие в запросе предложений</w:t>
      </w:r>
      <w:r w:rsidRPr="0078087D">
        <w:rPr>
          <w:rFonts w:ascii="Times New Roman" w:eastAsia="Times New Roman" w:hAnsi="Times New Roman" w:cs="Times New Roman"/>
          <w:bCs/>
          <w:sz w:val="24"/>
          <w:szCs w:val="24"/>
          <w:lang w:eastAsia="ru-RU"/>
        </w:rPr>
        <w:t>, следующим образом:</w:t>
      </w:r>
    </w:p>
    <w:p w14:paraId="4DFDAA63" w14:textId="77777777" w:rsidR="00A27CB9" w:rsidRPr="0078087D" w:rsidRDefault="00A27CB9" w:rsidP="00A27CB9">
      <w:pPr>
        <w:keepNext/>
        <w:keepLines/>
        <w:autoSpaceDE w:val="0"/>
        <w:autoSpaceDN w:val="0"/>
        <w:spacing w:after="0" w:line="240" w:lineRule="auto"/>
        <w:ind w:firstLine="567"/>
        <w:contextualSpacing/>
        <w:jc w:val="both"/>
        <w:outlineLvl w:val="2"/>
        <w:rPr>
          <w:rFonts w:ascii="Times New Roman" w:eastAsia="Times New Roman" w:hAnsi="Times New Roman" w:cs="Times New Roman"/>
          <w:bCs/>
          <w:sz w:val="24"/>
          <w:szCs w:val="24"/>
          <w:lang w:eastAsia="ru-RU"/>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034"/>
        <w:gridCol w:w="4309"/>
      </w:tblGrid>
      <w:tr w:rsidR="00A27CB9" w:rsidRPr="0078087D" w14:paraId="1D744978" w14:textId="77777777" w:rsidTr="0033013F">
        <w:trPr>
          <w:trHeight w:val="192"/>
          <w:jc w:val="right"/>
        </w:trPr>
        <w:tc>
          <w:tcPr>
            <w:tcW w:w="570" w:type="dxa"/>
            <w:vAlign w:val="center"/>
          </w:tcPr>
          <w:p w14:paraId="177E6931" w14:textId="77777777" w:rsidR="00A27CB9" w:rsidRPr="002F35C0" w:rsidRDefault="00A27CB9" w:rsidP="0033013F">
            <w:pPr>
              <w:keepNext/>
              <w:keepLines/>
              <w:autoSpaceDE w:val="0"/>
              <w:autoSpaceDN w:val="0"/>
              <w:spacing w:after="0" w:line="276" w:lineRule="auto"/>
              <w:jc w:val="center"/>
              <w:outlineLvl w:val="2"/>
              <w:rPr>
                <w:rFonts w:ascii="Times New Roman" w:eastAsia="Times New Roman" w:hAnsi="Times New Roman" w:cs="Times New Roman"/>
                <w:b/>
                <w:sz w:val="20"/>
                <w:szCs w:val="20"/>
                <w:lang w:eastAsia="ru-RU"/>
              </w:rPr>
            </w:pPr>
            <w:r w:rsidRPr="002F35C0">
              <w:rPr>
                <w:rFonts w:ascii="Times New Roman" w:eastAsia="Times New Roman" w:hAnsi="Times New Roman" w:cs="Times New Roman"/>
                <w:b/>
                <w:sz w:val="20"/>
                <w:szCs w:val="20"/>
                <w:lang w:eastAsia="ru-RU"/>
              </w:rPr>
              <w:t>№ п/п</w:t>
            </w:r>
          </w:p>
        </w:tc>
        <w:tc>
          <w:tcPr>
            <w:tcW w:w="5034" w:type="dxa"/>
            <w:shd w:val="clear" w:color="auto" w:fill="auto"/>
            <w:vAlign w:val="center"/>
          </w:tcPr>
          <w:p w14:paraId="679637D8" w14:textId="77777777" w:rsidR="00A27CB9" w:rsidRPr="002F35C0" w:rsidRDefault="00A27CB9" w:rsidP="0033013F">
            <w:pPr>
              <w:keepNext/>
              <w:keepLines/>
              <w:autoSpaceDE w:val="0"/>
              <w:autoSpaceDN w:val="0"/>
              <w:spacing w:after="0" w:line="276" w:lineRule="auto"/>
              <w:jc w:val="center"/>
              <w:outlineLvl w:val="2"/>
              <w:rPr>
                <w:rFonts w:ascii="Times New Roman" w:eastAsia="Times New Roman" w:hAnsi="Times New Roman" w:cs="Times New Roman"/>
                <w:b/>
                <w:sz w:val="20"/>
                <w:szCs w:val="20"/>
                <w:lang w:eastAsia="ru-RU"/>
              </w:rPr>
            </w:pPr>
            <w:r w:rsidRPr="002F35C0">
              <w:rPr>
                <w:rFonts w:ascii="Times New Roman" w:eastAsia="Times New Roman" w:hAnsi="Times New Roman" w:cs="Times New Roman"/>
                <w:b/>
                <w:sz w:val="20"/>
                <w:szCs w:val="20"/>
                <w:lang w:eastAsia="ru-RU"/>
              </w:rPr>
              <w:t>Общая сумма исполненных договоров (контрактов) связанных с аналогичными работами (руб.)</w:t>
            </w:r>
          </w:p>
        </w:tc>
        <w:tc>
          <w:tcPr>
            <w:tcW w:w="4309" w:type="dxa"/>
            <w:shd w:val="clear" w:color="auto" w:fill="auto"/>
            <w:vAlign w:val="center"/>
          </w:tcPr>
          <w:p w14:paraId="08E93868" w14:textId="77777777" w:rsidR="00A27CB9" w:rsidRPr="002F35C0" w:rsidRDefault="00A27CB9" w:rsidP="0033013F">
            <w:pPr>
              <w:keepNext/>
              <w:keepLines/>
              <w:autoSpaceDE w:val="0"/>
              <w:autoSpaceDN w:val="0"/>
              <w:spacing w:after="0" w:line="276" w:lineRule="auto"/>
              <w:jc w:val="center"/>
              <w:outlineLvl w:val="2"/>
              <w:rPr>
                <w:rFonts w:ascii="Times New Roman" w:eastAsia="Times New Roman" w:hAnsi="Times New Roman" w:cs="Times New Roman"/>
                <w:b/>
                <w:sz w:val="20"/>
                <w:szCs w:val="20"/>
                <w:lang w:eastAsia="ru-RU"/>
              </w:rPr>
            </w:pPr>
            <w:r w:rsidRPr="002F35C0">
              <w:rPr>
                <w:rFonts w:ascii="Times New Roman" w:eastAsia="Times New Roman" w:hAnsi="Times New Roman" w:cs="Times New Roman"/>
                <w:b/>
                <w:sz w:val="20"/>
                <w:szCs w:val="20"/>
                <w:lang w:eastAsia="ru-RU"/>
              </w:rPr>
              <w:t xml:space="preserve">Количество баллов присваиваемых </w:t>
            </w:r>
          </w:p>
          <w:p w14:paraId="7625A693" w14:textId="77777777" w:rsidR="00A27CB9" w:rsidRPr="002F35C0" w:rsidRDefault="00A27CB9" w:rsidP="0033013F">
            <w:pPr>
              <w:keepNext/>
              <w:keepLines/>
              <w:autoSpaceDE w:val="0"/>
              <w:autoSpaceDN w:val="0"/>
              <w:spacing w:after="0" w:line="276" w:lineRule="auto"/>
              <w:jc w:val="center"/>
              <w:outlineLvl w:val="2"/>
              <w:rPr>
                <w:rFonts w:ascii="Times New Roman" w:eastAsia="Times New Roman" w:hAnsi="Times New Roman" w:cs="Times New Roman"/>
                <w:b/>
                <w:sz w:val="20"/>
                <w:szCs w:val="20"/>
                <w:lang w:eastAsia="ru-RU"/>
              </w:rPr>
            </w:pPr>
            <w:r w:rsidRPr="002F35C0">
              <w:rPr>
                <w:rFonts w:ascii="Times New Roman" w:eastAsia="Times New Roman" w:hAnsi="Times New Roman" w:cs="Times New Roman"/>
                <w:b/>
                <w:sz w:val="20"/>
                <w:szCs w:val="20"/>
                <w:lang w:eastAsia="ru-RU"/>
              </w:rPr>
              <w:t>Участнику запроса предложений</w:t>
            </w:r>
          </w:p>
        </w:tc>
      </w:tr>
      <w:tr w:rsidR="00A27CB9" w:rsidRPr="0078087D" w14:paraId="552395BD" w14:textId="77777777" w:rsidTr="003D5F3A">
        <w:trPr>
          <w:trHeight w:val="510"/>
          <w:jc w:val="right"/>
        </w:trPr>
        <w:tc>
          <w:tcPr>
            <w:tcW w:w="570" w:type="dxa"/>
            <w:vAlign w:val="center"/>
          </w:tcPr>
          <w:p w14:paraId="11334202" w14:textId="77777777" w:rsidR="00A27CB9" w:rsidRPr="0078087D" w:rsidRDefault="00A27CB9" w:rsidP="0033013F">
            <w:pPr>
              <w:keepNext/>
              <w:keepLines/>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8087D">
              <w:rPr>
                <w:rFonts w:ascii="Times New Roman" w:eastAsia="Times New Roman" w:hAnsi="Times New Roman" w:cs="Times New Roman"/>
                <w:sz w:val="24"/>
                <w:szCs w:val="24"/>
                <w:lang w:eastAsia="ru-RU"/>
              </w:rPr>
              <w:t>1</w:t>
            </w:r>
          </w:p>
        </w:tc>
        <w:tc>
          <w:tcPr>
            <w:tcW w:w="5034" w:type="dxa"/>
            <w:shd w:val="clear" w:color="auto" w:fill="auto"/>
            <w:vAlign w:val="center"/>
          </w:tcPr>
          <w:p w14:paraId="76781027" w14:textId="77777777" w:rsidR="00A27CB9" w:rsidRPr="00940933" w:rsidRDefault="00A27CB9" w:rsidP="0033013F">
            <w:pPr>
              <w:keepNext/>
              <w:keepLines/>
              <w:autoSpaceDE w:val="0"/>
              <w:autoSpaceDN w:val="0"/>
              <w:spacing w:after="0" w:line="240" w:lineRule="auto"/>
              <w:outlineLvl w:val="2"/>
              <w:rPr>
                <w:rFonts w:ascii="Times New Roman" w:eastAsia="Times New Roman" w:hAnsi="Times New Roman" w:cs="Times New Roman"/>
                <w:sz w:val="24"/>
                <w:szCs w:val="24"/>
                <w:lang w:eastAsia="ru-RU"/>
              </w:rPr>
            </w:pPr>
            <w:r w:rsidRPr="00940933">
              <w:rPr>
                <w:rFonts w:ascii="Times New Roman" w:eastAsia="Times New Roman" w:hAnsi="Times New Roman" w:cs="Times New Roman"/>
                <w:sz w:val="24"/>
                <w:szCs w:val="24"/>
                <w:lang w:eastAsia="ru-RU"/>
              </w:rPr>
              <w:t>От 0 до 5 000 000,00</w:t>
            </w:r>
          </w:p>
        </w:tc>
        <w:tc>
          <w:tcPr>
            <w:tcW w:w="4309" w:type="dxa"/>
            <w:shd w:val="clear" w:color="auto" w:fill="auto"/>
            <w:vAlign w:val="center"/>
          </w:tcPr>
          <w:p w14:paraId="7710A8AB" w14:textId="77777777" w:rsidR="00A27CB9" w:rsidRPr="00940933" w:rsidRDefault="00A27CB9" w:rsidP="0033013F">
            <w:pPr>
              <w:keepNext/>
              <w:keepLines/>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40933">
              <w:rPr>
                <w:rFonts w:ascii="Times New Roman" w:eastAsia="Times New Roman" w:hAnsi="Times New Roman" w:cs="Times New Roman"/>
                <w:sz w:val="24"/>
                <w:szCs w:val="24"/>
                <w:lang w:eastAsia="ru-RU"/>
              </w:rPr>
              <w:t>0</w:t>
            </w:r>
          </w:p>
        </w:tc>
      </w:tr>
      <w:tr w:rsidR="00A27CB9" w:rsidRPr="0078087D" w14:paraId="0E85CC28" w14:textId="77777777" w:rsidTr="003D5F3A">
        <w:trPr>
          <w:trHeight w:val="510"/>
          <w:jc w:val="right"/>
        </w:trPr>
        <w:tc>
          <w:tcPr>
            <w:tcW w:w="570" w:type="dxa"/>
            <w:vAlign w:val="center"/>
          </w:tcPr>
          <w:p w14:paraId="513469F9" w14:textId="77777777" w:rsidR="00A27CB9" w:rsidRPr="0078087D" w:rsidRDefault="00A27CB9" w:rsidP="0033013F">
            <w:pPr>
              <w:keepNext/>
              <w:keepLines/>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8087D">
              <w:rPr>
                <w:rFonts w:ascii="Times New Roman" w:eastAsia="Times New Roman" w:hAnsi="Times New Roman" w:cs="Times New Roman"/>
                <w:sz w:val="24"/>
                <w:szCs w:val="24"/>
                <w:lang w:eastAsia="ru-RU"/>
              </w:rPr>
              <w:t>2</w:t>
            </w:r>
          </w:p>
        </w:tc>
        <w:tc>
          <w:tcPr>
            <w:tcW w:w="5034" w:type="dxa"/>
            <w:shd w:val="clear" w:color="auto" w:fill="auto"/>
            <w:vAlign w:val="center"/>
          </w:tcPr>
          <w:p w14:paraId="62D24807" w14:textId="77777777" w:rsidR="00A27CB9" w:rsidRPr="00940933" w:rsidRDefault="00A27CB9" w:rsidP="0033013F">
            <w:pPr>
              <w:keepNext/>
              <w:keepLines/>
              <w:autoSpaceDE w:val="0"/>
              <w:autoSpaceDN w:val="0"/>
              <w:spacing w:after="0" w:line="240" w:lineRule="auto"/>
              <w:outlineLvl w:val="2"/>
              <w:rPr>
                <w:rFonts w:ascii="Times New Roman" w:eastAsia="Times New Roman" w:hAnsi="Times New Roman" w:cs="Times New Roman"/>
                <w:sz w:val="24"/>
                <w:szCs w:val="24"/>
                <w:lang w:eastAsia="ru-RU"/>
              </w:rPr>
            </w:pPr>
            <w:r w:rsidRPr="00940933">
              <w:rPr>
                <w:rFonts w:ascii="Times New Roman" w:eastAsia="Times New Roman" w:hAnsi="Times New Roman" w:cs="Times New Roman"/>
                <w:sz w:val="24"/>
                <w:szCs w:val="24"/>
                <w:lang w:eastAsia="ru-RU"/>
              </w:rPr>
              <w:t>От 5 000 001,00 до 10 000 000,00</w:t>
            </w:r>
          </w:p>
        </w:tc>
        <w:tc>
          <w:tcPr>
            <w:tcW w:w="4309" w:type="dxa"/>
            <w:shd w:val="clear" w:color="auto" w:fill="auto"/>
            <w:vAlign w:val="center"/>
          </w:tcPr>
          <w:p w14:paraId="382214D4" w14:textId="3E9778AD" w:rsidR="00A27CB9" w:rsidRPr="00940933" w:rsidRDefault="00EE5523" w:rsidP="0033013F">
            <w:pPr>
              <w:keepNext/>
              <w:keepLines/>
              <w:autoSpaceDE w:val="0"/>
              <w:autoSpaceDN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A27CB9" w:rsidRPr="0078087D" w14:paraId="5269B7AF" w14:textId="77777777" w:rsidTr="003D5F3A">
        <w:trPr>
          <w:trHeight w:val="510"/>
          <w:jc w:val="right"/>
        </w:trPr>
        <w:tc>
          <w:tcPr>
            <w:tcW w:w="570" w:type="dxa"/>
            <w:vAlign w:val="center"/>
          </w:tcPr>
          <w:p w14:paraId="3DF5C46B" w14:textId="77777777" w:rsidR="00A27CB9" w:rsidRPr="0078087D" w:rsidRDefault="00A27CB9" w:rsidP="0033013F">
            <w:pPr>
              <w:keepNext/>
              <w:keepLines/>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8087D">
              <w:rPr>
                <w:rFonts w:ascii="Times New Roman" w:eastAsia="Times New Roman" w:hAnsi="Times New Roman" w:cs="Times New Roman"/>
                <w:sz w:val="24"/>
                <w:szCs w:val="24"/>
                <w:lang w:eastAsia="ru-RU"/>
              </w:rPr>
              <w:t>3</w:t>
            </w:r>
          </w:p>
        </w:tc>
        <w:tc>
          <w:tcPr>
            <w:tcW w:w="5034" w:type="dxa"/>
            <w:shd w:val="clear" w:color="auto" w:fill="auto"/>
            <w:vAlign w:val="center"/>
          </w:tcPr>
          <w:p w14:paraId="187D04F4" w14:textId="77777777" w:rsidR="00A27CB9" w:rsidRPr="00940933" w:rsidRDefault="00A27CB9" w:rsidP="0033013F">
            <w:pPr>
              <w:keepNext/>
              <w:keepLines/>
              <w:autoSpaceDE w:val="0"/>
              <w:autoSpaceDN w:val="0"/>
              <w:spacing w:after="0" w:line="240" w:lineRule="auto"/>
              <w:outlineLvl w:val="2"/>
              <w:rPr>
                <w:rFonts w:ascii="Times New Roman" w:eastAsia="Times New Roman" w:hAnsi="Times New Roman" w:cs="Times New Roman"/>
                <w:sz w:val="24"/>
                <w:szCs w:val="24"/>
                <w:lang w:eastAsia="ru-RU"/>
              </w:rPr>
            </w:pPr>
            <w:r w:rsidRPr="00940933">
              <w:rPr>
                <w:rFonts w:ascii="Times New Roman" w:eastAsia="Times New Roman" w:hAnsi="Times New Roman" w:cs="Times New Roman"/>
                <w:sz w:val="24"/>
                <w:szCs w:val="24"/>
                <w:lang w:eastAsia="ru-RU"/>
              </w:rPr>
              <w:t>От 10 000 001,00 до 16 000 000,00</w:t>
            </w:r>
          </w:p>
        </w:tc>
        <w:tc>
          <w:tcPr>
            <w:tcW w:w="4309" w:type="dxa"/>
            <w:shd w:val="clear" w:color="auto" w:fill="auto"/>
            <w:vAlign w:val="center"/>
          </w:tcPr>
          <w:p w14:paraId="0F33D471" w14:textId="235FFEFE" w:rsidR="00A27CB9" w:rsidRPr="00940933" w:rsidRDefault="00EE5523" w:rsidP="0033013F">
            <w:pPr>
              <w:keepNext/>
              <w:keepLines/>
              <w:autoSpaceDE w:val="0"/>
              <w:autoSpaceDN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A27CB9" w:rsidRPr="0078087D" w14:paraId="14D63B6A" w14:textId="77777777" w:rsidTr="003D5F3A">
        <w:trPr>
          <w:trHeight w:val="510"/>
          <w:jc w:val="right"/>
        </w:trPr>
        <w:tc>
          <w:tcPr>
            <w:tcW w:w="570" w:type="dxa"/>
            <w:vAlign w:val="center"/>
          </w:tcPr>
          <w:p w14:paraId="3CB89D1A" w14:textId="77777777" w:rsidR="00A27CB9" w:rsidRPr="0078087D" w:rsidRDefault="00A27CB9" w:rsidP="0033013F">
            <w:pPr>
              <w:keepNext/>
              <w:keepLines/>
              <w:autoSpaceDE w:val="0"/>
              <w:autoSpaceDN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034" w:type="dxa"/>
            <w:shd w:val="clear" w:color="auto" w:fill="auto"/>
            <w:vAlign w:val="center"/>
          </w:tcPr>
          <w:p w14:paraId="116FB0D6" w14:textId="77777777" w:rsidR="00A27CB9" w:rsidRPr="00940933" w:rsidRDefault="00A27CB9" w:rsidP="0033013F">
            <w:pPr>
              <w:keepNext/>
              <w:keepLines/>
              <w:autoSpaceDE w:val="0"/>
              <w:autoSpaceDN w:val="0"/>
              <w:spacing w:after="0" w:line="240" w:lineRule="auto"/>
              <w:outlineLvl w:val="2"/>
              <w:rPr>
                <w:rFonts w:ascii="Times New Roman" w:eastAsia="Times New Roman" w:hAnsi="Times New Roman" w:cs="Times New Roman"/>
                <w:sz w:val="24"/>
                <w:szCs w:val="24"/>
                <w:lang w:eastAsia="ru-RU"/>
              </w:rPr>
            </w:pPr>
            <w:r w:rsidRPr="00940933">
              <w:rPr>
                <w:rFonts w:ascii="Times New Roman" w:eastAsia="Times New Roman" w:hAnsi="Times New Roman" w:cs="Times New Roman"/>
                <w:sz w:val="24"/>
                <w:szCs w:val="24"/>
                <w:lang w:eastAsia="ru-RU"/>
              </w:rPr>
              <w:t>От 16 000 001,00 и более</w:t>
            </w:r>
          </w:p>
        </w:tc>
        <w:tc>
          <w:tcPr>
            <w:tcW w:w="4309" w:type="dxa"/>
            <w:shd w:val="clear" w:color="auto" w:fill="auto"/>
            <w:vAlign w:val="center"/>
          </w:tcPr>
          <w:p w14:paraId="04DFB2AD" w14:textId="28512433" w:rsidR="00A27CB9" w:rsidRPr="00940933" w:rsidRDefault="00EE5523" w:rsidP="0033013F">
            <w:pPr>
              <w:keepNext/>
              <w:keepLines/>
              <w:autoSpaceDE w:val="0"/>
              <w:autoSpaceDN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bl>
    <w:p w14:paraId="79B21D8F" w14:textId="77777777" w:rsidR="00A27CB9" w:rsidRDefault="00A27CB9" w:rsidP="00A27CB9">
      <w:pPr>
        <w:keepNext/>
        <w:keepLines/>
        <w:spacing w:after="0" w:line="240" w:lineRule="auto"/>
        <w:ind w:firstLine="709"/>
        <w:contextualSpacing/>
        <w:jc w:val="both"/>
        <w:rPr>
          <w:rFonts w:ascii="Times New Roman" w:hAnsi="Times New Roman" w:cs="Times New Roman"/>
          <w:sz w:val="24"/>
          <w:szCs w:val="24"/>
        </w:rPr>
      </w:pPr>
    </w:p>
    <w:p w14:paraId="4124DECD" w14:textId="0A0C48E4" w:rsidR="00A27CB9" w:rsidRDefault="00A27CB9" w:rsidP="00A27CB9">
      <w:pPr>
        <w:keepNext/>
        <w:keepLines/>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6.7.4. </w:t>
      </w:r>
      <w:r w:rsidRPr="00B26166">
        <w:rPr>
          <w:rFonts w:ascii="Times New Roman" w:hAnsi="Times New Roman" w:cs="Times New Roman"/>
          <w:b/>
          <w:sz w:val="24"/>
          <w:szCs w:val="24"/>
        </w:rPr>
        <w:t>Подк</w:t>
      </w:r>
      <w:r w:rsidR="003D5F3A">
        <w:rPr>
          <w:rFonts w:ascii="Times New Roman" w:hAnsi="Times New Roman" w:cs="Times New Roman"/>
          <w:b/>
          <w:sz w:val="24"/>
          <w:szCs w:val="24"/>
        </w:rPr>
        <w:t>ритерий: «Опыт выполнения работ</w:t>
      </w:r>
      <w:r w:rsidRPr="00B26166">
        <w:rPr>
          <w:rFonts w:ascii="Times New Roman" w:hAnsi="Times New Roman" w:cs="Times New Roman"/>
          <w:b/>
          <w:sz w:val="24"/>
          <w:szCs w:val="24"/>
        </w:rPr>
        <w:t xml:space="preserve"> </w:t>
      </w:r>
      <w:r w:rsidR="003D5F3A" w:rsidRPr="003D5F3A">
        <w:rPr>
          <w:rFonts w:ascii="Times New Roman" w:hAnsi="Times New Roman" w:cs="Times New Roman"/>
          <w:b/>
          <w:bCs/>
          <w:sz w:val="24"/>
          <w:szCs w:val="24"/>
        </w:rPr>
        <w:t>по реализации вида сведений для Федеральной службы судебных приставов с форматом электронной подписи CAdES-T (Timestamp)</w:t>
      </w:r>
      <w:r w:rsidRPr="00B26166">
        <w:rPr>
          <w:rFonts w:ascii="Times New Roman" w:hAnsi="Times New Roman" w:cs="Times New Roman"/>
          <w:b/>
          <w:sz w:val="24"/>
          <w:szCs w:val="24"/>
        </w:rPr>
        <w:t>».</w:t>
      </w:r>
      <w:r>
        <w:rPr>
          <w:rFonts w:ascii="Times New Roman" w:hAnsi="Times New Roman" w:cs="Times New Roman"/>
          <w:sz w:val="24"/>
          <w:szCs w:val="24"/>
        </w:rPr>
        <w:t xml:space="preserve"> </w:t>
      </w:r>
    </w:p>
    <w:p w14:paraId="3E842F05" w14:textId="77777777" w:rsidR="00A27CB9" w:rsidRPr="00B26166" w:rsidRDefault="00A27CB9" w:rsidP="00A27CB9">
      <w:pPr>
        <w:keepNext/>
        <w:keepLines/>
        <w:spacing w:after="0" w:line="240" w:lineRule="auto"/>
        <w:ind w:firstLine="567"/>
        <w:contextualSpacing/>
        <w:jc w:val="both"/>
        <w:rPr>
          <w:rFonts w:ascii="Times New Roman" w:hAnsi="Times New Roman" w:cs="Times New Roman"/>
          <w:sz w:val="24"/>
          <w:szCs w:val="24"/>
        </w:rPr>
      </w:pPr>
      <w:r w:rsidRPr="0078087D">
        <w:rPr>
          <w:rFonts w:ascii="Times New Roman" w:eastAsia="Times New Roman" w:hAnsi="Times New Roman" w:cs="Times New Roman"/>
          <w:bCs/>
          <w:sz w:val="24"/>
          <w:szCs w:val="24"/>
          <w:lang w:eastAsia="ru-RU"/>
        </w:rPr>
        <w:t xml:space="preserve">Под наличием </w:t>
      </w:r>
      <w:r w:rsidRPr="00940933">
        <w:rPr>
          <w:rFonts w:ascii="Times New Roman" w:eastAsia="Times New Roman" w:hAnsi="Times New Roman" w:cs="Times New Roman"/>
          <w:bCs/>
          <w:sz w:val="24"/>
          <w:szCs w:val="24"/>
          <w:lang w:eastAsia="ru-RU"/>
        </w:rPr>
        <w:t xml:space="preserve">исполненного договора понимается </w:t>
      </w:r>
      <w:r>
        <w:rPr>
          <w:rFonts w:ascii="Times New Roman" w:eastAsia="Times New Roman" w:hAnsi="Times New Roman" w:cs="Times New Roman"/>
          <w:bCs/>
          <w:sz w:val="24"/>
          <w:szCs w:val="24"/>
          <w:lang w:eastAsia="ru-RU"/>
        </w:rPr>
        <w:t xml:space="preserve">договор, заключенный на </w:t>
      </w:r>
      <w:r w:rsidRPr="00940933">
        <w:rPr>
          <w:rFonts w:ascii="Times New Roman" w:eastAsia="Times New Roman" w:hAnsi="Times New Roman" w:cs="Times New Roman"/>
          <w:bCs/>
          <w:sz w:val="24"/>
          <w:szCs w:val="24"/>
          <w:lang w:eastAsia="ru-RU"/>
        </w:rPr>
        <w:t xml:space="preserve">выполнение работ (оказание услуг) по реализации вида сведений для </w:t>
      </w:r>
      <w:r w:rsidRPr="00B26166">
        <w:rPr>
          <w:rFonts w:ascii="Times New Roman" w:eastAsia="Times New Roman" w:hAnsi="Times New Roman" w:cs="Times New Roman"/>
          <w:bCs/>
          <w:sz w:val="24"/>
          <w:szCs w:val="24"/>
          <w:lang w:eastAsia="ru-RU"/>
        </w:rPr>
        <w:t xml:space="preserve">Федеральной службы судебных приставов с форматом электронной подписи CAdES-T (Timestamp) с датой </w:t>
      </w:r>
      <w:r w:rsidRPr="00B26166">
        <w:rPr>
          <w:rFonts w:ascii="Times New Roman" w:hAnsi="Times New Roman" w:cs="Times New Roman"/>
          <w:sz w:val="24"/>
          <w:szCs w:val="24"/>
        </w:rPr>
        <w:t>не ранее чем 01.01.2017.</w:t>
      </w:r>
    </w:p>
    <w:p w14:paraId="700CB6C5" w14:textId="77777777" w:rsidR="00A27CB9" w:rsidRPr="00B26166" w:rsidRDefault="00A27CB9" w:rsidP="00A27CB9">
      <w:pPr>
        <w:keepNext/>
        <w:keepLines/>
        <w:spacing w:after="0" w:line="240" w:lineRule="auto"/>
        <w:ind w:firstLine="567"/>
        <w:contextualSpacing/>
        <w:jc w:val="both"/>
        <w:rPr>
          <w:rFonts w:ascii="Times New Roman" w:hAnsi="Times New Roman" w:cs="Times New Roman"/>
          <w:sz w:val="24"/>
          <w:szCs w:val="24"/>
        </w:rPr>
      </w:pPr>
      <w:r w:rsidRPr="00B26166">
        <w:rPr>
          <w:rFonts w:ascii="Times New Roman" w:hAnsi="Times New Roman" w:cs="Times New Roman"/>
          <w:sz w:val="24"/>
          <w:szCs w:val="24"/>
        </w:rPr>
        <w:t>6.7.</w:t>
      </w:r>
      <w:r>
        <w:rPr>
          <w:rFonts w:ascii="Times New Roman" w:hAnsi="Times New Roman" w:cs="Times New Roman"/>
          <w:sz w:val="24"/>
          <w:szCs w:val="24"/>
        </w:rPr>
        <w:t>4.1.</w:t>
      </w:r>
      <w:r w:rsidRPr="00B26166">
        <w:rPr>
          <w:rFonts w:ascii="Times New Roman" w:hAnsi="Times New Roman" w:cs="Times New Roman"/>
          <w:sz w:val="24"/>
          <w:szCs w:val="24"/>
        </w:rPr>
        <w:t xml:space="preserve"> Порядок оценки заявки, </w:t>
      </w:r>
      <w:r w:rsidRPr="00B26166">
        <w:rPr>
          <w:rFonts w:ascii="Times New Roman" w:eastAsia="Times New Roman" w:hAnsi="Times New Roman" w:cs="Times New Roman"/>
          <w:bCs/>
          <w:sz w:val="24"/>
          <w:szCs w:val="24"/>
          <w:lang w:eastAsia="ru-RU"/>
        </w:rPr>
        <w:t>присвоению баллов и количество присваиваемых баллов по данному подкритерию</w:t>
      </w:r>
      <w:r w:rsidRPr="00B26166">
        <w:rPr>
          <w:rFonts w:ascii="Times New Roman" w:hAnsi="Times New Roman" w:cs="Times New Roman"/>
          <w:sz w:val="24"/>
          <w:szCs w:val="24"/>
        </w:rPr>
        <w:t xml:space="preserve">: </w:t>
      </w:r>
    </w:p>
    <w:p w14:paraId="32CC893F" w14:textId="77777777" w:rsidR="00A27CB9" w:rsidRDefault="00A27CB9" w:rsidP="00A27CB9">
      <w:pPr>
        <w:keepNext/>
        <w:keepLines/>
        <w:autoSpaceDE w:val="0"/>
        <w:autoSpaceDN w:val="0"/>
        <w:spacing w:after="0" w:line="240" w:lineRule="auto"/>
        <w:ind w:firstLine="567"/>
        <w:contextualSpacing/>
        <w:jc w:val="both"/>
        <w:outlineLvl w:val="2"/>
        <w:rPr>
          <w:rFonts w:ascii="Times New Roman" w:eastAsia="Times New Roman" w:hAnsi="Times New Roman" w:cs="Times New Roman"/>
          <w:bCs/>
          <w:sz w:val="24"/>
          <w:szCs w:val="24"/>
          <w:lang w:eastAsia="ru-RU"/>
        </w:rPr>
      </w:pPr>
      <w:r w:rsidRPr="001C3C0D">
        <w:rPr>
          <w:rFonts w:ascii="Times New Roman" w:eastAsia="Times New Roman" w:hAnsi="Times New Roman" w:cs="Times New Roman"/>
          <w:bCs/>
          <w:sz w:val="24"/>
          <w:szCs w:val="24"/>
          <w:lang w:eastAsia="ru-RU"/>
        </w:rPr>
        <w:t>6.7.4.1.</w:t>
      </w:r>
      <w:r>
        <w:rPr>
          <w:rFonts w:ascii="Times New Roman" w:eastAsia="Times New Roman" w:hAnsi="Times New Roman" w:cs="Times New Roman"/>
          <w:bCs/>
          <w:sz w:val="24"/>
          <w:szCs w:val="24"/>
          <w:lang w:eastAsia="ru-RU"/>
        </w:rPr>
        <w:t>1.</w:t>
      </w:r>
      <w:r w:rsidRPr="001C3C0D">
        <w:rPr>
          <w:rFonts w:ascii="Times New Roman" w:eastAsia="Times New Roman" w:hAnsi="Times New Roman" w:cs="Times New Roman"/>
          <w:bCs/>
          <w:sz w:val="24"/>
          <w:szCs w:val="24"/>
          <w:lang w:eastAsia="ru-RU"/>
        </w:rPr>
        <w:t xml:space="preserve"> </w:t>
      </w:r>
      <w:r w:rsidRPr="00B26166">
        <w:rPr>
          <w:rFonts w:ascii="Times New Roman" w:eastAsia="Times New Roman" w:hAnsi="Times New Roman" w:cs="Times New Roman"/>
          <w:bCs/>
          <w:sz w:val="24"/>
          <w:szCs w:val="24"/>
          <w:lang w:eastAsia="ru-RU"/>
        </w:rPr>
        <w:t>0 (Ноль) баллов – присваивается Участнику запроса предложений, в случае не предоставления копи</w:t>
      </w:r>
      <w:r>
        <w:rPr>
          <w:rFonts w:ascii="Times New Roman" w:eastAsia="Times New Roman" w:hAnsi="Times New Roman" w:cs="Times New Roman"/>
          <w:bCs/>
          <w:sz w:val="24"/>
          <w:szCs w:val="24"/>
          <w:lang w:eastAsia="ru-RU"/>
        </w:rPr>
        <w:t>и</w:t>
      </w:r>
      <w:r w:rsidRPr="00B26166">
        <w:rPr>
          <w:rFonts w:ascii="Times New Roman" w:eastAsia="Times New Roman" w:hAnsi="Times New Roman" w:cs="Times New Roman"/>
          <w:bCs/>
          <w:sz w:val="24"/>
          <w:szCs w:val="24"/>
          <w:lang w:eastAsia="ru-RU"/>
        </w:rPr>
        <w:t xml:space="preserve"> </w:t>
      </w:r>
      <w:r w:rsidRPr="00EF2377">
        <w:rPr>
          <w:rFonts w:ascii="Times New Roman" w:eastAsia="Times New Roman" w:hAnsi="Times New Roman" w:cs="Times New Roman"/>
          <w:bCs/>
          <w:sz w:val="24"/>
          <w:szCs w:val="24"/>
          <w:lang w:eastAsia="ru-RU"/>
        </w:rPr>
        <w:t xml:space="preserve">исполненного </w:t>
      </w:r>
      <w:r w:rsidRPr="00B26166">
        <w:rPr>
          <w:rFonts w:ascii="Times New Roman" w:eastAsia="Times New Roman" w:hAnsi="Times New Roman" w:cs="Times New Roman"/>
          <w:bCs/>
          <w:sz w:val="24"/>
          <w:szCs w:val="24"/>
          <w:lang w:eastAsia="ru-RU"/>
        </w:rPr>
        <w:t>договор</w:t>
      </w:r>
      <w:r>
        <w:rPr>
          <w:rFonts w:ascii="Times New Roman" w:eastAsia="Times New Roman" w:hAnsi="Times New Roman" w:cs="Times New Roman"/>
          <w:bCs/>
          <w:sz w:val="24"/>
          <w:szCs w:val="24"/>
          <w:lang w:eastAsia="ru-RU"/>
        </w:rPr>
        <w:t>а</w:t>
      </w:r>
      <w:r w:rsidRPr="00B26166">
        <w:rPr>
          <w:rFonts w:ascii="Times New Roman" w:eastAsia="Times New Roman" w:hAnsi="Times New Roman" w:cs="Times New Roman"/>
          <w:bCs/>
          <w:sz w:val="24"/>
          <w:szCs w:val="24"/>
          <w:lang w:eastAsia="ru-RU"/>
        </w:rPr>
        <w:t>, включающего в себя</w:t>
      </w:r>
      <w:r w:rsidRPr="00940933">
        <w:rPr>
          <w:rFonts w:ascii="Times New Roman" w:eastAsia="Times New Roman" w:hAnsi="Times New Roman" w:cs="Times New Roman"/>
          <w:bCs/>
          <w:sz w:val="24"/>
          <w:szCs w:val="24"/>
          <w:lang w:eastAsia="ru-RU"/>
        </w:rPr>
        <w:t xml:space="preserve"> выполнение работ (оказание услуг) по реализации вида сведений для Федеральной службы судебных приставов с форматом электронной подписи CAdES-T (Timestamp)».</w:t>
      </w:r>
    </w:p>
    <w:p w14:paraId="6BB9FC18" w14:textId="141F66F2" w:rsidR="00A27CB9" w:rsidRPr="0078087D" w:rsidRDefault="00A27CB9" w:rsidP="00A27CB9">
      <w:pPr>
        <w:keepNext/>
        <w:keepLines/>
        <w:autoSpaceDE w:val="0"/>
        <w:autoSpaceDN w:val="0"/>
        <w:spacing w:after="0" w:line="240" w:lineRule="auto"/>
        <w:ind w:firstLine="567"/>
        <w:contextualSpacing/>
        <w:jc w:val="both"/>
        <w:outlineLvl w:val="2"/>
        <w:rPr>
          <w:rFonts w:ascii="Times New Roman" w:eastAsia="Times New Roman" w:hAnsi="Times New Roman" w:cs="Times New Roman"/>
          <w:bCs/>
          <w:sz w:val="24"/>
          <w:szCs w:val="24"/>
          <w:lang w:eastAsia="ru-RU"/>
        </w:rPr>
      </w:pPr>
      <w:r w:rsidRPr="001C3C0D">
        <w:rPr>
          <w:rFonts w:ascii="Times New Roman" w:eastAsia="Times New Roman" w:hAnsi="Times New Roman" w:cs="Times New Roman"/>
          <w:bCs/>
          <w:sz w:val="24"/>
          <w:szCs w:val="24"/>
          <w:lang w:eastAsia="ru-RU"/>
        </w:rPr>
        <w:t>6.7.4.1.</w:t>
      </w:r>
      <w:r>
        <w:rPr>
          <w:rFonts w:ascii="Times New Roman" w:eastAsia="Times New Roman" w:hAnsi="Times New Roman" w:cs="Times New Roman"/>
          <w:bCs/>
          <w:sz w:val="24"/>
          <w:szCs w:val="24"/>
          <w:lang w:eastAsia="ru-RU"/>
        </w:rPr>
        <w:t xml:space="preserve">2. </w:t>
      </w:r>
      <w:r w:rsidR="003D5F3A">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0</w:t>
      </w:r>
      <w:r w:rsidRPr="0078087D">
        <w:rPr>
          <w:rFonts w:ascii="Times New Roman" w:eastAsia="Times New Roman" w:hAnsi="Times New Roman" w:cs="Times New Roman"/>
          <w:bCs/>
          <w:sz w:val="24"/>
          <w:szCs w:val="24"/>
          <w:lang w:eastAsia="ru-RU"/>
        </w:rPr>
        <w:t xml:space="preserve"> (</w:t>
      </w:r>
      <w:r w:rsidR="003D5F3A">
        <w:rPr>
          <w:rFonts w:ascii="Times New Roman" w:eastAsia="Times New Roman" w:hAnsi="Times New Roman" w:cs="Times New Roman"/>
          <w:bCs/>
          <w:sz w:val="24"/>
          <w:szCs w:val="24"/>
          <w:lang w:eastAsia="ru-RU"/>
        </w:rPr>
        <w:t>Пятьдесят</w:t>
      </w:r>
      <w:r w:rsidRPr="0078087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баллов </w:t>
      </w:r>
      <w:r w:rsidRPr="0078087D">
        <w:rPr>
          <w:rFonts w:ascii="Times New Roman" w:eastAsia="Times New Roman" w:hAnsi="Times New Roman" w:cs="Times New Roman"/>
          <w:bCs/>
          <w:sz w:val="24"/>
          <w:szCs w:val="24"/>
          <w:lang w:eastAsia="ru-RU"/>
        </w:rPr>
        <w:t xml:space="preserve">присваиваются </w:t>
      </w:r>
      <w:r w:rsidRPr="00940933">
        <w:rPr>
          <w:rFonts w:ascii="Times New Roman" w:eastAsia="Times New Roman" w:hAnsi="Times New Roman" w:cs="Times New Roman"/>
          <w:bCs/>
          <w:sz w:val="24"/>
          <w:szCs w:val="24"/>
          <w:lang w:eastAsia="ru-RU"/>
        </w:rPr>
        <w:t xml:space="preserve">Участнику запроса предложений, </w:t>
      </w:r>
      <w:r>
        <w:rPr>
          <w:rFonts w:ascii="Times New Roman" w:eastAsia="Times New Roman" w:hAnsi="Times New Roman" w:cs="Times New Roman"/>
          <w:bCs/>
          <w:sz w:val="24"/>
          <w:szCs w:val="24"/>
          <w:lang w:eastAsia="ru-RU"/>
        </w:rPr>
        <w:t>представившего в составе заявки</w:t>
      </w:r>
      <w:r w:rsidRPr="00940933">
        <w:rPr>
          <w:rFonts w:ascii="Times New Roman" w:eastAsia="Times New Roman" w:hAnsi="Times New Roman" w:cs="Times New Roman"/>
          <w:bCs/>
          <w:sz w:val="24"/>
          <w:szCs w:val="24"/>
          <w:lang w:eastAsia="ru-RU"/>
        </w:rPr>
        <w:t xml:space="preserve"> исполненн</w:t>
      </w:r>
      <w:r>
        <w:rPr>
          <w:rFonts w:ascii="Times New Roman" w:eastAsia="Times New Roman" w:hAnsi="Times New Roman" w:cs="Times New Roman"/>
          <w:bCs/>
          <w:sz w:val="24"/>
          <w:szCs w:val="24"/>
          <w:lang w:eastAsia="ru-RU"/>
        </w:rPr>
        <w:t>ый</w:t>
      </w:r>
      <w:r w:rsidRPr="00940933">
        <w:rPr>
          <w:rFonts w:ascii="Times New Roman" w:eastAsia="Times New Roman" w:hAnsi="Times New Roman" w:cs="Times New Roman"/>
          <w:bCs/>
          <w:sz w:val="24"/>
          <w:szCs w:val="24"/>
          <w:lang w:eastAsia="ru-RU"/>
        </w:rPr>
        <w:t xml:space="preserve"> договор</w:t>
      </w:r>
      <w:r>
        <w:rPr>
          <w:rFonts w:ascii="Times New Roman" w:eastAsia="Times New Roman" w:hAnsi="Times New Roman" w:cs="Times New Roman"/>
          <w:bCs/>
          <w:sz w:val="24"/>
          <w:szCs w:val="24"/>
          <w:lang w:eastAsia="ru-RU"/>
        </w:rPr>
        <w:t>,</w:t>
      </w:r>
      <w:r w:rsidRPr="00940933">
        <w:rPr>
          <w:rFonts w:ascii="Times New Roman" w:eastAsia="Times New Roman" w:hAnsi="Times New Roman" w:cs="Times New Roman"/>
          <w:bCs/>
          <w:sz w:val="24"/>
          <w:szCs w:val="24"/>
          <w:lang w:eastAsia="ru-RU"/>
        </w:rPr>
        <w:t xml:space="preserve"> включающ</w:t>
      </w:r>
      <w:r>
        <w:rPr>
          <w:rFonts w:ascii="Times New Roman" w:eastAsia="Times New Roman" w:hAnsi="Times New Roman" w:cs="Times New Roman"/>
          <w:bCs/>
          <w:sz w:val="24"/>
          <w:szCs w:val="24"/>
          <w:lang w:eastAsia="ru-RU"/>
        </w:rPr>
        <w:t>ий</w:t>
      </w:r>
      <w:r w:rsidRPr="00940933">
        <w:rPr>
          <w:rFonts w:ascii="Times New Roman" w:eastAsia="Times New Roman" w:hAnsi="Times New Roman" w:cs="Times New Roman"/>
          <w:bCs/>
          <w:sz w:val="24"/>
          <w:szCs w:val="24"/>
          <w:lang w:eastAsia="ru-RU"/>
        </w:rPr>
        <w:t xml:space="preserve"> в себя выполнение работ (оказание услуг) по реализации вида сведений для Федеральной службы судебных приставов с форматом электронной подписи CAdES-T (Timestamp)».</w:t>
      </w:r>
    </w:p>
    <w:p w14:paraId="59090620" w14:textId="77777777" w:rsidR="00A27CB9" w:rsidRPr="0078087D" w:rsidRDefault="00A27CB9" w:rsidP="00A27CB9">
      <w:pPr>
        <w:keepNext/>
        <w:keepLines/>
        <w:autoSpaceDE w:val="0"/>
        <w:autoSpaceDN w:val="0"/>
        <w:spacing w:after="0" w:line="240" w:lineRule="auto"/>
        <w:ind w:firstLine="567"/>
        <w:contextualSpacing/>
        <w:jc w:val="both"/>
        <w:outlineLvl w:val="2"/>
        <w:rPr>
          <w:rFonts w:ascii="Times New Roman" w:eastAsia="Times New Roman" w:hAnsi="Times New Roman" w:cs="Times New Roman"/>
          <w:bCs/>
          <w:sz w:val="24"/>
          <w:szCs w:val="24"/>
          <w:lang w:eastAsia="ru-RU"/>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034"/>
        <w:gridCol w:w="4309"/>
      </w:tblGrid>
      <w:tr w:rsidR="00A27CB9" w:rsidRPr="0078087D" w14:paraId="4A2B08F1" w14:textId="77777777" w:rsidTr="0033013F">
        <w:trPr>
          <w:trHeight w:val="192"/>
          <w:jc w:val="right"/>
        </w:trPr>
        <w:tc>
          <w:tcPr>
            <w:tcW w:w="570" w:type="dxa"/>
            <w:vAlign w:val="center"/>
          </w:tcPr>
          <w:p w14:paraId="4A3CD88F" w14:textId="77777777" w:rsidR="00A27CB9" w:rsidRPr="00B26166" w:rsidRDefault="00A27CB9" w:rsidP="0033013F">
            <w:pPr>
              <w:keepNext/>
              <w:keepLines/>
              <w:autoSpaceDE w:val="0"/>
              <w:autoSpaceDN w:val="0"/>
              <w:spacing w:after="0" w:line="276" w:lineRule="auto"/>
              <w:jc w:val="center"/>
              <w:outlineLvl w:val="2"/>
              <w:rPr>
                <w:rFonts w:ascii="Times New Roman" w:eastAsia="Times New Roman" w:hAnsi="Times New Roman" w:cs="Times New Roman"/>
                <w:b/>
                <w:lang w:eastAsia="ru-RU"/>
              </w:rPr>
            </w:pPr>
            <w:r w:rsidRPr="00B26166">
              <w:rPr>
                <w:rFonts w:ascii="Times New Roman" w:eastAsia="Times New Roman" w:hAnsi="Times New Roman" w:cs="Times New Roman"/>
                <w:b/>
                <w:lang w:eastAsia="ru-RU"/>
              </w:rPr>
              <w:t>№ п/п</w:t>
            </w:r>
          </w:p>
        </w:tc>
        <w:tc>
          <w:tcPr>
            <w:tcW w:w="5034" w:type="dxa"/>
            <w:shd w:val="clear" w:color="auto" w:fill="auto"/>
            <w:vAlign w:val="center"/>
          </w:tcPr>
          <w:p w14:paraId="1B4CC51C" w14:textId="77777777" w:rsidR="00A27CB9" w:rsidRPr="00B26166" w:rsidRDefault="00A27CB9" w:rsidP="0033013F">
            <w:pPr>
              <w:keepNext/>
              <w:keepLines/>
              <w:autoSpaceDE w:val="0"/>
              <w:autoSpaceDN w:val="0"/>
              <w:spacing w:after="0" w:line="276" w:lineRule="auto"/>
              <w:jc w:val="center"/>
              <w:outlineLvl w:val="2"/>
              <w:rPr>
                <w:rFonts w:ascii="Times New Roman" w:eastAsia="Times New Roman" w:hAnsi="Times New Roman" w:cs="Times New Roman"/>
                <w:b/>
                <w:lang w:eastAsia="ru-RU"/>
              </w:rPr>
            </w:pPr>
            <w:r w:rsidRPr="00B26166">
              <w:rPr>
                <w:rFonts w:ascii="Times New Roman" w:eastAsia="Times New Roman" w:hAnsi="Times New Roman" w:cs="Times New Roman"/>
                <w:b/>
                <w:lang w:eastAsia="ru-RU"/>
              </w:rPr>
              <w:t>Наличие / Отсут</w:t>
            </w:r>
            <w:r>
              <w:rPr>
                <w:rFonts w:ascii="Times New Roman" w:eastAsia="Times New Roman" w:hAnsi="Times New Roman" w:cs="Times New Roman"/>
                <w:b/>
                <w:lang w:eastAsia="ru-RU"/>
              </w:rPr>
              <w:t>ст</w:t>
            </w:r>
            <w:r w:rsidRPr="00B26166">
              <w:rPr>
                <w:rFonts w:ascii="Times New Roman" w:eastAsia="Times New Roman" w:hAnsi="Times New Roman" w:cs="Times New Roman"/>
                <w:b/>
                <w:lang w:eastAsia="ru-RU"/>
              </w:rPr>
              <w:t>вие</w:t>
            </w:r>
          </w:p>
        </w:tc>
        <w:tc>
          <w:tcPr>
            <w:tcW w:w="4309" w:type="dxa"/>
            <w:shd w:val="clear" w:color="auto" w:fill="auto"/>
            <w:vAlign w:val="center"/>
          </w:tcPr>
          <w:p w14:paraId="6B3290DF" w14:textId="77777777" w:rsidR="00A27CB9" w:rsidRPr="00B26166" w:rsidRDefault="00A27CB9" w:rsidP="0033013F">
            <w:pPr>
              <w:keepNext/>
              <w:keepLines/>
              <w:autoSpaceDE w:val="0"/>
              <w:autoSpaceDN w:val="0"/>
              <w:spacing w:after="0" w:line="276" w:lineRule="auto"/>
              <w:jc w:val="center"/>
              <w:outlineLvl w:val="2"/>
              <w:rPr>
                <w:rFonts w:ascii="Times New Roman" w:eastAsia="Times New Roman" w:hAnsi="Times New Roman" w:cs="Times New Roman"/>
                <w:b/>
                <w:lang w:eastAsia="ru-RU"/>
              </w:rPr>
            </w:pPr>
            <w:r w:rsidRPr="00B26166">
              <w:rPr>
                <w:rFonts w:ascii="Times New Roman" w:eastAsia="Times New Roman" w:hAnsi="Times New Roman" w:cs="Times New Roman"/>
                <w:b/>
                <w:lang w:eastAsia="ru-RU"/>
              </w:rPr>
              <w:t xml:space="preserve">Количество баллов присваиваемых </w:t>
            </w:r>
          </w:p>
          <w:p w14:paraId="0DECA2B7" w14:textId="77777777" w:rsidR="00A27CB9" w:rsidRPr="00B26166" w:rsidRDefault="00A27CB9" w:rsidP="0033013F">
            <w:pPr>
              <w:keepNext/>
              <w:keepLines/>
              <w:autoSpaceDE w:val="0"/>
              <w:autoSpaceDN w:val="0"/>
              <w:spacing w:after="0" w:line="276" w:lineRule="auto"/>
              <w:jc w:val="center"/>
              <w:outlineLvl w:val="2"/>
              <w:rPr>
                <w:rFonts w:ascii="Times New Roman" w:eastAsia="Times New Roman" w:hAnsi="Times New Roman" w:cs="Times New Roman"/>
                <w:b/>
                <w:lang w:eastAsia="ru-RU"/>
              </w:rPr>
            </w:pPr>
            <w:r w:rsidRPr="00B26166">
              <w:rPr>
                <w:rFonts w:ascii="Times New Roman" w:eastAsia="Times New Roman" w:hAnsi="Times New Roman" w:cs="Times New Roman"/>
                <w:b/>
                <w:lang w:eastAsia="ru-RU"/>
              </w:rPr>
              <w:t>Участнику запроса предложений</w:t>
            </w:r>
          </w:p>
        </w:tc>
      </w:tr>
      <w:tr w:rsidR="00A27CB9" w:rsidRPr="0078087D" w14:paraId="56C71463" w14:textId="77777777" w:rsidTr="003D5F3A">
        <w:trPr>
          <w:trHeight w:val="510"/>
          <w:jc w:val="right"/>
        </w:trPr>
        <w:tc>
          <w:tcPr>
            <w:tcW w:w="570" w:type="dxa"/>
            <w:vAlign w:val="center"/>
          </w:tcPr>
          <w:p w14:paraId="7002E3CF" w14:textId="77777777" w:rsidR="00A27CB9" w:rsidRPr="0078087D" w:rsidRDefault="00A27CB9" w:rsidP="0033013F">
            <w:pPr>
              <w:keepNext/>
              <w:keepLines/>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8087D">
              <w:rPr>
                <w:rFonts w:ascii="Times New Roman" w:eastAsia="Times New Roman" w:hAnsi="Times New Roman" w:cs="Times New Roman"/>
                <w:sz w:val="24"/>
                <w:szCs w:val="24"/>
                <w:lang w:eastAsia="ru-RU"/>
              </w:rPr>
              <w:t>1</w:t>
            </w:r>
          </w:p>
        </w:tc>
        <w:tc>
          <w:tcPr>
            <w:tcW w:w="5034" w:type="dxa"/>
            <w:shd w:val="clear" w:color="auto" w:fill="auto"/>
            <w:vAlign w:val="center"/>
          </w:tcPr>
          <w:p w14:paraId="39EA695F" w14:textId="77777777" w:rsidR="00A27CB9" w:rsidRPr="00940933" w:rsidRDefault="00A27CB9" w:rsidP="0033013F">
            <w:pPr>
              <w:keepNext/>
              <w:keepLines/>
              <w:autoSpaceDE w:val="0"/>
              <w:autoSpaceDN w:val="0"/>
              <w:spacing w:after="0" w:line="240" w:lineRule="auto"/>
              <w:outlineLvl w:val="2"/>
              <w:rPr>
                <w:rFonts w:ascii="Times New Roman" w:eastAsia="Times New Roman" w:hAnsi="Times New Roman" w:cs="Times New Roman"/>
                <w:sz w:val="24"/>
                <w:szCs w:val="24"/>
                <w:lang w:eastAsia="ru-RU"/>
              </w:rPr>
            </w:pPr>
            <w:r w:rsidRPr="00940933">
              <w:rPr>
                <w:rFonts w:ascii="Times New Roman" w:eastAsia="Times New Roman" w:hAnsi="Times New Roman" w:cs="Times New Roman"/>
                <w:sz w:val="24"/>
                <w:szCs w:val="24"/>
                <w:lang w:eastAsia="ru-RU"/>
              </w:rPr>
              <w:t>Отсутствие</w:t>
            </w:r>
            <w:r w:rsidRPr="00940933">
              <w:rPr>
                <w:rFonts w:ascii="Times New Roman" w:hAnsi="Times New Roman" w:cs="Times New Roman"/>
                <w:sz w:val="24"/>
                <w:szCs w:val="24"/>
              </w:rPr>
              <w:t xml:space="preserve"> </w:t>
            </w:r>
            <w:r w:rsidRPr="00940933">
              <w:rPr>
                <w:rFonts w:ascii="Times New Roman" w:eastAsia="Times New Roman" w:hAnsi="Times New Roman" w:cs="Times New Roman"/>
                <w:sz w:val="24"/>
                <w:szCs w:val="24"/>
                <w:lang w:eastAsia="ru-RU"/>
              </w:rPr>
              <w:t>исполненного договора</w:t>
            </w:r>
          </w:p>
        </w:tc>
        <w:tc>
          <w:tcPr>
            <w:tcW w:w="4309" w:type="dxa"/>
            <w:shd w:val="clear" w:color="auto" w:fill="auto"/>
            <w:vAlign w:val="center"/>
          </w:tcPr>
          <w:p w14:paraId="70D92E03" w14:textId="77777777" w:rsidR="00A27CB9" w:rsidRPr="00940933" w:rsidRDefault="00A27CB9" w:rsidP="0033013F">
            <w:pPr>
              <w:keepNext/>
              <w:keepLines/>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40933">
              <w:rPr>
                <w:rFonts w:ascii="Times New Roman" w:eastAsia="Times New Roman" w:hAnsi="Times New Roman" w:cs="Times New Roman"/>
                <w:sz w:val="24"/>
                <w:szCs w:val="24"/>
                <w:lang w:eastAsia="ru-RU"/>
              </w:rPr>
              <w:t>0</w:t>
            </w:r>
          </w:p>
        </w:tc>
      </w:tr>
      <w:tr w:rsidR="00A27CB9" w:rsidRPr="0078087D" w14:paraId="381F79FB" w14:textId="77777777" w:rsidTr="003D5F3A">
        <w:trPr>
          <w:trHeight w:val="510"/>
          <w:jc w:val="right"/>
        </w:trPr>
        <w:tc>
          <w:tcPr>
            <w:tcW w:w="570" w:type="dxa"/>
            <w:vAlign w:val="center"/>
          </w:tcPr>
          <w:p w14:paraId="2E65F800" w14:textId="77777777" w:rsidR="00A27CB9" w:rsidRPr="0078087D" w:rsidRDefault="00A27CB9" w:rsidP="0033013F">
            <w:pPr>
              <w:keepNext/>
              <w:keepLines/>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8087D">
              <w:rPr>
                <w:rFonts w:ascii="Times New Roman" w:eastAsia="Times New Roman" w:hAnsi="Times New Roman" w:cs="Times New Roman"/>
                <w:sz w:val="24"/>
                <w:szCs w:val="24"/>
                <w:lang w:eastAsia="ru-RU"/>
              </w:rPr>
              <w:t>2</w:t>
            </w:r>
          </w:p>
        </w:tc>
        <w:tc>
          <w:tcPr>
            <w:tcW w:w="5034" w:type="dxa"/>
            <w:shd w:val="clear" w:color="auto" w:fill="auto"/>
            <w:vAlign w:val="center"/>
          </w:tcPr>
          <w:p w14:paraId="18E7F045" w14:textId="77777777" w:rsidR="00A27CB9" w:rsidRPr="00940933" w:rsidRDefault="00A27CB9" w:rsidP="0033013F">
            <w:pPr>
              <w:keepNext/>
              <w:keepLines/>
              <w:autoSpaceDE w:val="0"/>
              <w:autoSpaceDN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w:t>
            </w:r>
            <w:r w:rsidRPr="00940933">
              <w:rPr>
                <w:rFonts w:ascii="Times New Roman" w:eastAsia="Times New Roman" w:hAnsi="Times New Roman" w:cs="Times New Roman"/>
                <w:sz w:val="24"/>
                <w:szCs w:val="24"/>
                <w:lang w:eastAsia="ru-RU"/>
              </w:rPr>
              <w:t>исполненного договора</w:t>
            </w:r>
          </w:p>
        </w:tc>
        <w:tc>
          <w:tcPr>
            <w:tcW w:w="4309" w:type="dxa"/>
            <w:shd w:val="clear" w:color="auto" w:fill="auto"/>
            <w:vAlign w:val="center"/>
          </w:tcPr>
          <w:p w14:paraId="14F9397F" w14:textId="1ED3AA6F" w:rsidR="00A27CB9" w:rsidRPr="00940933" w:rsidRDefault="00EE5523" w:rsidP="0033013F">
            <w:pPr>
              <w:keepNext/>
              <w:keepLines/>
              <w:autoSpaceDE w:val="0"/>
              <w:autoSpaceDN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bl>
    <w:p w14:paraId="2A97588B" w14:textId="77777777" w:rsidR="00A27CB9" w:rsidRDefault="00A27CB9" w:rsidP="00A27CB9">
      <w:pPr>
        <w:keepNext/>
        <w:keepLines/>
        <w:spacing w:after="0" w:line="240" w:lineRule="auto"/>
        <w:contextualSpacing/>
        <w:jc w:val="both"/>
        <w:rPr>
          <w:rFonts w:ascii="Times New Roman" w:hAnsi="Times New Roman" w:cs="Times New Roman"/>
          <w:sz w:val="24"/>
          <w:szCs w:val="24"/>
        </w:rPr>
      </w:pPr>
    </w:p>
    <w:p w14:paraId="0B2C957B" w14:textId="77777777" w:rsidR="00A27CB9" w:rsidRPr="00362310" w:rsidRDefault="00A27CB9" w:rsidP="00A27CB9">
      <w:pPr>
        <w:keepNext/>
        <w:keepLines/>
        <w:tabs>
          <w:tab w:val="left" w:pos="1418"/>
        </w:tabs>
        <w:autoSpaceDE w:val="0"/>
        <w:autoSpaceDN w:val="0"/>
        <w:spacing w:after="0" w:line="240" w:lineRule="auto"/>
        <w:ind w:firstLine="567"/>
        <w:contextualSpacing/>
        <w:jc w:val="both"/>
        <w:rPr>
          <w:rFonts w:ascii="Times New Roman" w:eastAsia="Times New Roman" w:hAnsi="Times New Roman" w:cs="Times New Roman"/>
          <w:iCs/>
          <w:sz w:val="24"/>
          <w:szCs w:val="24"/>
          <w:lang w:eastAsia="ru-RU"/>
        </w:rPr>
      </w:pPr>
      <w:r w:rsidRPr="00362310">
        <w:rPr>
          <w:rFonts w:ascii="Times New Roman" w:eastAsia="Calibri" w:hAnsi="Times New Roman" w:cs="Times New Roman"/>
          <w:sz w:val="24"/>
          <w:szCs w:val="24"/>
        </w:rPr>
        <w:t>П</w:t>
      </w:r>
      <w:r w:rsidRPr="00362310">
        <w:rPr>
          <w:rFonts w:ascii="Times New Roman" w:eastAsia="Times New Roman" w:hAnsi="Times New Roman" w:cs="Times New Roman"/>
          <w:iCs/>
          <w:sz w:val="24"/>
          <w:szCs w:val="24"/>
          <w:lang w:eastAsia="ru-RU"/>
        </w:rPr>
        <w:t xml:space="preserve">ри оценке предложения Участника </w:t>
      </w:r>
      <w:r w:rsidRPr="00362310">
        <w:rPr>
          <w:rFonts w:ascii="Times New Roman" w:eastAsia="Times New Roman" w:hAnsi="Times New Roman" w:cs="Times New Roman"/>
          <w:sz w:val="24"/>
          <w:szCs w:val="24"/>
          <w:lang w:eastAsia="ru-RU"/>
        </w:rPr>
        <w:t xml:space="preserve">запроса предложений </w:t>
      </w:r>
      <w:r w:rsidRPr="00362310">
        <w:rPr>
          <w:rFonts w:ascii="Times New Roman" w:eastAsia="Times New Roman" w:hAnsi="Times New Roman" w:cs="Times New Roman"/>
          <w:iCs/>
          <w:sz w:val="24"/>
          <w:szCs w:val="24"/>
          <w:lang w:eastAsia="ru-RU"/>
        </w:rPr>
        <w:t xml:space="preserve">по данному критерию используется следующая формула: </w:t>
      </w:r>
    </w:p>
    <w:p w14:paraId="486F4003" w14:textId="77777777" w:rsidR="00A27CB9" w:rsidRPr="00362310" w:rsidRDefault="00A27CB9" w:rsidP="00A27CB9">
      <w:pPr>
        <w:keepNext/>
        <w:keepLines/>
        <w:tabs>
          <w:tab w:val="left" w:pos="1418"/>
        </w:tabs>
        <w:autoSpaceDE w:val="0"/>
        <w:autoSpaceDN w:val="0"/>
        <w:spacing w:after="0" w:line="240" w:lineRule="auto"/>
        <w:contextualSpacing/>
        <w:jc w:val="both"/>
        <w:rPr>
          <w:rFonts w:ascii="Times New Roman" w:eastAsia="Times New Roman" w:hAnsi="Times New Roman" w:cs="Times New Roman"/>
          <w:iCs/>
          <w:sz w:val="24"/>
          <w:szCs w:val="24"/>
          <w:lang w:eastAsia="ru-RU"/>
        </w:rPr>
      </w:pPr>
    </w:p>
    <w:p w14:paraId="6EF792FF" w14:textId="77777777" w:rsidR="00A27CB9" w:rsidRPr="00B562D6" w:rsidRDefault="00A27CB9" w:rsidP="00A27CB9">
      <w:pPr>
        <w:keepNext/>
        <w:keepLines/>
        <w:autoSpaceDE w:val="0"/>
        <w:autoSpaceDN w:val="0"/>
        <w:spacing w:after="0" w:line="240" w:lineRule="auto"/>
        <w:ind w:firstLine="709"/>
        <w:contextualSpacing/>
        <w:jc w:val="center"/>
        <w:rPr>
          <w:rFonts w:ascii="Times New Roman" w:eastAsia="Times New Roman" w:hAnsi="Times New Roman" w:cs="Times New Roman"/>
          <w:b/>
          <w:iCs/>
          <w:sz w:val="24"/>
          <w:szCs w:val="24"/>
          <w:lang w:val="en-US" w:eastAsia="ru-RU"/>
        </w:rPr>
      </w:pPr>
      <w:r w:rsidRPr="00362310">
        <w:rPr>
          <w:rFonts w:ascii="Times New Roman" w:eastAsia="Times New Roman" w:hAnsi="Times New Roman" w:cs="Times New Roman"/>
          <w:b/>
          <w:sz w:val="24"/>
          <w:lang w:val="en-US"/>
        </w:rPr>
        <w:t>Kci</w:t>
      </w:r>
      <w:r w:rsidRPr="00B562D6">
        <w:rPr>
          <w:rFonts w:ascii="Times New Roman" w:eastAsia="Times New Roman" w:hAnsi="Times New Roman" w:cs="Times New Roman"/>
          <w:b/>
          <w:iCs/>
          <w:sz w:val="24"/>
          <w:szCs w:val="24"/>
          <w:vertAlign w:val="subscript"/>
          <w:lang w:val="en-US" w:eastAsia="ru-RU"/>
        </w:rPr>
        <w:t xml:space="preserve"> </w:t>
      </w:r>
      <w:r w:rsidRPr="00B562D6">
        <w:rPr>
          <w:rFonts w:ascii="Times New Roman" w:eastAsia="Times New Roman" w:hAnsi="Times New Roman" w:cs="Times New Roman"/>
          <w:b/>
          <w:iCs/>
          <w:sz w:val="24"/>
          <w:szCs w:val="24"/>
          <w:lang w:val="en-US" w:eastAsia="ru-RU"/>
        </w:rPr>
        <w:t>= (</w:t>
      </w:r>
      <w:r w:rsidRPr="00362310">
        <w:rPr>
          <w:rFonts w:ascii="Times New Roman" w:eastAsia="Times New Roman" w:hAnsi="Times New Roman" w:cs="Times New Roman"/>
          <w:b/>
          <w:iCs/>
          <w:sz w:val="24"/>
          <w:szCs w:val="24"/>
          <w:lang w:val="en-US" w:eastAsia="ru-RU"/>
        </w:rPr>
        <w:t>Bc</w:t>
      </w:r>
      <w:r w:rsidRPr="00B562D6">
        <w:rPr>
          <w:rFonts w:ascii="Times New Roman" w:eastAsia="Times New Roman" w:hAnsi="Times New Roman" w:cs="Times New Roman"/>
          <w:b/>
          <w:iCs/>
          <w:sz w:val="24"/>
          <w:szCs w:val="24"/>
          <w:vertAlign w:val="subscript"/>
          <w:lang w:val="en-US" w:eastAsia="ru-RU"/>
        </w:rPr>
        <w:t>1</w:t>
      </w:r>
      <w:r w:rsidRPr="00362310">
        <w:rPr>
          <w:rFonts w:ascii="Times New Roman" w:eastAsia="Times New Roman" w:hAnsi="Times New Roman" w:cs="Times New Roman"/>
          <w:b/>
          <w:iCs/>
          <w:sz w:val="24"/>
          <w:szCs w:val="24"/>
          <w:lang w:val="en-US" w:eastAsia="ru-RU"/>
        </w:rPr>
        <w:t>i</w:t>
      </w:r>
      <w:r w:rsidRPr="00B562D6">
        <w:rPr>
          <w:rFonts w:ascii="Times New Roman" w:eastAsia="Times New Roman" w:hAnsi="Times New Roman" w:cs="Times New Roman"/>
          <w:b/>
          <w:iCs/>
          <w:sz w:val="24"/>
          <w:szCs w:val="24"/>
          <w:lang w:val="en-US" w:eastAsia="ru-RU"/>
        </w:rPr>
        <w:t xml:space="preserve">  + </w:t>
      </w:r>
      <w:r w:rsidRPr="00362310">
        <w:rPr>
          <w:rFonts w:ascii="Times New Roman" w:eastAsia="Times New Roman" w:hAnsi="Times New Roman" w:cs="Times New Roman"/>
          <w:b/>
          <w:iCs/>
          <w:sz w:val="24"/>
          <w:szCs w:val="24"/>
          <w:lang w:val="en-US" w:eastAsia="ru-RU"/>
        </w:rPr>
        <w:t>Bc</w:t>
      </w:r>
      <w:r w:rsidRPr="00B562D6">
        <w:rPr>
          <w:rFonts w:ascii="Times New Roman" w:eastAsia="Times New Roman" w:hAnsi="Times New Roman" w:cs="Times New Roman"/>
          <w:b/>
          <w:iCs/>
          <w:sz w:val="24"/>
          <w:szCs w:val="24"/>
          <w:vertAlign w:val="subscript"/>
          <w:lang w:val="en-US" w:eastAsia="ru-RU"/>
        </w:rPr>
        <w:t>2</w:t>
      </w:r>
      <w:r w:rsidRPr="00362310">
        <w:rPr>
          <w:rFonts w:ascii="Times New Roman" w:eastAsia="Times New Roman" w:hAnsi="Times New Roman" w:cs="Times New Roman"/>
          <w:b/>
          <w:iCs/>
          <w:sz w:val="24"/>
          <w:szCs w:val="24"/>
          <w:lang w:val="en-US" w:eastAsia="ru-RU"/>
        </w:rPr>
        <w:t>i</w:t>
      </w:r>
      <w:r w:rsidRPr="00B562D6">
        <w:rPr>
          <w:rFonts w:ascii="Times New Roman" w:eastAsia="Times New Roman" w:hAnsi="Times New Roman" w:cs="Times New Roman"/>
          <w:b/>
          <w:iCs/>
          <w:sz w:val="24"/>
          <w:szCs w:val="24"/>
          <w:lang w:val="en-US" w:eastAsia="ru-RU"/>
        </w:rPr>
        <w:t xml:space="preserve">) </w:t>
      </w:r>
      <w:r w:rsidRPr="00B562D6">
        <w:rPr>
          <w:rFonts w:ascii="Times New Roman" w:eastAsia="Times New Roman" w:hAnsi="Times New Roman" w:cs="Times New Roman"/>
          <w:b/>
          <w:sz w:val="24"/>
          <w:szCs w:val="24"/>
          <w:lang w:val="en-US"/>
        </w:rPr>
        <w:t>×</w:t>
      </w:r>
      <w:r w:rsidRPr="00B562D6">
        <w:rPr>
          <w:rFonts w:ascii="Times New Roman" w:eastAsia="Times New Roman" w:hAnsi="Times New Roman" w:cs="Times New Roman"/>
          <w:b/>
          <w:iCs/>
          <w:sz w:val="24"/>
          <w:szCs w:val="24"/>
          <w:lang w:val="en-US" w:eastAsia="ru-RU"/>
        </w:rPr>
        <w:t xml:space="preserve"> </w:t>
      </w:r>
      <w:r w:rsidRPr="00362310">
        <w:rPr>
          <w:rFonts w:ascii="Times New Roman" w:eastAsia="Times New Roman" w:hAnsi="Times New Roman" w:cs="Times New Roman"/>
          <w:b/>
          <w:iCs/>
          <w:sz w:val="24"/>
          <w:szCs w:val="24"/>
          <w:lang w:eastAsia="ru-RU"/>
        </w:rPr>
        <w:t>К</w:t>
      </w:r>
      <w:r w:rsidRPr="00815C45">
        <w:rPr>
          <w:rFonts w:ascii="Times New Roman" w:eastAsia="Times New Roman" w:hAnsi="Times New Roman" w:cs="Times New Roman"/>
          <w:b/>
          <w:iCs/>
          <w:sz w:val="24"/>
          <w:szCs w:val="24"/>
          <w:vertAlign w:val="subscript"/>
          <w:lang w:eastAsia="ru-RU"/>
        </w:rPr>
        <w:t>С</w:t>
      </w:r>
    </w:p>
    <w:p w14:paraId="2ACF2DA9" w14:textId="77777777" w:rsidR="00A27CB9" w:rsidRPr="00B562D6" w:rsidRDefault="00A27CB9" w:rsidP="00A27CB9">
      <w:pPr>
        <w:keepNext/>
        <w:keepLines/>
        <w:autoSpaceDE w:val="0"/>
        <w:autoSpaceDN w:val="0"/>
        <w:spacing w:after="0" w:line="240" w:lineRule="auto"/>
        <w:ind w:firstLine="709"/>
        <w:contextualSpacing/>
        <w:jc w:val="center"/>
        <w:rPr>
          <w:rFonts w:ascii="Times New Roman" w:eastAsia="Times New Roman" w:hAnsi="Times New Roman" w:cs="Times New Roman"/>
          <w:b/>
          <w:iCs/>
          <w:sz w:val="24"/>
          <w:szCs w:val="24"/>
          <w:lang w:val="en-US" w:eastAsia="ru-RU"/>
        </w:rPr>
      </w:pPr>
    </w:p>
    <w:p w14:paraId="69176AF5" w14:textId="77777777" w:rsidR="00A27CB9" w:rsidRPr="00B562D6" w:rsidRDefault="00A27CB9" w:rsidP="00A27CB9">
      <w:pPr>
        <w:keepNext/>
        <w:keepLines/>
        <w:autoSpaceDE w:val="0"/>
        <w:autoSpaceDN w:val="0"/>
        <w:spacing w:after="0" w:line="240" w:lineRule="auto"/>
        <w:ind w:firstLine="709"/>
        <w:contextualSpacing/>
        <w:rPr>
          <w:rFonts w:ascii="Times New Roman" w:eastAsia="Times New Roman" w:hAnsi="Times New Roman" w:cs="Times New Roman"/>
          <w:sz w:val="24"/>
          <w:szCs w:val="24"/>
          <w:lang w:val="en-US" w:eastAsia="ru-RU"/>
        </w:rPr>
      </w:pPr>
      <w:r w:rsidRPr="00362310">
        <w:rPr>
          <w:rFonts w:ascii="Times New Roman" w:eastAsia="Times New Roman" w:hAnsi="Times New Roman" w:cs="Times New Roman"/>
          <w:sz w:val="24"/>
          <w:szCs w:val="24"/>
          <w:lang w:eastAsia="ru-RU"/>
        </w:rPr>
        <w:t>где</w:t>
      </w:r>
      <w:r w:rsidRPr="00B562D6">
        <w:rPr>
          <w:rFonts w:ascii="Times New Roman" w:eastAsia="Times New Roman" w:hAnsi="Times New Roman" w:cs="Times New Roman"/>
          <w:sz w:val="24"/>
          <w:szCs w:val="24"/>
          <w:lang w:val="en-US" w:eastAsia="ru-RU"/>
        </w:rPr>
        <w:t>:</w:t>
      </w:r>
    </w:p>
    <w:p w14:paraId="426F2C8B" w14:textId="77777777" w:rsidR="00A27CB9" w:rsidRDefault="00A27CB9" w:rsidP="00A27CB9">
      <w:pPr>
        <w:keepNext/>
        <w:keepLines/>
        <w:autoSpaceDE w:val="0"/>
        <w:autoSpaceDN w:val="0"/>
        <w:spacing w:after="0" w:line="240" w:lineRule="auto"/>
        <w:ind w:firstLine="709"/>
        <w:contextualSpacing/>
        <w:jc w:val="both"/>
        <w:rPr>
          <w:rFonts w:ascii="Times New Roman" w:eastAsia="Times New Roman" w:hAnsi="Times New Roman" w:cs="Times New Roman"/>
          <w:b/>
          <w:iCs/>
          <w:sz w:val="24"/>
          <w:szCs w:val="24"/>
          <w:lang w:val="en-US" w:eastAsia="ru-RU"/>
        </w:rPr>
      </w:pPr>
    </w:p>
    <w:p w14:paraId="3E0CADC8" w14:textId="77777777" w:rsidR="00A27CB9" w:rsidRPr="00362310" w:rsidRDefault="00A27CB9" w:rsidP="00A27CB9">
      <w:pPr>
        <w:keepNext/>
        <w:keepLine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362310">
        <w:rPr>
          <w:rFonts w:ascii="Times New Roman" w:eastAsia="Times New Roman" w:hAnsi="Times New Roman" w:cs="Times New Roman"/>
          <w:b/>
          <w:iCs/>
          <w:sz w:val="24"/>
          <w:szCs w:val="24"/>
          <w:lang w:val="en-US" w:eastAsia="ru-RU"/>
        </w:rPr>
        <w:t>Kc</w:t>
      </w:r>
      <w:r w:rsidRPr="00362310">
        <w:rPr>
          <w:rFonts w:ascii="Times New Roman" w:eastAsia="Times New Roman" w:hAnsi="Times New Roman" w:cs="Times New Roman"/>
          <w:b/>
          <w:iCs/>
          <w:sz w:val="24"/>
          <w:szCs w:val="24"/>
          <w:vertAlign w:val="subscript"/>
          <w:lang w:val="en-US" w:eastAsia="ru-RU"/>
        </w:rPr>
        <w:t>i</w:t>
      </w:r>
      <w:r w:rsidRPr="00362310">
        <w:rPr>
          <w:rFonts w:ascii="Times New Roman" w:eastAsia="Times New Roman" w:hAnsi="Times New Roman" w:cs="Times New Roman"/>
          <w:sz w:val="24"/>
          <w:szCs w:val="24"/>
          <w:lang w:eastAsia="ru-RU"/>
        </w:rPr>
        <w:t xml:space="preserve"> </w:t>
      </w:r>
      <w:r w:rsidRPr="00362310">
        <w:rPr>
          <w:rFonts w:ascii="Times New Roman" w:eastAsia="Times New Roman" w:hAnsi="Times New Roman" w:cs="Times New Roman"/>
          <w:sz w:val="24"/>
          <w:szCs w:val="24"/>
        </w:rPr>
        <w:t>–</w:t>
      </w:r>
      <w:r w:rsidRPr="00362310">
        <w:rPr>
          <w:rFonts w:ascii="Times New Roman" w:eastAsia="Times New Roman" w:hAnsi="Times New Roman" w:cs="Times New Roman"/>
          <w:sz w:val="24"/>
          <w:szCs w:val="24"/>
          <w:lang w:eastAsia="ru-RU"/>
        </w:rPr>
        <w:t xml:space="preserve"> итоговый рейтинг, присуждаемый </w:t>
      </w:r>
      <w:r w:rsidRPr="00362310">
        <w:rPr>
          <w:rFonts w:ascii="Times New Roman" w:eastAsia="Times New Roman" w:hAnsi="Times New Roman" w:cs="Times New Roman"/>
          <w:sz w:val="24"/>
          <w:szCs w:val="24"/>
          <w:lang w:val="en-US" w:eastAsia="ru-RU"/>
        </w:rPr>
        <w:t>i</w:t>
      </w:r>
      <w:r w:rsidRPr="00362310">
        <w:rPr>
          <w:rFonts w:ascii="Times New Roman" w:eastAsia="Times New Roman" w:hAnsi="Times New Roman" w:cs="Times New Roman"/>
          <w:sz w:val="24"/>
          <w:szCs w:val="24"/>
          <w:lang w:eastAsia="ru-RU"/>
        </w:rPr>
        <w:t>-ому предложению Участника запроса предложений по указанному критерию;</w:t>
      </w:r>
    </w:p>
    <w:p w14:paraId="0773B0F8" w14:textId="77777777" w:rsidR="00A27CB9" w:rsidRPr="00B26166" w:rsidRDefault="00A27CB9" w:rsidP="00A27CB9">
      <w:pPr>
        <w:keepNext/>
        <w:keepLine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362310">
        <w:rPr>
          <w:rFonts w:ascii="Times New Roman" w:eastAsia="Times New Roman" w:hAnsi="Times New Roman" w:cs="Times New Roman"/>
          <w:b/>
          <w:iCs/>
          <w:sz w:val="24"/>
          <w:szCs w:val="24"/>
          <w:lang w:val="en-US" w:eastAsia="ru-RU"/>
        </w:rPr>
        <w:t>Bc</w:t>
      </w:r>
      <w:r w:rsidRPr="00B26166">
        <w:rPr>
          <w:rFonts w:ascii="Times New Roman" w:eastAsia="Times New Roman" w:hAnsi="Times New Roman" w:cs="Times New Roman"/>
          <w:b/>
          <w:iCs/>
          <w:sz w:val="24"/>
          <w:szCs w:val="24"/>
          <w:vertAlign w:val="subscript"/>
          <w:lang w:eastAsia="ru-RU"/>
        </w:rPr>
        <w:t>1</w:t>
      </w:r>
      <w:r w:rsidRPr="00362310">
        <w:rPr>
          <w:rFonts w:ascii="Times New Roman" w:eastAsia="Times New Roman" w:hAnsi="Times New Roman" w:cs="Times New Roman"/>
          <w:b/>
          <w:iCs/>
          <w:sz w:val="24"/>
          <w:szCs w:val="24"/>
          <w:lang w:val="en-US" w:eastAsia="ru-RU"/>
        </w:rPr>
        <w:t>i</w:t>
      </w:r>
      <w:r w:rsidRPr="00362310">
        <w:rPr>
          <w:rFonts w:ascii="Times New Roman" w:eastAsia="Times New Roman" w:hAnsi="Times New Roman" w:cs="Times New Roman"/>
          <w:sz w:val="24"/>
          <w:szCs w:val="24"/>
        </w:rPr>
        <w:t xml:space="preserve"> –</w:t>
      </w:r>
      <w:r w:rsidRPr="00362310">
        <w:rPr>
          <w:rFonts w:ascii="Times New Roman" w:eastAsia="Times New Roman" w:hAnsi="Times New Roman" w:cs="Times New Roman"/>
          <w:sz w:val="24"/>
          <w:szCs w:val="24"/>
          <w:lang w:eastAsia="ru-RU"/>
        </w:rPr>
        <w:t xml:space="preserve"> баллы, присуждаемые </w:t>
      </w:r>
      <w:r w:rsidRPr="00362310">
        <w:rPr>
          <w:rFonts w:ascii="Times New Roman" w:eastAsia="Times New Roman" w:hAnsi="Times New Roman" w:cs="Times New Roman"/>
          <w:sz w:val="24"/>
          <w:szCs w:val="24"/>
          <w:lang w:val="en-US" w:eastAsia="ru-RU"/>
        </w:rPr>
        <w:t>i</w:t>
      </w:r>
      <w:r w:rsidRPr="00362310">
        <w:rPr>
          <w:rFonts w:ascii="Times New Roman" w:eastAsia="Times New Roman" w:hAnsi="Times New Roman" w:cs="Times New Roman"/>
          <w:sz w:val="24"/>
          <w:szCs w:val="24"/>
          <w:lang w:eastAsia="ru-RU"/>
        </w:rPr>
        <w:t>-му предложению Участника запроса предложений по показателю значимости подкритерия «</w:t>
      </w:r>
      <w:r w:rsidRPr="00B26166">
        <w:rPr>
          <w:rFonts w:ascii="Times New Roman" w:eastAsia="Times New Roman" w:hAnsi="Times New Roman" w:cs="Times New Roman"/>
          <w:sz w:val="24"/>
          <w:szCs w:val="24"/>
          <w:lang w:eastAsia="ru-RU"/>
        </w:rPr>
        <w:t xml:space="preserve">Опыт выполнения работ, связанный с </w:t>
      </w:r>
      <w:r w:rsidRPr="00B26166">
        <w:rPr>
          <w:rFonts w:ascii="Times New Roman" w:eastAsia="Times New Roman" w:hAnsi="Times New Roman" w:cs="Times New Roman"/>
          <w:bCs/>
          <w:sz w:val="24"/>
          <w:szCs w:val="24"/>
          <w:lang w:eastAsia="ru-RU"/>
        </w:rPr>
        <w:t>аналогичными работами</w:t>
      </w:r>
      <w:r w:rsidRPr="00B26166">
        <w:rPr>
          <w:rFonts w:ascii="Times New Roman" w:eastAsia="Times New Roman" w:hAnsi="Times New Roman" w:cs="Times New Roman"/>
          <w:sz w:val="24"/>
          <w:szCs w:val="24"/>
          <w:lang w:eastAsia="ru-RU"/>
        </w:rPr>
        <w:t>»;</w:t>
      </w:r>
    </w:p>
    <w:p w14:paraId="7C58CF5D" w14:textId="77777777" w:rsidR="00A27CB9" w:rsidRPr="00B26166" w:rsidRDefault="00A27CB9" w:rsidP="00A27CB9">
      <w:pPr>
        <w:keepNext/>
        <w:keepLine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362310">
        <w:rPr>
          <w:rFonts w:ascii="Times New Roman" w:eastAsia="Times New Roman" w:hAnsi="Times New Roman" w:cs="Times New Roman"/>
          <w:b/>
          <w:iCs/>
          <w:sz w:val="24"/>
          <w:szCs w:val="24"/>
          <w:lang w:val="en-US" w:eastAsia="ru-RU"/>
        </w:rPr>
        <w:lastRenderedPageBreak/>
        <w:t>Bc</w:t>
      </w:r>
      <w:r>
        <w:rPr>
          <w:rFonts w:ascii="Times New Roman" w:eastAsia="Times New Roman" w:hAnsi="Times New Roman" w:cs="Times New Roman"/>
          <w:b/>
          <w:iCs/>
          <w:sz w:val="24"/>
          <w:szCs w:val="24"/>
          <w:vertAlign w:val="subscript"/>
          <w:lang w:eastAsia="ru-RU"/>
        </w:rPr>
        <w:t>2</w:t>
      </w:r>
      <w:r w:rsidRPr="00362310">
        <w:rPr>
          <w:rFonts w:ascii="Times New Roman" w:eastAsia="Times New Roman" w:hAnsi="Times New Roman" w:cs="Times New Roman"/>
          <w:b/>
          <w:iCs/>
          <w:sz w:val="24"/>
          <w:szCs w:val="24"/>
          <w:lang w:val="en-US" w:eastAsia="ru-RU"/>
        </w:rPr>
        <w:t>i</w:t>
      </w:r>
      <w:r w:rsidRPr="00362310">
        <w:rPr>
          <w:rFonts w:ascii="Times New Roman" w:eastAsia="Times New Roman" w:hAnsi="Times New Roman" w:cs="Times New Roman"/>
          <w:sz w:val="24"/>
          <w:szCs w:val="24"/>
        </w:rPr>
        <w:t xml:space="preserve"> –</w:t>
      </w:r>
      <w:r w:rsidRPr="00362310">
        <w:rPr>
          <w:rFonts w:ascii="Times New Roman" w:eastAsia="Times New Roman" w:hAnsi="Times New Roman" w:cs="Times New Roman"/>
          <w:sz w:val="24"/>
          <w:szCs w:val="24"/>
          <w:lang w:eastAsia="ru-RU"/>
        </w:rPr>
        <w:t xml:space="preserve"> баллы, присуждаемые </w:t>
      </w:r>
      <w:r w:rsidRPr="00362310">
        <w:rPr>
          <w:rFonts w:ascii="Times New Roman" w:eastAsia="Times New Roman" w:hAnsi="Times New Roman" w:cs="Times New Roman"/>
          <w:sz w:val="24"/>
          <w:szCs w:val="24"/>
          <w:lang w:val="en-US" w:eastAsia="ru-RU"/>
        </w:rPr>
        <w:t>i</w:t>
      </w:r>
      <w:r w:rsidRPr="00362310">
        <w:rPr>
          <w:rFonts w:ascii="Times New Roman" w:eastAsia="Times New Roman" w:hAnsi="Times New Roman" w:cs="Times New Roman"/>
          <w:sz w:val="24"/>
          <w:szCs w:val="24"/>
          <w:lang w:eastAsia="ru-RU"/>
        </w:rPr>
        <w:t>-му предложению Участника запроса предложений по показателю значимости подкритерия «</w:t>
      </w:r>
      <w:r w:rsidRPr="00B26166">
        <w:rPr>
          <w:rFonts w:ascii="Times New Roman" w:eastAsia="Times New Roman" w:hAnsi="Times New Roman" w:cs="Times New Roman"/>
          <w:sz w:val="24"/>
          <w:szCs w:val="24"/>
          <w:lang w:eastAsia="ru-RU"/>
        </w:rPr>
        <w:t>Наличие исполненного договора, включающего в себя выполнение работ (оказание услуг) по реализации вида сведений для Федеральной службы судебных приставов с форматом электронной подписи CAdES-T (Timestamp)»;</w:t>
      </w:r>
    </w:p>
    <w:p w14:paraId="7618289B" w14:textId="77777777" w:rsidR="00A27CB9" w:rsidRPr="0078087D" w:rsidRDefault="00A27CB9" w:rsidP="00A27CB9">
      <w:pPr>
        <w:keepNext/>
        <w:keepLine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362310">
        <w:rPr>
          <w:rFonts w:ascii="Times New Roman" w:eastAsia="Times New Roman" w:hAnsi="Times New Roman" w:cs="Times New Roman"/>
          <w:b/>
          <w:iCs/>
          <w:sz w:val="24"/>
          <w:szCs w:val="24"/>
          <w:lang w:eastAsia="ru-RU"/>
        </w:rPr>
        <w:t>К</w:t>
      </w:r>
      <w:r w:rsidRPr="00815C45">
        <w:rPr>
          <w:rFonts w:ascii="Times New Roman" w:eastAsia="Times New Roman" w:hAnsi="Times New Roman" w:cs="Times New Roman"/>
          <w:b/>
          <w:iCs/>
          <w:sz w:val="24"/>
          <w:szCs w:val="24"/>
          <w:vertAlign w:val="subscript"/>
          <w:lang w:eastAsia="ru-RU"/>
        </w:rPr>
        <w:t>С</w:t>
      </w:r>
      <w:r w:rsidRPr="00362310">
        <w:rPr>
          <w:rFonts w:ascii="Times New Roman" w:eastAsia="Times New Roman" w:hAnsi="Times New Roman" w:cs="Times New Roman"/>
          <w:iCs/>
          <w:sz w:val="24"/>
          <w:szCs w:val="24"/>
          <w:lang w:eastAsia="ru-RU"/>
        </w:rPr>
        <w:t xml:space="preserve"> </w:t>
      </w:r>
      <w:r w:rsidRPr="00362310">
        <w:rPr>
          <w:rFonts w:ascii="Times New Roman" w:eastAsia="Times New Roman" w:hAnsi="Times New Roman" w:cs="Times New Roman"/>
          <w:sz w:val="24"/>
          <w:szCs w:val="24"/>
        </w:rPr>
        <w:t>–</w:t>
      </w:r>
      <w:r w:rsidRPr="00362310">
        <w:rPr>
          <w:rFonts w:ascii="Times New Roman" w:eastAsia="Times New Roman" w:hAnsi="Times New Roman" w:cs="Times New Roman"/>
          <w:iCs/>
          <w:sz w:val="24"/>
          <w:szCs w:val="24"/>
          <w:lang w:eastAsia="ru-RU"/>
        </w:rPr>
        <w:t xml:space="preserve"> коэффициент значимости критерия.</w:t>
      </w:r>
      <w:r w:rsidRPr="0078087D">
        <w:rPr>
          <w:rFonts w:ascii="Times New Roman" w:eastAsia="Times New Roman" w:hAnsi="Times New Roman" w:cs="Times New Roman"/>
          <w:iCs/>
          <w:sz w:val="24"/>
          <w:szCs w:val="24"/>
          <w:lang w:eastAsia="ru-RU"/>
        </w:rPr>
        <w:t xml:space="preserve"> </w:t>
      </w:r>
    </w:p>
    <w:p w14:paraId="3B069423" w14:textId="1FD1CC5E" w:rsidR="00A27CB9" w:rsidRDefault="00A27CB9" w:rsidP="002F35C0">
      <w:pPr>
        <w:keepNext/>
        <w:keepLines/>
        <w:suppressAutoHyphens/>
        <w:spacing w:after="0" w:line="240" w:lineRule="auto"/>
        <w:jc w:val="both"/>
        <w:rPr>
          <w:rFonts w:ascii="Times New Roman" w:eastAsia="Calibri" w:hAnsi="Times New Roman" w:cs="Times New Roman"/>
          <w:sz w:val="24"/>
          <w:szCs w:val="24"/>
        </w:rPr>
      </w:pPr>
    </w:p>
    <w:p w14:paraId="066DC568" w14:textId="77777777" w:rsidR="00A27CB9" w:rsidRPr="00362310" w:rsidRDefault="00A27CB9" w:rsidP="00A27CB9">
      <w:pPr>
        <w:keepNext/>
        <w:keepLines/>
        <w:suppressAutoHyphens/>
        <w:spacing w:after="0" w:line="240" w:lineRule="auto"/>
        <w:ind w:firstLine="709"/>
        <w:jc w:val="both"/>
        <w:rPr>
          <w:rFonts w:ascii="Times New Roman" w:hAnsi="Times New Roman" w:cs="Times New Roman"/>
          <w:sz w:val="24"/>
          <w:szCs w:val="24"/>
        </w:rPr>
      </w:pPr>
      <w:r w:rsidRPr="00362310">
        <w:rPr>
          <w:rFonts w:ascii="Times New Roman" w:eastAsia="Calibri" w:hAnsi="Times New Roman" w:cs="Times New Roman"/>
          <w:sz w:val="24"/>
          <w:szCs w:val="24"/>
        </w:rPr>
        <w:t>6.7.</w:t>
      </w:r>
      <w:r>
        <w:rPr>
          <w:rFonts w:ascii="Times New Roman" w:eastAsia="Calibri" w:hAnsi="Times New Roman" w:cs="Times New Roman"/>
          <w:sz w:val="24"/>
          <w:szCs w:val="24"/>
        </w:rPr>
        <w:t>5</w:t>
      </w:r>
      <w:r w:rsidRPr="00362310">
        <w:rPr>
          <w:rFonts w:ascii="Times New Roman" w:eastAsia="Calibri" w:hAnsi="Times New Roman" w:cs="Times New Roman"/>
          <w:sz w:val="24"/>
          <w:szCs w:val="24"/>
        </w:rPr>
        <w:t xml:space="preserve">. Итоговый рейтинг Заявки каждого Участника запроса предложений </w:t>
      </w:r>
      <w:r w:rsidRPr="00362310">
        <w:rPr>
          <w:rFonts w:ascii="Times New Roman" w:eastAsia="Calibri" w:hAnsi="Times New Roman" w:cs="Times New Roman"/>
          <w:sz w:val="24"/>
          <w:szCs w:val="24"/>
          <w:lang w:val="en-US"/>
        </w:rPr>
        <w:t>Z</w:t>
      </w:r>
      <w:r w:rsidRPr="00362310">
        <w:rPr>
          <w:rFonts w:ascii="Times New Roman" w:eastAsia="Calibri" w:hAnsi="Times New Roman" w:cs="Times New Roman"/>
          <w:sz w:val="24"/>
          <w:szCs w:val="24"/>
          <w:vertAlign w:val="subscript"/>
        </w:rPr>
        <w:t>общее</w:t>
      </w:r>
      <w:r w:rsidRPr="00362310">
        <w:rPr>
          <w:rFonts w:ascii="Times New Roman" w:eastAsia="Calibri" w:hAnsi="Times New Roman" w:cs="Times New Roman"/>
          <w:sz w:val="24"/>
          <w:szCs w:val="24"/>
        </w:rPr>
        <w:t xml:space="preserve"> определяется как сумма произведений рейтинга каждой Заявки по каждому критерию на значимость каждого из критериев по следующей формуле:</w:t>
      </w:r>
    </w:p>
    <w:p w14:paraId="3C3ACD38" w14:textId="77777777" w:rsidR="00A27CB9" w:rsidRPr="00362310" w:rsidRDefault="00A27CB9" w:rsidP="00A27CB9">
      <w:pPr>
        <w:keepNext/>
        <w:keepLines/>
        <w:spacing w:after="0" w:line="240" w:lineRule="auto"/>
        <w:ind w:firstLine="709"/>
        <w:contextualSpacing/>
        <w:jc w:val="both"/>
        <w:rPr>
          <w:rFonts w:ascii="Times New Roman" w:eastAsia="Calibri" w:hAnsi="Times New Roman" w:cs="Times New Roman"/>
          <w:sz w:val="24"/>
          <w:szCs w:val="24"/>
        </w:rPr>
      </w:pPr>
    </w:p>
    <w:p w14:paraId="36DFBE27" w14:textId="77777777" w:rsidR="00A27CB9" w:rsidRPr="00362310" w:rsidRDefault="00A27CB9" w:rsidP="00A27CB9">
      <w:pPr>
        <w:keepNext/>
        <w:keepLines/>
        <w:spacing w:after="0" w:line="240" w:lineRule="auto"/>
        <w:contextualSpacing/>
        <w:jc w:val="center"/>
        <w:rPr>
          <w:rFonts w:ascii="Times New Roman" w:eastAsia="Calibri" w:hAnsi="Times New Roman" w:cs="Times New Roman"/>
          <w:b/>
          <w:sz w:val="24"/>
          <w:szCs w:val="24"/>
        </w:rPr>
      </w:pPr>
      <w:r w:rsidRPr="00362310">
        <w:rPr>
          <w:rFonts w:ascii="Times New Roman" w:eastAsia="Calibri" w:hAnsi="Times New Roman" w:cs="Times New Roman"/>
          <w:b/>
          <w:sz w:val="24"/>
          <w:szCs w:val="24"/>
          <w:lang w:val="en-US"/>
        </w:rPr>
        <w:t>Z</w:t>
      </w:r>
      <w:r w:rsidRPr="00362310">
        <w:rPr>
          <w:rFonts w:ascii="Times New Roman" w:eastAsia="Calibri" w:hAnsi="Times New Roman" w:cs="Times New Roman"/>
          <w:b/>
          <w:sz w:val="24"/>
          <w:szCs w:val="24"/>
          <w:vertAlign w:val="subscript"/>
        </w:rPr>
        <w:t>общее-</w:t>
      </w:r>
      <w:r w:rsidRPr="00362310">
        <w:rPr>
          <w:rFonts w:ascii="Times New Roman" w:eastAsia="Calibri" w:hAnsi="Times New Roman" w:cs="Times New Roman"/>
          <w:b/>
          <w:sz w:val="24"/>
          <w:szCs w:val="24"/>
          <w:vertAlign w:val="subscript"/>
          <w:lang w:val="en-US"/>
        </w:rPr>
        <w:t>i</w:t>
      </w:r>
      <w:r w:rsidRPr="00362310">
        <w:rPr>
          <w:rFonts w:ascii="Times New Roman" w:eastAsia="Calibri" w:hAnsi="Times New Roman" w:cs="Times New Roman"/>
          <w:b/>
          <w:sz w:val="24"/>
          <w:szCs w:val="24"/>
        </w:rPr>
        <w:t xml:space="preserve"> = К</w:t>
      </w:r>
      <w:r w:rsidRPr="00362310">
        <w:rPr>
          <w:rFonts w:ascii="Times New Roman" w:eastAsia="Calibri" w:hAnsi="Times New Roman" w:cs="Times New Roman"/>
          <w:b/>
          <w:sz w:val="24"/>
          <w:szCs w:val="24"/>
          <w:lang w:val="en-US"/>
        </w:rPr>
        <w:t>a</w:t>
      </w:r>
      <w:r w:rsidRPr="00362310">
        <w:rPr>
          <w:rFonts w:ascii="Times New Roman" w:eastAsia="Calibri" w:hAnsi="Times New Roman" w:cs="Times New Roman"/>
          <w:b/>
          <w:sz w:val="24"/>
          <w:szCs w:val="24"/>
          <w:vertAlign w:val="subscript"/>
          <w:lang w:val="en-US"/>
        </w:rPr>
        <w:t>i</w:t>
      </w:r>
      <w:r w:rsidRPr="00362310">
        <w:rPr>
          <w:rFonts w:ascii="Times New Roman" w:eastAsia="Calibri" w:hAnsi="Times New Roman" w:cs="Times New Roman"/>
          <w:b/>
          <w:sz w:val="24"/>
          <w:szCs w:val="24"/>
        </w:rPr>
        <w:t xml:space="preserve"> </w:t>
      </w:r>
      <w:r w:rsidRPr="00362310">
        <w:rPr>
          <w:rFonts w:ascii="Times New Roman" w:eastAsia="Times New Roman" w:hAnsi="Times New Roman" w:cs="Times New Roman"/>
          <w:b/>
          <w:sz w:val="24"/>
          <w:szCs w:val="24"/>
          <w:lang w:eastAsia="ar-SA"/>
        </w:rPr>
        <w:t>+</w:t>
      </w:r>
      <w:r w:rsidRPr="00362310">
        <w:rPr>
          <w:b/>
        </w:rPr>
        <w:t xml:space="preserve"> </w:t>
      </w:r>
      <w:r w:rsidRPr="00362310">
        <w:rPr>
          <w:rFonts w:ascii="Times New Roman" w:eastAsia="Times New Roman" w:hAnsi="Times New Roman" w:cs="Times New Roman"/>
          <w:b/>
          <w:sz w:val="24"/>
          <w:szCs w:val="24"/>
          <w:lang w:val="en-US" w:eastAsia="ar-SA"/>
        </w:rPr>
        <w:t>Kb</w:t>
      </w:r>
      <w:r w:rsidRPr="00815C45">
        <w:rPr>
          <w:rFonts w:ascii="Times New Roman" w:eastAsia="Times New Roman" w:hAnsi="Times New Roman" w:cs="Times New Roman"/>
          <w:b/>
          <w:sz w:val="24"/>
          <w:szCs w:val="24"/>
          <w:vertAlign w:val="subscript"/>
          <w:lang w:val="en-US" w:eastAsia="ar-SA"/>
        </w:rPr>
        <w:t>i</w:t>
      </w:r>
      <w:r w:rsidRPr="00362310">
        <w:rPr>
          <w:rFonts w:ascii="Times New Roman" w:eastAsia="Times New Roman" w:hAnsi="Times New Roman" w:cs="Times New Roman"/>
          <w:b/>
          <w:sz w:val="24"/>
          <w:szCs w:val="24"/>
          <w:lang w:eastAsia="ar-SA"/>
        </w:rPr>
        <w:t xml:space="preserve"> +</w:t>
      </w:r>
      <w:r w:rsidRPr="00362310">
        <w:rPr>
          <w:b/>
        </w:rPr>
        <w:t xml:space="preserve"> </w:t>
      </w:r>
      <w:r w:rsidRPr="00362310">
        <w:rPr>
          <w:rFonts w:ascii="Times New Roman" w:eastAsia="Times New Roman" w:hAnsi="Times New Roman" w:cs="Times New Roman"/>
          <w:b/>
          <w:sz w:val="24"/>
          <w:lang w:val="en-US"/>
        </w:rPr>
        <w:t>Kci</w:t>
      </w:r>
    </w:p>
    <w:p w14:paraId="408EABB8" w14:textId="77777777" w:rsidR="00A27CB9" w:rsidRPr="00362310" w:rsidRDefault="00A27CB9" w:rsidP="00A27CB9">
      <w:pPr>
        <w:keepNext/>
        <w:keepLines/>
        <w:spacing w:after="0" w:line="240" w:lineRule="auto"/>
        <w:ind w:firstLine="709"/>
        <w:contextualSpacing/>
        <w:jc w:val="both"/>
        <w:rPr>
          <w:rFonts w:ascii="Times New Roman" w:eastAsia="Calibri" w:hAnsi="Times New Roman" w:cs="Times New Roman"/>
          <w:sz w:val="24"/>
          <w:szCs w:val="24"/>
        </w:rPr>
      </w:pPr>
    </w:p>
    <w:p w14:paraId="3C5E8B9C" w14:textId="77777777" w:rsidR="00A27CB9" w:rsidRPr="00362310" w:rsidRDefault="00A27CB9" w:rsidP="00A27CB9">
      <w:pPr>
        <w:keepNext/>
        <w:keepLines/>
        <w:spacing w:after="0" w:line="240" w:lineRule="auto"/>
        <w:ind w:firstLine="709"/>
        <w:contextualSpacing/>
        <w:jc w:val="both"/>
        <w:rPr>
          <w:rFonts w:ascii="Times New Roman" w:eastAsia="Calibri" w:hAnsi="Times New Roman" w:cs="Times New Roman"/>
          <w:sz w:val="24"/>
          <w:szCs w:val="24"/>
        </w:rPr>
      </w:pPr>
      <w:r w:rsidRPr="00362310">
        <w:rPr>
          <w:rFonts w:ascii="Times New Roman" w:eastAsia="Calibri" w:hAnsi="Times New Roman" w:cs="Times New Roman"/>
          <w:sz w:val="24"/>
          <w:szCs w:val="24"/>
        </w:rPr>
        <w:t>где:</w:t>
      </w:r>
    </w:p>
    <w:p w14:paraId="121EAA61" w14:textId="77777777" w:rsidR="00A27CB9" w:rsidRPr="00362310" w:rsidRDefault="00A27CB9" w:rsidP="00A27CB9">
      <w:pPr>
        <w:keepNext/>
        <w:keepLines/>
        <w:spacing w:after="0" w:line="240" w:lineRule="auto"/>
        <w:ind w:firstLine="709"/>
        <w:contextualSpacing/>
        <w:jc w:val="both"/>
        <w:rPr>
          <w:rFonts w:ascii="Times New Roman" w:eastAsia="Calibri" w:hAnsi="Times New Roman" w:cs="Times New Roman"/>
          <w:sz w:val="24"/>
          <w:szCs w:val="24"/>
        </w:rPr>
      </w:pPr>
    </w:p>
    <w:p w14:paraId="3D7B0263" w14:textId="77777777" w:rsidR="00A27CB9" w:rsidRPr="00362310" w:rsidRDefault="00A27CB9" w:rsidP="00A27CB9">
      <w:pPr>
        <w:keepNext/>
        <w:keepLines/>
        <w:spacing w:after="0" w:line="240" w:lineRule="auto"/>
        <w:ind w:firstLine="709"/>
        <w:contextualSpacing/>
        <w:jc w:val="both"/>
        <w:rPr>
          <w:rFonts w:ascii="Times New Roman" w:eastAsia="Calibri" w:hAnsi="Times New Roman" w:cs="Times New Roman"/>
          <w:sz w:val="24"/>
          <w:szCs w:val="24"/>
        </w:rPr>
      </w:pPr>
      <w:r w:rsidRPr="00362310">
        <w:rPr>
          <w:rFonts w:ascii="Times New Roman" w:eastAsia="Calibri" w:hAnsi="Times New Roman" w:cs="Times New Roman"/>
          <w:sz w:val="24"/>
          <w:szCs w:val="24"/>
        </w:rPr>
        <w:t>К</w:t>
      </w:r>
      <w:r w:rsidRPr="00362310">
        <w:rPr>
          <w:rFonts w:ascii="Times New Roman" w:eastAsia="Calibri" w:hAnsi="Times New Roman" w:cs="Times New Roman"/>
          <w:sz w:val="24"/>
          <w:szCs w:val="24"/>
          <w:lang w:val="en-US"/>
        </w:rPr>
        <w:t>a</w:t>
      </w:r>
      <w:r w:rsidRPr="00362310">
        <w:rPr>
          <w:rFonts w:ascii="Times New Roman" w:eastAsia="Calibri" w:hAnsi="Times New Roman" w:cs="Times New Roman"/>
          <w:sz w:val="24"/>
          <w:szCs w:val="24"/>
          <w:vertAlign w:val="subscript"/>
          <w:lang w:val="en-US"/>
        </w:rPr>
        <w:t>i</w:t>
      </w:r>
      <w:r w:rsidRPr="00362310">
        <w:rPr>
          <w:rFonts w:ascii="Times New Roman" w:eastAsia="Calibri" w:hAnsi="Times New Roman" w:cs="Times New Roman"/>
          <w:sz w:val="24"/>
          <w:szCs w:val="24"/>
          <w:vertAlign w:val="subscript"/>
        </w:rPr>
        <w:t xml:space="preserve"> </w:t>
      </w:r>
      <w:r w:rsidRPr="00362310">
        <w:rPr>
          <w:rFonts w:ascii="Times New Roman" w:eastAsia="Times New Roman" w:hAnsi="Times New Roman" w:cs="Times New Roman"/>
          <w:sz w:val="24"/>
          <w:szCs w:val="24"/>
        </w:rPr>
        <w:t xml:space="preserve">– </w:t>
      </w:r>
      <w:r w:rsidRPr="00362310">
        <w:rPr>
          <w:rFonts w:ascii="Times New Roman" w:eastAsia="Calibri" w:hAnsi="Times New Roman" w:cs="Times New Roman"/>
          <w:sz w:val="24"/>
          <w:szCs w:val="24"/>
        </w:rPr>
        <w:t>рейтинг предложения Участника запроса предложений по критерию «Цена договора»;</w:t>
      </w:r>
    </w:p>
    <w:p w14:paraId="33175DD1" w14:textId="77777777" w:rsidR="00A27CB9" w:rsidRPr="00362310" w:rsidRDefault="00A27CB9" w:rsidP="00A27CB9">
      <w:pPr>
        <w:keepNext/>
        <w:keepLines/>
        <w:spacing w:after="0" w:line="240" w:lineRule="auto"/>
        <w:ind w:firstLine="709"/>
        <w:contextualSpacing/>
        <w:jc w:val="both"/>
        <w:rPr>
          <w:rFonts w:ascii="Times New Roman" w:eastAsia="Calibri" w:hAnsi="Times New Roman" w:cs="Times New Roman"/>
          <w:sz w:val="24"/>
          <w:szCs w:val="24"/>
        </w:rPr>
      </w:pPr>
      <w:r w:rsidRPr="00362310">
        <w:rPr>
          <w:rFonts w:ascii="Times New Roman" w:hAnsi="Times New Roman" w:cs="Times New Roman"/>
          <w:sz w:val="24"/>
          <w:szCs w:val="24"/>
          <w:lang w:val="en-US"/>
        </w:rPr>
        <w:t>Kbi</w:t>
      </w:r>
      <w:r w:rsidRPr="00362310">
        <w:rPr>
          <w:rFonts w:ascii="Times New Roman" w:hAnsi="Times New Roman" w:cs="Times New Roman"/>
          <w:sz w:val="24"/>
          <w:szCs w:val="24"/>
        </w:rPr>
        <w:t xml:space="preserve"> </w:t>
      </w:r>
      <w:r w:rsidRPr="00362310">
        <w:rPr>
          <w:rFonts w:ascii="Times New Roman" w:eastAsia="Times New Roman" w:hAnsi="Times New Roman" w:cs="Times New Roman"/>
          <w:sz w:val="24"/>
          <w:szCs w:val="24"/>
        </w:rPr>
        <w:t>–</w:t>
      </w:r>
      <w:r w:rsidRPr="00362310">
        <w:rPr>
          <w:rFonts w:ascii="Times New Roman" w:hAnsi="Times New Roman" w:cs="Times New Roman"/>
          <w:sz w:val="24"/>
          <w:szCs w:val="24"/>
        </w:rPr>
        <w:t xml:space="preserve"> </w:t>
      </w:r>
      <w:r w:rsidRPr="00E60817">
        <w:rPr>
          <w:rFonts w:ascii="Times New Roman" w:eastAsia="Calibri" w:hAnsi="Times New Roman" w:cs="Times New Roman"/>
          <w:sz w:val="24"/>
          <w:szCs w:val="24"/>
        </w:rPr>
        <w:t>рейтинг предложения Участника запроса предложений по критерию «Качественные характеристики объекта закупки»</w:t>
      </w:r>
      <w:r>
        <w:rPr>
          <w:rFonts w:ascii="Times New Roman" w:eastAsia="Calibri" w:hAnsi="Times New Roman" w:cs="Times New Roman"/>
          <w:sz w:val="24"/>
          <w:szCs w:val="24"/>
        </w:rPr>
        <w:t>;</w:t>
      </w:r>
    </w:p>
    <w:p w14:paraId="2276EA34" w14:textId="77777777" w:rsidR="00A27CB9" w:rsidRDefault="00A27CB9" w:rsidP="00A27CB9">
      <w:pPr>
        <w:keepNext/>
        <w:keepLines/>
        <w:spacing w:after="0" w:line="240" w:lineRule="auto"/>
        <w:ind w:firstLine="709"/>
        <w:contextualSpacing/>
        <w:jc w:val="both"/>
        <w:rPr>
          <w:rFonts w:ascii="Times New Roman" w:eastAsia="Calibri" w:hAnsi="Times New Roman" w:cs="Times New Roman"/>
          <w:sz w:val="24"/>
          <w:szCs w:val="24"/>
        </w:rPr>
      </w:pPr>
      <w:r w:rsidRPr="00362310">
        <w:rPr>
          <w:rFonts w:ascii="Times New Roman" w:eastAsia="Times New Roman" w:hAnsi="Times New Roman" w:cs="Times New Roman"/>
          <w:sz w:val="24"/>
          <w:lang w:val="en-US"/>
        </w:rPr>
        <w:t>Kc</w:t>
      </w:r>
      <w:r w:rsidRPr="00362310">
        <w:rPr>
          <w:rFonts w:ascii="Times New Roman" w:eastAsia="Times New Roman" w:hAnsi="Times New Roman" w:cs="Times New Roman"/>
          <w:sz w:val="24"/>
        </w:rPr>
        <w:t xml:space="preserve">i </w:t>
      </w:r>
      <w:r w:rsidRPr="00362310">
        <w:rPr>
          <w:rFonts w:ascii="Times New Roman" w:eastAsia="Times New Roman" w:hAnsi="Times New Roman" w:cs="Times New Roman"/>
          <w:sz w:val="24"/>
          <w:szCs w:val="24"/>
        </w:rPr>
        <w:t>–</w:t>
      </w:r>
      <w:r w:rsidRPr="00362310">
        <w:rPr>
          <w:rFonts w:ascii="Times New Roman" w:eastAsia="Times New Roman" w:hAnsi="Times New Roman" w:cs="Times New Roman"/>
          <w:sz w:val="24"/>
        </w:rPr>
        <w:t xml:space="preserve"> </w:t>
      </w:r>
      <w:r w:rsidRPr="00362310">
        <w:rPr>
          <w:rFonts w:ascii="Times New Roman" w:eastAsia="Calibri" w:hAnsi="Times New Roman" w:cs="Times New Roman"/>
          <w:sz w:val="24"/>
          <w:szCs w:val="24"/>
        </w:rPr>
        <w:t>рейтинг предложения Участника запроса предложений по критерию «</w:t>
      </w:r>
      <w:r w:rsidRPr="00362310">
        <w:rPr>
          <w:rFonts w:ascii="Times New Roman" w:eastAsia="Calibri" w:hAnsi="Times New Roman" w:cs="Times New Roman"/>
          <w:bCs/>
          <w:sz w:val="24"/>
          <w:szCs w:val="24"/>
        </w:rPr>
        <w:t>Квалификация участника запроса предложений</w:t>
      </w:r>
      <w:r w:rsidRPr="00362310">
        <w:rPr>
          <w:rFonts w:ascii="Times New Roman" w:eastAsia="Calibri" w:hAnsi="Times New Roman" w:cs="Times New Roman"/>
          <w:sz w:val="24"/>
          <w:szCs w:val="24"/>
        </w:rPr>
        <w:t>»</w:t>
      </w:r>
      <w:r>
        <w:rPr>
          <w:rFonts w:ascii="Times New Roman" w:eastAsia="Calibri" w:hAnsi="Times New Roman" w:cs="Times New Roman"/>
          <w:sz w:val="24"/>
          <w:szCs w:val="24"/>
        </w:rPr>
        <w:t>.</w:t>
      </w:r>
    </w:p>
    <w:p w14:paraId="4703871C" w14:textId="77777777" w:rsidR="00A27CB9" w:rsidRDefault="00A27CB9" w:rsidP="00A27CB9">
      <w:pPr>
        <w:keepNext/>
        <w:keepLines/>
        <w:spacing w:after="0" w:line="240" w:lineRule="auto"/>
        <w:ind w:firstLine="709"/>
        <w:contextualSpacing/>
        <w:jc w:val="both"/>
        <w:rPr>
          <w:rFonts w:ascii="Times New Roman" w:eastAsia="Calibri" w:hAnsi="Times New Roman" w:cs="Times New Roman"/>
          <w:sz w:val="24"/>
          <w:szCs w:val="24"/>
        </w:rPr>
      </w:pPr>
    </w:p>
    <w:p w14:paraId="6D631C2E" w14:textId="77777777" w:rsidR="00A27CB9" w:rsidRDefault="00A27CB9" w:rsidP="00A27CB9">
      <w:pPr>
        <w:keepNext/>
        <w:keepLines/>
        <w:spacing w:after="0" w:line="240" w:lineRule="auto"/>
        <w:contextualSpacing/>
        <w:jc w:val="both"/>
        <w:rPr>
          <w:rFonts w:ascii="Times New Roman" w:eastAsia="Times New Roman" w:hAnsi="Times New Roman" w:cs="Times New Roman"/>
          <w:color w:val="000000"/>
          <w:sz w:val="24"/>
          <w:szCs w:val="24"/>
          <w:lang w:eastAsia="ru-RU"/>
        </w:rPr>
      </w:pPr>
    </w:p>
    <w:p w14:paraId="0E3CF6D7" w14:textId="77777777" w:rsidR="00A27CB9" w:rsidRDefault="00A27CB9" w:rsidP="00A27CB9">
      <w:pPr>
        <w:keepNext/>
        <w:keepLines/>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Победителем </w:t>
      </w:r>
      <w:r>
        <w:rPr>
          <w:rFonts w:ascii="Times New Roman" w:eastAsia="Times New Roman" w:hAnsi="Times New Roman" w:cs="Times New Roman"/>
          <w:sz w:val="24"/>
          <w:szCs w:val="24"/>
          <w:lang w:eastAsia="ru-RU"/>
        </w:rPr>
        <w:t>запроса предложений</w:t>
      </w:r>
      <w:r>
        <w:rPr>
          <w:rFonts w:ascii="Times New Roman" w:eastAsia="Times New Roman" w:hAnsi="Times New Roman" w:cs="Times New Roman"/>
          <w:color w:val="000000"/>
          <w:sz w:val="24"/>
          <w:szCs w:val="24"/>
          <w:lang w:eastAsia="ru-RU"/>
        </w:rPr>
        <w:t xml:space="preserve"> признается Участник запроса предложений, который предложил лучшие условия исполнения договора на основе критериев оценки Заявок и Заявке которого присвоен первый номер.</w:t>
      </w:r>
    </w:p>
    <w:p w14:paraId="37AA16D0" w14:textId="77777777" w:rsidR="00A27CB9" w:rsidRDefault="00A27CB9" w:rsidP="00A27CB9">
      <w:pPr>
        <w:pStyle w:val="Default"/>
        <w:jc w:val="both"/>
        <w:rPr>
          <w:sz w:val="20"/>
          <w:szCs w:val="20"/>
        </w:rPr>
      </w:pPr>
    </w:p>
    <w:p w14:paraId="30B319D8" w14:textId="77777777" w:rsidR="00A27CB9" w:rsidRDefault="00A27CB9" w:rsidP="002E3B90">
      <w:pPr>
        <w:pStyle w:val="Default"/>
        <w:ind w:left="5529"/>
        <w:jc w:val="both"/>
        <w:rPr>
          <w:sz w:val="20"/>
          <w:szCs w:val="20"/>
        </w:rPr>
      </w:pPr>
    </w:p>
    <w:p w14:paraId="4E0EFFB0" w14:textId="77777777" w:rsidR="00A27CB9" w:rsidRDefault="00A27CB9" w:rsidP="002E3B90">
      <w:pPr>
        <w:pStyle w:val="Default"/>
        <w:ind w:left="5529"/>
        <w:jc w:val="both"/>
        <w:rPr>
          <w:sz w:val="20"/>
          <w:szCs w:val="20"/>
        </w:rPr>
      </w:pPr>
    </w:p>
    <w:p w14:paraId="6B5088C7" w14:textId="77777777" w:rsidR="00A27CB9" w:rsidRDefault="00A27CB9" w:rsidP="002E3B90">
      <w:pPr>
        <w:pStyle w:val="Default"/>
        <w:ind w:left="5529"/>
        <w:jc w:val="both"/>
        <w:rPr>
          <w:sz w:val="20"/>
          <w:szCs w:val="20"/>
        </w:rPr>
      </w:pPr>
    </w:p>
    <w:p w14:paraId="0043F0EE" w14:textId="77777777" w:rsidR="00A27CB9" w:rsidRDefault="00A27CB9" w:rsidP="002E3B90">
      <w:pPr>
        <w:pStyle w:val="Default"/>
        <w:ind w:left="5529"/>
        <w:jc w:val="both"/>
        <w:rPr>
          <w:sz w:val="20"/>
          <w:szCs w:val="20"/>
        </w:rPr>
      </w:pPr>
    </w:p>
    <w:p w14:paraId="160CADE4" w14:textId="77777777" w:rsidR="00A27CB9" w:rsidRDefault="00A27CB9" w:rsidP="002E3B90">
      <w:pPr>
        <w:pStyle w:val="Default"/>
        <w:ind w:left="5529"/>
        <w:jc w:val="both"/>
        <w:rPr>
          <w:sz w:val="20"/>
          <w:szCs w:val="20"/>
        </w:rPr>
      </w:pPr>
    </w:p>
    <w:p w14:paraId="30C8459A" w14:textId="77777777" w:rsidR="00A27CB9" w:rsidRDefault="00A27CB9" w:rsidP="002E3B90">
      <w:pPr>
        <w:pStyle w:val="Default"/>
        <w:ind w:left="5529"/>
        <w:jc w:val="both"/>
        <w:rPr>
          <w:sz w:val="20"/>
          <w:szCs w:val="20"/>
        </w:rPr>
      </w:pPr>
    </w:p>
    <w:p w14:paraId="6CFA54B1" w14:textId="77777777" w:rsidR="00A27CB9" w:rsidRDefault="00A27CB9" w:rsidP="002E3B90">
      <w:pPr>
        <w:pStyle w:val="Default"/>
        <w:ind w:left="5529"/>
        <w:jc w:val="both"/>
        <w:rPr>
          <w:sz w:val="20"/>
          <w:szCs w:val="20"/>
        </w:rPr>
      </w:pPr>
    </w:p>
    <w:p w14:paraId="626B8E8F" w14:textId="77777777" w:rsidR="00A27CB9" w:rsidRDefault="00A27CB9" w:rsidP="002E3B90">
      <w:pPr>
        <w:pStyle w:val="Default"/>
        <w:ind w:left="5529"/>
        <w:jc w:val="both"/>
        <w:rPr>
          <w:sz w:val="20"/>
          <w:szCs w:val="20"/>
        </w:rPr>
      </w:pPr>
    </w:p>
    <w:p w14:paraId="2E1538AF" w14:textId="77777777" w:rsidR="00A27CB9" w:rsidRDefault="00A27CB9" w:rsidP="002E3B90">
      <w:pPr>
        <w:pStyle w:val="Default"/>
        <w:ind w:left="5529"/>
        <w:jc w:val="both"/>
        <w:rPr>
          <w:sz w:val="20"/>
          <w:szCs w:val="20"/>
        </w:rPr>
      </w:pPr>
    </w:p>
    <w:p w14:paraId="655B3C1A" w14:textId="77777777" w:rsidR="00A27CB9" w:rsidRDefault="00A27CB9" w:rsidP="002E3B90">
      <w:pPr>
        <w:pStyle w:val="Default"/>
        <w:ind w:left="5529"/>
        <w:jc w:val="both"/>
        <w:rPr>
          <w:sz w:val="20"/>
          <w:szCs w:val="20"/>
        </w:rPr>
      </w:pPr>
    </w:p>
    <w:p w14:paraId="22C5668D" w14:textId="77777777" w:rsidR="00A27CB9" w:rsidRDefault="00A27CB9" w:rsidP="002E3B90">
      <w:pPr>
        <w:pStyle w:val="Default"/>
        <w:ind w:left="5529"/>
        <w:jc w:val="both"/>
        <w:rPr>
          <w:sz w:val="20"/>
          <w:szCs w:val="20"/>
        </w:rPr>
      </w:pPr>
    </w:p>
    <w:p w14:paraId="242585CC" w14:textId="77777777" w:rsidR="00A27CB9" w:rsidRDefault="00A27CB9" w:rsidP="002E3B90">
      <w:pPr>
        <w:pStyle w:val="Default"/>
        <w:ind w:left="5529"/>
        <w:jc w:val="both"/>
        <w:rPr>
          <w:sz w:val="20"/>
          <w:szCs w:val="20"/>
        </w:rPr>
      </w:pPr>
    </w:p>
    <w:p w14:paraId="39E75A50" w14:textId="77777777" w:rsidR="00A27CB9" w:rsidRDefault="00A27CB9" w:rsidP="002E3B90">
      <w:pPr>
        <w:pStyle w:val="Default"/>
        <w:ind w:left="5529"/>
        <w:jc w:val="both"/>
        <w:rPr>
          <w:sz w:val="20"/>
          <w:szCs w:val="20"/>
        </w:rPr>
      </w:pPr>
    </w:p>
    <w:p w14:paraId="0E75478F" w14:textId="77777777" w:rsidR="00A27CB9" w:rsidRDefault="00A27CB9" w:rsidP="002E3B90">
      <w:pPr>
        <w:pStyle w:val="Default"/>
        <w:ind w:left="5529"/>
        <w:jc w:val="both"/>
        <w:rPr>
          <w:sz w:val="20"/>
          <w:szCs w:val="20"/>
        </w:rPr>
      </w:pPr>
    </w:p>
    <w:p w14:paraId="6E05F8FE" w14:textId="77777777" w:rsidR="00A27CB9" w:rsidRDefault="00A27CB9" w:rsidP="002E3B90">
      <w:pPr>
        <w:pStyle w:val="Default"/>
        <w:ind w:left="5529"/>
        <w:jc w:val="both"/>
        <w:rPr>
          <w:sz w:val="20"/>
          <w:szCs w:val="20"/>
        </w:rPr>
      </w:pPr>
    </w:p>
    <w:p w14:paraId="64075FBD" w14:textId="77777777" w:rsidR="00A27CB9" w:rsidRDefault="00A27CB9" w:rsidP="002E3B90">
      <w:pPr>
        <w:pStyle w:val="Default"/>
        <w:ind w:left="5529"/>
        <w:jc w:val="both"/>
        <w:rPr>
          <w:sz w:val="20"/>
          <w:szCs w:val="20"/>
        </w:rPr>
      </w:pPr>
    </w:p>
    <w:p w14:paraId="72E84364" w14:textId="77777777" w:rsidR="00A27CB9" w:rsidRDefault="00A27CB9" w:rsidP="002E3B90">
      <w:pPr>
        <w:pStyle w:val="Default"/>
        <w:ind w:left="5529"/>
        <w:jc w:val="both"/>
        <w:rPr>
          <w:sz w:val="20"/>
          <w:szCs w:val="20"/>
        </w:rPr>
      </w:pPr>
    </w:p>
    <w:p w14:paraId="0A12BAFC" w14:textId="77777777" w:rsidR="00A27CB9" w:rsidRDefault="00A27CB9" w:rsidP="002E3B90">
      <w:pPr>
        <w:pStyle w:val="Default"/>
        <w:ind w:left="5529"/>
        <w:jc w:val="both"/>
        <w:rPr>
          <w:sz w:val="20"/>
          <w:szCs w:val="20"/>
        </w:rPr>
      </w:pPr>
    </w:p>
    <w:p w14:paraId="7CF332C3" w14:textId="77777777" w:rsidR="00A27CB9" w:rsidRDefault="00A27CB9" w:rsidP="002E3B90">
      <w:pPr>
        <w:pStyle w:val="Default"/>
        <w:ind w:left="5529"/>
        <w:jc w:val="both"/>
        <w:rPr>
          <w:sz w:val="20"/>
          <w:szCs w:val="20"/>
        </w:rPr>
      </w:pPr>
    </w:p>
    <w:p w14:paraId="3078889C" w14:textId="77777777" w:rsidR="00A27CB9" w:rsidRDefault="00A27CB9" w:rsidP="002E3B90">
      <w:pPr>
        <w:pStyle w:val="Default"/>
        <w:ind w:left="5529"/>
        <w:jc w:val="both"/>
        <w:rPr>
          <w:sz w:val="20"/>
          <w:szCs w:val="20"/>
        </w:rPr>
      </w:pPr>
    </w:p>
    <w:p w14:paraId="58F38427" w14:textId="77777777" w:rsidR="00A27CB9" w:rsidRDefault="00A27CB9" w:rsidP="002E3B90">
      <w:pPr>
        <w:pStyle w:val="Default"/>
        <w:ind w:left="5529"/>
        <w:jc w:val="both"/>
        <w:rPr>
          <w:sz w:val="20"/>
          <w:szCs w:val="20"/>
        </w:rPr>
      </w:pPr>
    </w:p>
    <w:p w14:paraId="52ED4C45" w14:textId="77777777" w:rsidR="00A27CB9" w:rsidRDefault="00A27CB9" w:rsidP="002E3B90">
      <w:pPr>
        <w:pStyle w:val="Default"/>
        <w:ind w:left="5529"/>
        <w:jc w:val="both"/>
        <w:rPr>
          <w:sz w:val="20"/>
          <w:szCs w:val="20"/>
        </w:rPr>
      </w:pPr>
    </w:p>
    <w:p w14:paraId="647959D7" w14:textId="77777777" w:rsidR="00A27CB9" w:rsidRDefault="00A27CB9" w:rsidP="002E3B90">
      <w:pPr>
        <w:pStyle w:val="Default"/>
        <w:ind w:left="5529"/>
        <w:jc w:val="both"/>
        <w:rPr>
          <w:sz w:val="20"/>
          <w:szCs w:val="20"/>
        </w:rPr>
      </w:pPr>
    </w:p>
    <w:p w14:paraId="0F313FA3" w14:textId="77777777" w:rsidR="00A27CB9" w:rsidRDefault="00A27CB9" w:rsidP="002E3B90">
      <w:pPr>
        <w:pStyle w:val="Default"/>
        <w:ind w:left="5529"/>
        <w:jc w:val="both"/>
        <w:rPr>
          <w:sz w:val="20"/>
          <w:szCs w:val="20"/>
        </w:rPr>
      </w:pPr>
    </w:p>
    <w:p w14:paraId="454966B2" w14:textId="77777777" w:rsidR="00A27CB9" w:rsidRDefault="00A27CB9" w:rsidP="002E3B90">
      <w:pPr>
        <w:pStyle w:val="Default"/>
        <w:ind w:left="5529"/>
        <w:jc w:val="both"/>
        <w:rPr>
          <w:sz w:val="20"/>
          <w:szCs w:val="20"/>
        </w:rPr>
      </w:pPr>
    </w:p>
    <w:p w14:paraId="07FB62C8" w14:textId="77777777" w:rsidR="00A27CB9" w:rsidRDefault="00A27CB9" w:rsidP="002E3B90">
      <w:pPr>
        <w:pStyle w:val="Default"/>
        <w:ind w:left="5529"/>
        <w:jc w:val="both"/>
        <w:rPr>
          <w:sz w:val="20"/>
          <w:szCs w:val="20"/>
        </w:rPr>
      </w:pPr>
    </w:p>
    <w:p w14:paraId="4633B649" w14:textId="77777777" w:rsidR="00A27CB9" w:rsidRDefault="00A27CB9" w:rsidP="002E3B90">
      <w:pPr>
        <w:pStyle w:val="Default"/>
        <w:ind w:left="5529"/>
        <w:jc w:val="both"/>
        <w:rPr>
          <w:sz w:val="20"/>
          <w:szCs w:val="20"/>
        </w:rPr>
      </w:pPr>
    </w:p>
    <w:p w14:paraId="4A92397C" w14:textId="77777777" w:rsidR="00A27CB9" w:rsidRDefault="00A27CB9" w:rsidP="002E3B90">
      <w:pPr>
        <w:pStyle w:val="Default"/>
        <w:ind w:left="5529"/>
        <w:jc w:val="both"/>
        <w:rPr>
          <w:sz w:val="20"/>
          <w:szCs w:val="20"/>
        </w:rPr>
      </w:pPr>
    </w:p>
    <w:p w14:paraId="53AA2772" w14:textId="77777777" w:rsidR="00A27CB9" w:rsidRDefault="00A27CB9" w:rsidP="002E3B90">
      <w:pPr>
        <w:pStyle w:val="Default"/>
        <w:ind w:left="5529"/>
        <w:jc w:val="both"/>
        <w:rPr>
          <w:sz w:val="20"/>
          <w:szCs w:val="20"/>
        </w:rPr>
      </w:pPr>
    </w:p>
    <w:p w14:paraId="4E8944A6" w14:textId="77777777" w:rsidR="00A27CB9" w:rsidRDefault="00A27CB9" w:rsidP="002E3B90">
      <w:pPr>
        <w:pStyle w:val="Default"/>
        <w:ind w:left="5529"/>
        <w:jc w:val="both"/>
        <w:rPr>
          <w:sz w:val="20"/>
          <w:szCs w:val="20"/>
        </w:rPr>
      </w:pPr>
    </w:p>
    <w:p w14:paraId="367DD02C" w14:textId="77777777" w:rsidR="00A27CB9" w:rsidRDefault="00A27CB9" w:rsidP="002E3B90">
      <w:pPr>
        <w:pStyle w:val="Default"/>
        <w:ind w:left="5529"/>
        <w:jc w:val="both"/>
        <w:rPr>
          <w:sz w:val="20"/>
          <w:szCs w:val="20"/>
        </w:rPr>
      </w:pPr>
    </w:p>
    <w:p w14:paraId="3CF171C9" w14:textId="77777777" w:rsidR="00A27CB9" w:rsidRDefault="00A27CB9" w:rsidP="002E3B90">
      <w:pPr>
        <w:pStyle w:val="Default"/>
        <w:ind w:left="5529"/>
        <w:jc w:val="both"/>
        <w:rPr>
          <w:sz w:val="20"/>
          <w:szCs w:val="20"/>
        </w:rPr>
      </w:pPr>
    </w:p>
    <w:p w14:paraId="1E858915" w14:textId="77777777" w:rsidR="00A27CB9" w:rsidRDefault="00A27CB9" w:rsidP="002E3B90">
      <w:pPr>
        <w:pStyle w:val="Default"/>
        <w:ind w:left="5529"/>
        <w:jc w:val="both"/>
        <w:rPr>
          <w:sz w:val="20"/>
          <w:szCs w:val="20"/>
        </w:rPr>
      </w:pPr>
    </w:p>
    <w:p w14:paraId="108CD861" w14:textId="77777777" w:rsidR="00A27CB9" w:rsidRDefault="00A27CB9" w:rsidP="002E3B90">
      <w:pPr>
        <w:pStyle w:val="Default"/>
        <w:ind w:left="5529"/>
        <w:jc w:val="both"/>
        <w:rPr>
          <w:sz w:val="20"/>
          <w:szCs w:val="20"/>
        </w:rPr>
      </w:pPr>
    </w:p>
    <w:bookmarkEnd w:id="1"/>
    <w:p w14:paraId="251F68D9" w14:textId="77777777" w:rsidR="002F35C0" w:rsidRPr="001D6DCF" w:rsidRDefault="002F35C0" w:rsidP="002F35C0">
      <w:pPr>
        <w:pStyle w:val="Default"/>
        <w:ind w:left="5529"/>
        <w:jc w:val="both"/>
        <w:rPr>
          <w:sz w:val="20"/>
          <w:szCs w:val="20"/>
        </w:rPr>
      </w:pPr>
      <w:r w:rsidRPr="001D6DCF">
        <w:rPr>
          <w:sz w:val="20"/>
          <w:szCs w:val="20"/>
        </w:rPr>
        <w:t xml:space="preserve">Приложение № 1 к Закупочной документации открытого запроса предложений на право заключения договора на </w:t>
      </w:r>
      <w:r w:rsidRPr="0043393F">
        <w:rPr>
          <w:bCs/>
          <w:snapToGrid w:val="0"/>
          <w:sz w:val="20"/>
          <w:szCs w:val="20"/>
          <w:lang w:eastAsia="ru-RU"/>
        </w:rPr>
        <w:t>выполнение работ по созданию и внедрению Автоматизированной информационной системы «Взаимодействие» в составе Информационной системы АНО «СОДФУ»</w:t>
      </w:r>
      <w:r w:rsidRPr="0043393F">
        <w:rPr>
          <w:snapToGrid w:val="0"/>
          <w:sz w:val="20"/>
          <w:szCs w:val="20"/>
          <w:lang w:eastAsia="ru-RU"/>
        </w:rPr>
        <w:t xml:space="preserve"> </w:t>
      </w:r>
      <w:r w:rsidRPr="0043393F">
        <w:rPr>
          <w:bCs/>
          <w:snapToGrid w:val="0"/>
          <w:sz w:val="20"/>
          <w:szCs w:val="20"/>
          <w:lang w:eastAsia="ru-RU"/>
        </w:rPr>
        <w:t>(АИС «Взаимодействие»)</w:t>
      </w:r>
      <w:r w:rsidRPr="001D6DCF">
        <w:rPr>
          <w:sz w:val="20"/>
          <w:szCs w:val="20"/>
        </w:rPr>
        <w:t>.</w:t>
      </w:r>
    </w:p>
    <w:p w14:paraId="4106028E" w14:textId="77777777" w:rsidR="002F35C0" w:rsidRPr="001D6DCF" w:rsidRDefault="002F35C0" w:rsidP="002F35C0">
      <w:pPr>
        <w:spacing w:after="0" w:line="240" w:lineRule="auto"/>
        <w:jc w:val="center"/>
        <w:rPr>
          <w:rFonts w:ascii="Times New Roman" w:hAnsi="Times New Roman"/>
          <w:b/>
          <w:color w:val="000000"/>
          <w:sz w:val="28"/>
          <w:szCs w:val="28"/>
        </w:rPr>
      </w:pPr>
    </w:p>
    <w:p w14:paraId="1E9CE47E" w14:textId="77777777" w:rsidR="002F35C0" w:rsidRPr="001D6DCF" w:rsidRDefault="002F35C0" w:rsidP="002F35C0">
      <w:pPr>
        <w:spacing w:after="0" w:line="240" w:lineRule="auto"/>
        <w:jc w:val="center"/>
        <w:rPr>
          <w:rFonts w:ascii="Times New Roman" w:hAnsi="Times New Roman"/>
          <w:b/>
          <w:color w:val="000000"/>
          <w:sz w:val="28"/>
          <w:szCs w:val="28"/>
        </w:rPr>
      </w:pPr>
    </w:p>
    <w:p w14:paraId="03F686A0" w14:textId="77777777" w:rsidR="002F35C0" w:rsidRPr="001D6DCF" w:rsidRDefault="002F35C0" w:rsidP="002F35C0">
      <w:pPr>
        <w:spacing w:after="0" w:line="240" w:lineRule="auto"/>
        <w:jc w:val="center"/>
        <w:rPr>
          <w:rFonts w:ascii="Times New Roman" w:hAnsi="Times New Roman"/>
          <w:b/>
          <w:color w:val="000000"/>
          <w:sz w:val="28"/>
          <w:szCs w:val="28"/>
        </w:rPr>
      </w:pPr>
    </w:p>
    <w:p w14:paraId="23975B3A" w14:textId="77777777" w:rsidR="002F35C0" w:rsidRPr="001D6DCF" w:rsidRDefault="002F35C0" w:rsidP="002F35C0">
      <w:pPr>
        <w:spacing w:after="0" w:line="240" w:lineRule="auto"/>
        <w:jc w:val="center"/>
        <w:rPr>
          <w:rFonts w:ascii="Times New Roman" w:hAnsi="Times New Roman"/>
          <w:b/>
          <w:color w:val="000000"/>
          <w:sz w:val="28"/>
          <w:szCs w:val="28"/>
        </w:rPr>
      </w:pPr>
    </w:p>
    <w:p w14:paraId="00939545" w14:textId="77777777" w:rsidR="002F35C0" w:rsidRPr="001D6DCF" w:rsidRDefault="002F35C0" w:rsidP="002F35C0">
      <w:pPr>
        <w:spacing w:after="0" w:line="240" w:lineRule="auto"/>
        <w:rPr>
          <w:rFonts w:ascii="Times New Roman" w:hAnsi="Times New Roman"/>
          <w:b/>
          <w:color w:val="000000"/>
          <w:sz w:val="28"/>
          <w:szCs w:val="28"/>
        </w:rPr>
      </w:pPr>
    </w:p>
    <w:p w14:paraId="38D21956" w14:textId="77777777" w:rsidR="002F35C0" w:rsidRPr="001D6DCF" w:rsidRDefault="002F35C0" w:rsidP="002F35C0">
      <w:pPr>
        <w:spacing w:after="0" w:line="240" w:lineRule="auto"/>
        <w:rPr>
          <w:rFonts w:ascii="Times New Roman" w:hAnsi="Times New Roman"/>
          <w:b/>
          <w:color w:val="000000"/>
          <w:sz w:val="28"/>
          <w:szCs w:val="28"/>
        </w:rPr>
      </w:pPr>
    </w:p>
    <w:p w14:paraId="6F22C498" w14:textId="77777777" w:rsidR="002F35C0" w:rsidRPr="001D6DCF" w:rsidRDefault="002F35C0" w:rsidP="002F35C0">
      <w:pPr>
        <w:spacing w:after="0" w:line="240" w:lineRule="auto"/>
        <w:jc w:val="center"/>
        <w:rPr>
          <w:rFonts w:ascii="Times New Roman" w:hAnsi="Times New Roman"/>
          <w:b/>
          <w:color w:val="000000"/>
          <w:sz w:val="28"/>
          <w:szCs w:val="28"/>
        </w:rPr>
      </w:pPr>
      <w:r w:rsidRPr="001D6DCF">
        <w:rPr>
          <w:rFonts w:ascii="Times New Roman" w:hAnsi="Times New Roman"/>
          <w:b/>
          <w:color w:val="000000" w:themeColor="text1"/>
          <w:sz w:val="28"/>
          <w:szCs w:val="28"/>
        </w:rPr>
        <w:t>ТЕХНИЧЕСКОЕ ЗАДАНИЕ</w:t>
      </w:r>
    </w:p>
    <w:p w14:paraId="23DCE40C" w14:textId="77777777" w:rsidR="002F35C0" w:rsidRDefault="002F35C0" w:rsidP="002F35C0">
      <w:pPr>
        <w:spacing w:after="0" w:line="240" w:lineRule="auto"/>
        <w:jc w:val="center"/>
        <w:rPr>
          <w:rFonts w:ascii="Times New Roman" w:hAnsi="Times New Roman"/>
          <w:b/>
          <w:bCs/>
          <w:color w:val="000000" w:themeColor="text1"/>
          <w:sz w:val="28"/>
          <w:szCs w:val="28"/>
        </w:rPr>
      </w:pPr>
      <w:r w:rsidRPr="001D6DCF">
        <w:rPr>
          <w:rFonts w:ascii="Times New Roman" w:hAnsi="Times New Roman"/>
          <w:b/>
          <w:color w:val="000000" w:themeColor="text1"/>
          <w:sz w:val="28"/>
          <w:szCs w:val="28"/>
        </w:rPr>
        <w:t xml:space="preserve">на </w:t>
      </w:r>
      <w:r w:rsidRPr="0043393F">
        <w:rPr>
          <w:rFonts w:ascii="Times New Roman" w:hAnsi="Times New Roman"/>
          <w:b/>
          <w:bCs/>
          <w:color w:val="000000" w:themeColor="text1"/>
          <w:sz w:val="28"/>
          <w:szCs w:val="28"/>
        </w:rPr>
        <w:t xml:space="preserve">выполнение работ по созданию и внедрению </w:t>
      </w:r>
    </w:p>
    <w:p w14:paraId="6C255854" w14:textId="77777777" w:rsidR="002F35C0" w:rsidRPr="001D6DCF" w:rsidRDefault="002F35C0" w:rsidP="002F35C0">
      <w:pPr>
        <w:spacing w:after="0" w:line="240" w:lineRule="auto"/>
        <w:jc w:val="center"/>
        <w:rPr>
          <w:rFonts w:ascii="Times New Roman" w:hAnsi="Times New Roman"/>
          <w:b/>
          <w:color w:val="000000"/>
          <w:sz w:val="28"/>
          <w:szCs w:val="28"/>
          <w:highlight w:val="yellow"/>
        </w:rPr>
      </w:pPr>
      <w:r w:rsidRPr="0043393F">
        <w:rPr>
          <w:rFonts w:ascii="Times New Roman" w:hAnsi="Times New Roman"/>
          <w:b/>
          <w:bCs/>
          <w:color w:val="000000" w:themeColor="text1"/>
          <w:sz w:val="28"/>
          <w:szCs w:val="28"/>
        </w:rPr>
        <w:t>Автоматизированной информационной системы «Взаимодействие» в составе Информационной системы АНО «СОДФУ»</w:t>
      </w:r>
      <w:r w:rsidRPr="0043393F">
        <w:rPr>
          <w:rFonts w:ascii="Times New Roman" w:hAnsi="Times New Roman"/>
          <w:b/>
          <w:color w:val="000000" w:themeColor="text1"/>
          <w:sz w:val="28"/>
          <w:szCs w:val="28"/>
        </w:rPr>
        <w:t xml:space="preserve"> </w:t>
      </w:r>
      <w:r w:rsidRPr="0043393F">
        <w:rPr>
          <w:rFonts w:ascii="Times New Roman" w:hAnsi="Times New Roman"/>
          <w:b/>
          <w:bCs/>
          <w:color w:val="000000" w:themeColor="text1"/>
          <w:sz w:val="28"/>
          <w:szCs w:val="28"/>
        </w:rPr>
        <w:t>(АИС «Взаимодействие»)</w:t>
      </w:r>
    </w:p>
    <w:p w14:paraId="6FBA82A7" w14:textId="77777777" w:rsidR="002F35C0" w:rsidRPr="001D6DCF" w:rsidRDefault="002F35C0" w:rsidP="002F35C0">
      <w:pPr>
        <w:tabs>
          <w:tab w:val="left" w:pos="9720"/>
        </w:tabs>
        <w:spacing w:after="0" w:line="240" w:lineRule="auto"/>
        <w:jc w:val="center"/>
        <w:rPr>
          <w:rFonts w:ascii="Times New Roman" w:hAnsi="Times New Roman"/>
          <w:b/>
          <w:bCs/>
          <w:color w:val="000000"/>
          <w:sz w:val="28"/>
          <w:szCs w:val="28"/>
          <w:highlight w:val="yellow"/>
        </w:rPr>
      </w:pPr>
    </w:p>
    <w:p w14:paraId="61332F7C" w14:textId="77777777" w:rsidR="002F35C0" w:rsidRPr="001D6DCF" w:rsidRDefault="002F35C0" w:rsidP="002F35C0">
      <w:pPr>
        <w:tabs>
          <w:tab w:val="left" w:pos="9720"/>
        </w:tabs>
        <w:spacing w:after="0" w:line="240" w:lineRule="auto"/>
        <w:ind w:right="180"/>
        <w:jc w:val="center"/>
        <w:rPr>
          <w:rFonts w:ascii="Times New Roman" w:hAnsi="Times New Roman"/>
          <w:b/>
          <w:bCs/>
          <w:color w:val="000000"/>
          <w:sz w:val="28"/>
          <w:szCs w:val="28"/>
          <w:highlight w:val="yellow"/>
        </w:rPr>
      </w:pPr>
    </w:p>
    <w:p w14:paraId="03B19AC4" w14:textId="77777777" w:rsidR="002F35C0" w:rsidRPr="001D6DCF" w:rsidRDefault="002F35C0" w:rsidP="002F35C0">
      <w:pPr>
        <w:spacing w:after="0" w:line="240" w:lineRule="auto"/>
        <w:rPr>
          <w:rFonts w:ascii="Times New Roman" w:hAnsi="Times New Roman"/>
          <w:color w:val="000000"/>
          <w:sz w:val="28"/>
          <w:szCs w:val="28"/>
          <w:highlight w:val="yellow"/>
        </w:rPr>
      </w:pPr>
    </w:p>
    <w:p w14:paraId="4F8B0833" w14:textId="77777777" w:rsidR="002F35C0" w:rsidRPr="001D6DCF" w:rsidRDefault="002F35C0" w:rsidP="002F35C0">
      <w:pPr>
        <w:spacing w:after="0" w:line="240" w:lineRule="auto"/>
        <w:rPr>
          <w:rFonts w:ascii="Times New Roman" w:hAnsi="Times New Roman"/>
          <w:color w:val="000000"/>
          <w:sz w:val="28"/>
          <w:szCs w:val="28"/>
          <w:highlight w:val="yellow"/>
        </w:rPr>
      </w:pPr>
    </w:p>
    <w:p w14:paraId="23C672CE" w14:textId="77777777" w:rsidR="002F35C0" w:rsidRPr="001D6DCF" w:rsidRDefault="002F35C0" w:rsidP="002F35C0">
      <w:pPr>
        <w:spacing w:after="0" w:line="240" w:lineRule="auto"/>
        <w:rPr>
          <w:rFonts w:ascii="Times New Roman" w:hAnsi="Times New Roman"/>
          <w:color w:val="000000"/>
          <w:sz w:val="28"/>
          <w:szCs w:val="28"/>
          <w:highlight w:val="yellow"/>
        </w:rPr>
      </w:pPr>
    </w:p>
    <w:p w14:paraId="0F2F205B" w14:textId="77777777" w:rsidR="002F35C0" w:rsidRPr="001D6DCF" w:rsidRDefault="002F35C0" w:rsidP="002F35C0">
      <w:pPr>
        <w:spacing w:after="0" w:line="240" w:lineRule="auto"/>
        <w:rPr>
          <w:rFonts w:ascii="Times New Roman" w:hAnsi="Times New Roman"/>
          <w:color w:val="000000"/>
          <w:sz w:val="28"/>
          <w:szCs w:val="28"/>
          <w:highlight w:val="yellow"/>
        </w:rPr>
      </w:pPr>
    </w:p>
    <w:p w14:paraId="1DF8FC88" w14:textId="77777777" w:rsidR="002F35C0" w:rsidRPr="001D6DCF" w:rsidRDefault="002F35C0" w:rsidP="002F35C0">
      <w:pPr>
        <w:spacing w:after="0" w:line="240" w:lineRule="auto"/>
        <w:rPr>
          <w:rFonts w:ascii="Times New Roman" w:hAnsi="Times New Roman"/>
          <w:color w:val="000000"/>
          <w:sz w:val="28"/>
          <w:szCs w:val="28"/>
          <w:highlight w:val="yellow"/>
        </w:rPr>
      </w:pPr>
    </w:p>
    <w:p w14:paraId="73FCAD18" w14:textId="77777777" w:rsidR="002F35C0" w:rsidRPr="001D6DCF" w:rsidRDefault="002F35C0" w:rsidP="002F35C0">
      <w:pPr>
        <w:spacing w:after="0" w:line="240" w:lineRule="auto"/>
        <w:rPr>
          <w:rFonts w:ascii="Times New Roman" w:hAnsi="Times New Roman"/>
          <w:color w:val="000000"/>
          <w:sz w:val="28"/>
          <w:szCs w:val="28"/>
          <w:highlight w:val="yellow"/>
        </w:rPr>
      </w:pPr>
    </w:p>
    <w:p w14:paraId="3F895AB2" w14:textId="77777777" w:rsidR="002F35C0" w:rsidRPr="001D6DCF" w:rsidRDefault="002F35C0" w:rsidP="002F35C0">
      <w:pPr>
        <w:spacing w:after="0" w:line="240" w:lineRule="auto"/>
        <w:rPr>
          <w:rFonts w:ascii="Times New Roman" w:hAnsi="Times New Roman"/>
          <w:color w:val="000000"/>
          <w:sz w:val="28"/>
          <w:szCs w:val="28"/>
          <w:highlight w:val="yellow"/>
        </w:rPr>
      </w:pPr>
    </w:p>
    <w:p w14:paraId="13692493" w14:textId="77777777" w:rsidR="002F35C0" w:rsidRPr="001D6DCF" w:rsidRDefault="002F35C0" w:rsidP="002F35C0">
      <w:pPr>
        <w:spacing w:after="0" w:line="240" w:lineRule="auto"/>
        <w:rPr>
          <w:rFonts w:ascii="Times New Roman" w:hAnsi="Times New Roman"/>
          <w:color w:val="000000"/>
          <w:sz w:val="28"/>
          <w:szCs w:val="28"/>
          <w:highlight w:val="yellow"/>
        </w:rPr>
      </w:pPr>
    </w:p>
    <w:p w14:paraId="43ACE0F0" w14:textId="77777777" w:rsidR="002F35C0" w:rsidRPr="001D6DCF" w:rsidRDefault="002F35C0" w:rsidP="002F35C0">
      <w:pPr>
        <w:spacing w:after="0" w:line="240" w:lineRule="auto"/>
        <w:rPr>
          <w:rFonts w:ascii="Times New Roman" w:hAnsi="Times New Roman"/>
          <w:color w:val="000000"/>
          <w:sz w:val="28"/>
          <w:szCs w:val="28"/>
          <w:highlight w:val="yellow"/>
        </w:rPr>
      </w:pPr>
    </w:p>
    <w:p w14:paraId="5A3E203E" w14:textId="77777777" w:rsidR="002F35C0" w:rsidRPr="001D6DCF" w:rsidRDefault="002F35C0" w:rsidP="002F35C0">
      <w:pPr>
        <w:spacing w:after="0" w:line="240" w:lineRule="auto"/>
        <w:rPr>
          <w:rFonts w:ascii="Times New Roman" w:hAnsi="Times New Roman"/>
          <w:color w:val="000000"/>
          <w:sz w:val="28"/>
          <w:szCs w:val="28"/>
          <w:highlight w:val="yellow"/>
        </w:rPr>
      </w:pPr>
    </w:p>
    <w:p w14:paraId="1C67C830" w14:textId="77777777" w:rsidR="002F35C0" w:rsidRPr="001D6DCF" w:rsidRDefault="002F35C0" w:rsidP="002F35C0">
      <w:pPr>
        <w:spacing w:after="0" w:line="240" w:lineRule="auto"/>
        <w:rPr>
          <w:rFonts w:ascii="Times New Roman" w:hAnsi="Times New Roman"/>
          <w:color w:val="000000"/>
          <w:sz w:val="28"/>
          <w:szCs w:val="28"/>
          <w:highlight w:val="yellow"/>
        </w:rPr>
      </w:pPr>
    </w:p>
    <w:p w14:paraId="54778EDC" w14:textId="77777777" w:rsidR="002F35C0" w:rsidRPr="002F35C0" w:rsidRDefault="002F35C0" w:rsidP="002F35C0">
      <w:pPr>
        <w:pStyle w:val="aff9"/>
        <w:pageBreakBefore/>
        <w:spacing w:before="0" w:line="240" w:lineRule="auto"/>
        <w:jc w:val="center"/>
        <w:rPr>
          <w:rFonts w:ascii="Times New Roman" w:hAnsi="Times New Roman" w:cs="Times New Roman"/>
          <w:b/>
          <w:color w:val="000000" w:themeColor="text1"/>
          <w:sz w:val="28"/>
          <w:szCs w:val="28"/>
        </w:rPr>
      </w:pPr>
      <w:r w:rsidRPr="002F35C0">
        <w:rPr>
          <w:rFonts w:ascii="Times New Roman" w:hAnsi="Times New Roman" w:cs="Times New Roman"/>
          <w:b/>
          <w:color w:val="000000" w:themeColor="text1"/>
          <w:sz w:val="28"/>
          <w:szCs w:val="28"/>
        </w:rPr>
        <w:lastRenderedPageBreak/>
        <w:t>Оглавление</w:t>
      </w:r>
    </w:p>
    <w:p w14:paraId="09B07B52" w14:textId="77777777" w:rsidR="002F35C0" w:rsidRPr="007D077F" w:rsidRDefault="002F35C0" w:rsidP="002F35C0">
      <w:pPr>
        <w:rPr>
          <w:lang w:eastAsia="ru-RU"/>
        </w:rPr>
      </w:pPr>
    </w:p>
    <w:p w14:paraId="5277B3C2" w14:textId="77777777" w:rsidR="002F35C0" w:rsidRPr="001D6DCF" w:rsidRDefault="002F35C0" w:rsidP="002F35C0">
      <w:pPr>
        <w:pStyle w:val="15"/>
        <w:tabs>
          <w:tab w:val="left" w:pos="709"/>
          <w:tab w:val="left" w:pos="1320"/>
        </w:tabs>
        <w:contextualSpacing/>
        <w:rPr>
          <w:sz w:val="22"/>
          <w:szCs w:val="22"/>
          <w:highlight w:val="yellow"/>
        </w:rPr>
      </w:pPr>
    </w:p>
    <w:p w14:paraId="5537F171" w14:textId="77777777" w:rsidR="002F35C0" w:rsidRPr="002F35C0" w:rsidRDefault="002F35C0" w:rsidP="002F35C0">
      <w:pPr>
        <w:pStyle w:val="15"/>
        <w:tabs>
          <w:tab w:val="left" w:pos="709"/>
          <w:tab w:val="left" w:pos="1320"/>
        </w:tabs>
        <w:spacing w:line="480" w:lineRule="auto"/>
        <w:contextualSpacing/>
        <w:rPr>
          <w:b w:val="0"/>
        </w:rPr>
      </w:pPr>
      <w:r w:rsidRPr="002F35C0">
        <w:rPr>
          <w:b w:val="0"/>
          <w:iCs/>
          <w:highlight w:val="yellow"/>
        </w:rPr>
        <w:fldChar w:fldCharType="begin"/>
      </w:r>
      <w:r w:rsidRPr="002F35C0">
        <w:rPr>
          <w:b w:val="0"/>
          <w:highlight w:val="yellow"/>
        </w:rPr>
        <w:instrText xml:space="preserve"> TOC \o "1-3" \h \z \u </w:instrText>
      </w:r>
      <w:r w:rsidRPr="002F35C0">
        <w:rPr>
          <w:b w:val="0"/>
          <w:iCs/>
          <w:highlight w:val="yellow"/>
        </w:rPr>
        <w:fldChar w:fldCharType="separate"/>
      </w:r>
      <w:hyperlink w:anchor="_Toc36060321" w:tooltip="Current Document" w:history="1">
        <w:r w:rsidRPr="002F35C0">
          <w:rPr>
            <w:rStyle w:val="afc"/>
            <w:b w:val="0"/>
          </w:rPr>
          <w:t>1</w:t>
        </w:r>
        <w:r w:rsidRPr="002F35C0">
          <w:rPr>
            <w:b w:val="0"/>
          </w:rPr>
          <w:tab/>
        </w:r>
        <w:r w:rsidRPr="002F35C0">
          <w:rPr>
            <w:rStyle w:val="afc"/>
            <w:b w:val="0"/>
          </w:rPr>
          <w:t>ОБЩИЕ СВЕДЕНИЯ</w:t>
        </w:r>
      </w:hyperlink>
    </w:p>
    <w:p w14:paraId="5E365F54" w14:textId="77777777" w:rsidR="002F35C0" w:rsidRPr="002F35C0" w:rsidRDefault="006F1687" w:rsidP="002F35C0">
      <w:pPr>
        <w:pStyle w:val="15"/>
        <w:tabs>
          <w:tab w:val="left" w:pos="709"/>
          <w:tab w:val="left" w:pos="1320"/>
        </w:tabs>
        <w:spacing w:line="480" w:lineRule="auto"/>
        <w:contextualSpacing/>
        <w:rPr>
          <w:b w:val="0"/>
        </w:rPr>
      </w:pPr>
      <w:hyperlink w:anchor="_Toc36060327" w:tooltip="Current Document" w:history="1">
        <w:r w:rsidR="002F35C0" w:rsidRPr="002F35C0">
          <w:rPr>
            <w:rStyle w:val="afc"/>
            <w:b w:val="0"/>
          </w:rPr>
          <w:t>2</w:t>
        </w:r>
        <w:r w:rsidR="002F35C0" w:rsidRPr="002F35C0">
          <w:rPr>
            <w:b w:val="0"/>
          </w:rPr>
          <w:tab/>
        </w:r>
        <w:r w:rsidR="002F35C0" w:rsidRPr="002F35C0">
          <w:rPr>
            <w:rStyle w:val="afc"/>
            <w:b w:val="0"/>
          </w:rPr>
          <w:t>НАЗНАЧЕНИЕ И ЦЕЛИ СОЗДАНИЯ СИСТЕМЫ</w:t>
        </w:r>
      </w:hyperlink>
    </w:p>
    <w:p w14:paraId="66F40D34" w14:textId="77777777" w:rsidR="002F35C0" w:rsidRPr="002F35C0" w:rsidRDefault="006F1687" w:rsidP="002F35C0">
      <w:pPr>
        <w:pStyle w:val="15"/>
        <w:tabs>
          <w:tab w:val="left" w:pos="709"/>
          <w:tab w:val="left" w:pos="1320"/>
        </w:tabs>
        <w:spacing w:line="480" w:lineRule="auto"/>
        <w:contextualSpacing/>
        <w:rPr>
          <w:b w:val="0"/>
        </w:rPr>
      </w:pPr>
      <w:hyperlink w:anchor="_Toc36060330" w:tooltip="Current Document" w:history="1">
        <w:r w:rsidR="002F35C0" w:rsidRPr="002F35C0">
          <w:rPr>
            <w:rStyle w:val="afc"/>
            <w:b w:val="0"/>
          </w:rPr>
          <w:t>3</w:t>
        </w:r>
        <w:r w:rsidR="002F35C0" w:rsidRPr="002F35C0">
          <w:rPr>
            <w:b w:val="0"/>
          </w:rPr>
          <w:tab/>
        </w:r>
        <w:r w:rsidR="002F35C0" w:rsidRPr="002F35C0">
          <w:rPr>
            <w:rStyle w:val="afc"/>
            <w:b w:val="0"/>
          </w:rPr>
          <w:t>ТРЕБОВАНИЯ К СИСТЕМЕ</w:t>
        </w:r>
      </w:hyperlink>
    </w:p>
    <w:p w14:paraId="3BAB6F1D" w14:textId="77777777" w:rsidR="002F35C0" w:rsidRPr="002F35C0" w:rsidRDefault="006F1687" w:rsidP="002F35C0">
      <w:pPr>
        <w:pStyle w:val="15"/>
        <w:tabs>
          <w:tab w:val="left" w:pos="709"/>
          <w:tab w:val="left" w:pos="1320"/>
        </w:tabs>
        <w:spacing w:line="480" w:lineRule="auto"/>
        <w:contextualSpacing/>
        <w:rPr>
          <w:b w:val="0"/>
        </w:rPr>
      </w:pPr>
      <w:hyperlink w:anchor="_Toc36060357" w:tooltip="Current Document" w:history="1">
        <w:r w:rsidR="002F35C0" w:rsidRPr="002F35C0">
          <w:rPr>
            <w:rStyle w:val="afc"/>
            <w:b w:val="0"/>
          </w:rPr>
          <w:t>4</w:t>
        </w:r>
        <w:r w:rsidR="002F35C0" w:rsidRPr="002F35C0">
          <w:rPr>
            <w:b w:val="0"/>
          </w:rPr>
          <w:tab/>
        </w:r>
        <w:r w:rsidR="002F35C0" w:rsidRPr="002F35C0">
          <w:rPr>
            <w:rStyle w:val="afc"/>
            <w:b w:val="0"/>
          </w:rPr>
          <w:t>СОСТАВ И СОДЕРЖАНИЕ РАБОТ</w:t>
        </w:r>
      </w:hyperlink>
    </w:p>
    <w:p w14:paraId="3AD2829A" w14:textId="77777777" w:rsidR="002F35C0" w:rsidRPr="002F35C0" w:rsidRDefault="006F1687" w:rsidP="002F35C0">
      <w:pPr>
        <w:pStyle w:val="15"/>
        <w:tabs>
          <w:tab w:val="left" w:pos="709"/>
          <w:tab w:val="left" w:pos="1320"/>
        </w:tabs>
        <w:spacing w:line="480" w:lineRule="auto"/>
        <w:contextualSpacing/>
        <w:rPr>
          <w:b w:val="0"/>
        </w:rPr>
      </w:pPr>
      <w:hyperlink w:anchor="_Toc36060359" w:tooltip="Current Document" w:history="1">
        <w:r w:rsidR="002F35C0" w:rsidRPr="002F35C0">
          <w:rPr>
            <w:rStyle w:val="afc"/>
            <w:b w:val="0"/>
          </w:rPr>
          <w:t>5</w:t>
        </w:r>
        <w:r w:rsidR="002F35C0" w:rsidRPr="002F35C0">
          <w:rPr>
            <w:b w:val="0"/>
          </w:rPr>
          <w:tab/>
        </w:r>
        <w:r w:rsidR="002F35C0" w:rsidRPr="002F35C0">
          <w:rPr>
            <w:rStyle w:val="afc"/>
            <w:b w:val="0"/>
          </w:rPr>
          <w:t>ПОРЯДОК КОНТРОЛЯ И ПРИЕМКИ СИСТЕМЫ</w:t>
        </w:r>
      </w:hyperlink>
    </w:p>
    <w:p w14:paraId="38E92A55" w14:textId="77777777" w:rsidR="002F35C0" w:rsidRPr="002F35C0" w:rsidRDefault="006F1687" w:rsidP="002F35C0">
      <w:pPr>
        <w:pStyle w:val="15"/>
        <w:tabs>
          <w:tab w:val="left" w:pos="709"/>
          <w:tab w:val="left" w:pos="1320"/>
        </w:tabs>
        <w:spacing w:line="480" w:lineRule="auto"/>
        <w:contextualSpacing/>
        <w:rPr>
          <w:b w:val="0"/>
        </w:rPr>
      </w:pPr>
      <w:hyperlink w:anchor="_Toc36060361" w:tooltip="Current Document" w:history="1">
        <w:r w:rsidR="002F35C0" w:rsidRPr="002F35C0">
          <w:rPr>
            <w:rStyle w:val="afc"/>
            <w:b w:val="0"/>
          </w:rPr>
          <w:t>6</w:t>
        </w:r>
        <w:r w:rsidR="002F35C0" w:rsidRPr="002F35C0">
          <w:rPr>
            <w:b w:val="0"/>
          </w:rPr>
          <w:tab/>
        </w:r>
        <w:r w:rsidR="002F35C0" w:rsidRPr="002F35C0">
          <w:rPr>
            <w:rStyle w:val="afc"/>
            <w:b w:val="0"/>
          </w:rPr>
          <w:t>ТРЕБОВАНИЯ К ДОКУМЕНТИРОВАНИЮ</w:t>
        </w:r>
        <w:r w:rsidR="002F35C0" w:rsidRPr="002F35C0">
          <w:rPr>
            <w:b w:val="0"/>
          </w:rPr>
          <w:t xml:space="preserve"> </w:t>
        </w:r>
      </w:hyperlink>
    </w:p>
    <w:p w14:paraId="6409D74B" w14:textId="77777777" w:rsidR="002F35C0" w:rsidRPr="002F35C0" w:rsidRDefault="006F1687" w:rsidP="002F35C0">
      <w:pPr>
        <w:pStyle w:val="15"/>
        <w:tabs>
          <w:tab w:val="left" w:pos="709"/>
          <w:tab w:val="left" w:pos="1320"/>
        </w:tabs>
        <w:spacing w:line="480" w:lineRule="auto"/>
        <w:contextualSpacing/>
        <w:rPr>
          <w:b w:val="0"/>
        </w:rPr>
      </w:pPr>
      <w:hyperlink w:anchor="_Toc36060362" w:tooltip="Current Document" w:history="1">
        <w:r w:rsidR="002F35C0" w:rsidRPr="002F35C0">
          <w:rPr>
            <w:rStyle w:val="afc"/>
            <w:b w:val="0"/>
          </w:rPr>
          <w:t>7</w:t>
        </w:r>
        <w:r w:rsidR="002F35C0" w:rsidRPr="002F35C0">
          <w:rPr>
            <w:b w:val="0"/>
          </w:rPr>
          <w:tab/>
        </w:r>
        <w:r w:rsidR="002F35C0" w:rsidRPr="002F35C0">
          <w:rPr>
            <w:rStyle w:val="afc"/>
            <w:b w:val="0"/>
          </w:rPr>
          <w:t>СПЕЦИАЛЬНЫЕ ТРЕБОВАНИЯ</w:t>
        </w:r>
      </w:hyperlink>
    </w:p>
    <w:p w14:paraId="68953EF8" w14:textId="77777777" w:rsidR="002F35C0" w:rsidRPr="002F35C0" w:rsidRDefault="006F1687" w:rsidP="002F35C0">
      <w:pPr>
        <w:pStyle w:val="15"/>
        <w:tabs>
          <w:tab w:val="left" w:pos="709"/>
          <w:tab w:val="left" w:pos="1320"/>
        </w:tabs>
        <w:spacing w:line="480" w:lineRule="auto"/>
        <w:contextualSpacing/>
        <w:rPr>
          <w:b w:val="0"/>
        </w:rPr>
      </w:pPr>
      <w:hyperlink w:anchor="_Toc36060363" w:tooltip="Current Document" w:history="1">
        <w:r w:rsidR="002F35C0" w:rsidRPr="002F35C0">
          <w:rPr>
            <w:rStyle w:val="afc"/>
            <w:b w:val="0"/>
          </w:rPr>
          <w:t>8</w:t>
        </w:r>
        <w:r w:rsidR="002F35C0" w:rsidRPr="002F35C0">
          <w:rPr>
            <w:b w:val="0"/>
          </w:rPr>
          <w:tab/>
        </w:r>
        <w:r w:rsidR="002F35C0" w:rsidRPr="002F35C0">
          <w:rPr>
            <w:rStyle w:val="afc"/>
            <w:b w:val="0"/>
          </w:rPr>
          <w:t xml:space="preserve">КАЛЕНДАРНЫЙ ПЛАН ВЫПОЛНЕНИЯ РАБОТ </w:t>
        </w:r>
      </w:hyperlink>
    </w:p>
    <w:p w14:paraId="409DB16C" w14:textId="77777777" w:rsidR="002F35C0" w:rsidRPr="001D6DCF" w:rsidRDefault="002F35C0" w:rsidP="002F35C0">
      <w:pPr>
        <w:spacing w:after="0" w:line="480" w:lineRule="auto"/>
        <w:contextualSpacing/>
        <w:jc w:val="center"/>
        <w:rPr>
          <w:rFonts w:ascii="Times New Roman" w:hAnsi="Times New Roman"/>
          <w:b/>
          <w:sz w:val="24"/>
          <w:szCs w:val="24"/>
        </w:rPr>
      </w:pPr>
      <w:r w:rsidRPr="002F35C0">
        <w:rPr>
          <w:rFonts w:ascii="Times New Roman" w:hAnsi="Times New Roman"/>
          <w:bCs/>
          <w:sz w:val="24"/>
          <w:szCs w:val="24"/>
          <w:highlight w:val="yellow"/>
        </w:rPr>
        <w:fldChar w:fldCharType="end"/>
      </w:r>
    </w:p>
    <w:p w14:paraId="7CAC4357" w14:textId="77777777" w:rsidR="002F35C0" w:rsidRPr="001D6DCF" w:rsidRDefault="002F35C0" w:rsidP="002F35C0">
      <w:pPr>
        <w:spacing w:after="0" w:line="240" w:lineRule="auto"/>
        <w:contextualSpacing/>
        <w:jc w:val="center"/>
        <w:rPr>
          <w:rFonts w:ascii="Times New Roman" w:hAnsi="Times New Roman"/>
          <w:b/>
          <w:sz w:val="24"/>
          <w:szCs w:val="24"/>
        </w:rPr>
      </w:pPr>
    </w:p>
    <w:p w14:paraId="77A048E7" w14:textId="77777777" w:rsidR="002F35C0" w:rsidRPr="001D6DCF" w:rsidRDefault="002F35C0" w:rsidP="002F35C0">
      <w:pPr>
        <w:spacing w:after="0" w:line="240" w:lineRule="auto"/>
        <w:contextualSpacing/>
        <w:jc w:val="center"/>
        <w:rPr>
          <w:rFonts w:ascii="Times New Roman" w:hAnsi="Times New Roman"/>
          <w:b/>
          <w:sz w:val="24"/>
          <w:szCs w:val="24"/>
        </w:rPr>
      </w:pPr>
    </w:p>
    <w:p w14:paraId="5B19C020" w14:textId="77777777" w:rsidR="002F35C0" w:rsidRPr="001D6DCF" w:rsidRDefault="002F35C0" w:rsidP="002F35C0">
      <w:pPr>
        <w:pStyle w:val="11"/>
        <w:numPr>
          <w:ilvl w:val="0"/>
          <w:numId w:val="0"/>
        </w:numPr>
        <w:spacing w:line="240" w:lineRule="auto"/>
        <w:ind w:firstLine="709"/>
        <w:rPr>
          <w:color w:val="000000"/>
          <w:szCs w:val="24"/>
        </w:rPr>
      </w:pPr>
    </w:p>
    <w:p w14:paraId="05EC6F5C" w14:textId="77777777" w:rsidR="002F35C0" w:rsidRPr="001D6DCF" w:rsidRDefault="002F35C0" w:rsidP="002F35C0">
      <w:pPr>
        <w:pStyle w:val="11"/>
        <w:numPr>
          <w:ilvl w:val="0"/>
          <w:numId w:val="0"/>
        </w:numPr>
        <w:spacing w:line="240" w:lineRule="auto"/>
        <w:ind w:firstLine="709"/>
        <w:rPr>
          <w:color w:val="000000"/>
          <w:szCs w:val="24"/>
        </w:rPr>
      </w:pPr>
    </w:p>
    <w:p w14:paraId="5A78C6D4" w14:textId="77777777" w:rsidR="002F35C0" w:rsidRDefault="002F35C0" w:rsidP="002F35C0">
      <w:pPr>
        <w:pStyle w:val="11"/>
        <w:numPr>
          <w:ilvl w:val="0"/>
          <w:numId w:val="0"/>
        </w:numPr>
        <w:spacing w:line="240" w:lineRule="auto"/>
        <w:ind w:firstLine="709"/>
        <w:rPr>
          <w:color w:val="000000"/>
          <w:szCs w:val="24"/>
        </w:rPr>
      </w:pPr>
    </w:p>
    <w:p w14:paraId="6670ABDF" w14:textId="77777777" w:rsidR="002F35C0" w:rsidRDefault="002F35C0" w:rsidP="002F35C0">
      <w:pPr>
        <w:pStyle w:val="11"/>
        <w:numPr>
          <w:ilvl w:val="0"/>
          <w:numId w:val="0"/>
        </w:numPr>
        <w:spacing w:line="240" w:lineRule="auto"/>
        <w:ind w:firstLine="709"/>
        <w:rPr>
          <w:color w:val="000000"/>
          <w:szCs w:val="24"/>
        </w:rPr>
      </w:pPr>
    </w:p>
    <w:p w14:paraId="0B7E89B1" w14:textId="77777777" w:rsidR="002F35C0" w:rsidRDefault="002F35C0" w:rsidP="002F35C0">
      <w:pPr>
        <w:pStyle w:val="11"/>
        <w:numPr>
          <w:ilvl w:val="0"/>
          <w:numId w:val="0"/>
        </w:numPr>
        <w:spacing w:line="240" w:lineRule="auto"/>
        <w:ind w:firstLine="709"/>
        <w:rPr>
          <w:color w:val="000000"/>
          <w:szCs w:val="24"/>
        </w:rPr>
      </w:pPr>
    </w:p>
    <w:p w14:paraId="10751290" w14:textId="77777777" w:rsidR="002F35C0" w:rsidRDefault="002F35C0" w:rsidP="002F35C0">
      <w:pPr>
        <w:pStyle w:val="11"/>
        <w:numPr>
          <w:ilvl w:val="0"/>
          <w:numId w:val="0"/>
        </w:numPr>
        <w:spacing w:line="240" w:lineRule="auto"/>
        <w:ind w:firstLine="709"/>
        <w:rPr>
          <w:color w:val="000000"/>
          <w:szCs w:val="24"/>
        </w:rPr>
      </w:pPr>
    </w:p>
    <w:p w14:paraId="7655C7D2" w14:textId="77777777" w:rsidR="002F35C0" w:rsidRDefault="002F35C0" w:rsidP="002F35C0">
      <w:pPr>
        <w:pStyle w:val="11"/>
        <w:numPr>
          <w:ilvl w:val="0"/>
          <w:numId w:val="0"/>
        </w:numPr>
        <w:spacing w:line="240" w:lineRule="auto"/>
        <w:ind w:firstLine="709"/>
        <w:rPr>
          <w:color w:val="000000"/>
          <w:szCs w:val="24"/>
        </w:rPr>
      </w:pPr>
    </w:p>
    <w:p w14:paraId="53DFB541" w14:textId="77777777" w:rsidR="002F35C0" w:rsidRDefault="002F35C0" w:rsidP="002F35C0">
      <w:pPr>
        <w:pStyle w:val="11"/>
        <w:numPr>
          <w:ilvl w:val="0"/>
          <w:numId w:val="0"/>
        </w:numPr>
        <w:spacing w:line="240" w:lineRule="auto"/>
        <w:ind w:firstLine="709"/>
        <w:rPr>
          <w:color w:val="000000"/>
          <w:szCs w:val="24"/>
        </w:rPr>
      </w:pPr>
    </w:p>
    <w:p w14:paraId="48396318" w14:textId="77777777" w:rsidR="002F35C0" w:rsidRDefault="002F35C0" w:rsidP="002F35C0">
      <w:pPr>
        <w:pStyle w:val="11"/>
        <w:numPr>
          <w:ilvl w:val="0"/>
          <w:numId w:val="0"/>
        </w:numPr>
        <w:spacing w:line="240" w:lineRule="auto"/>
        <w:ind w:firstLine="709"/>
        <w:rPr>
          <w:color w:val="000000"/>
          <w:szCs w:val="24"/>
        </w:rPr>
      </w:pPr>
    </w:p>
    <w:p w14:paraId="5C9B5972" w14:textId="77777777" w:rsidR="002F35C0" w:rsidRDefault="002F35C0" w:rsidP="002F35C0">
      <w:pPr>
        <w:pStyle w:val="11"/>
        <w:numPr>
          <w:ilvl w:val="0"/>
          <w:numId w:val="0"/>
        </w:numPr>
        <w:spacing w:line="240" w:lineRule="auto"/>
        <w:ind w:firstLine="709"/>
        <w:rPr>
          <w:color w:val="000000"/>
          <w:szCs w:val="24"/>
        </w:rPr>
      </w:pPr>
    </w:p>
    <w:p w14:paraId="4EC3606D" w14:textId="77777777" w:rsidR="002F35C0" w:rsidRDefault="002F35C0" w:rsidP="002F35C0">
      <w:pPr>
        <w:pStyle w:val="11"/>
        <w:numPr>
          <w:ilvl w:val="0"/>
          <w:numId w:val="0"/>
        </w:numPr>
        <w:spacing w:line="240" w:lineRule="auto"/>
        <w:ind w:firstLine="709"/>
        <w:rPr>
          <w:color w:val="000000"/>
          <w:szCs w:val="24"/>
        </w:rPr>
      </w:pPr>
    </w:p>
    <w:p w14:paraId="385712A9" w14:textId="77777777" w:rsidR="002F35C0" w:rsidRDefault="002F35C0" w:rsidP="002F35C0">
      <w:pPr>
        <w:pStyle w:val="11"/>
        <w:numPr>
          <w:ilvl w:val="0"/>
          <w:numId w:val="0"/>
        </w:numPr>
        <w:spacing w:line="240" w:lineRule="auto"/>
        <w:ind w:firstLine="709"/>
        <w:rPr>
          <w:color w:val="000000"/>
          <w:szCs w:val="24"/>
        </w:rPr>
      </w:pPr>
    </w:p>
    <w:p w14:paraId="7F73A7CB" w14:textId="77777777" w:rsidR="002F35C0" w:rsidRDefault="002F35C0" w:rsidP="002F35C0">
      <w:pPr>
        <w:pStyle w:val="11"/>
        <w:numPr>
          <w:ilvl w:val="0"/>
          <w:numId w:val="0"/>
        </w:numPr>
        <w:spacing w:line="240" w:lineRule="auto"/>
        <w:ind w:firstLine="709"/>
        <w:rPr>
          <w:color w:val="000000"/>
          <w:szCs w:val="24"/>
        </w:rPr>
      </w:pPr>
    </w:p>
    <w:p w14:paraId="12F9251D" w14:textId="77777777" w:rsidR="002F35C0" w:rsidRDefault="002F35C0" w:rsidP="002F35C0">
      <w:pPr>
        <w:pStyle w:val="11"/>
        <w:numPr>
          <w:ilvl w:val="0"/>
          <w:numId w:val="0"/>
        </w:numPr>
        <w:spacing w:line="240" w:lineRule="auto"/>
        <w:ind w:firstLine="709"/>
        <w:rPr>
          <w:color w:val="000000"/>
          <w:szCs w:val="24"/>
        </w:rPr>
      </w:pPr>
    </w:p>
    <w:p w14:paraId="7B118181" w14:textId="77777777" w:rsidR="002F35C0" w:rsidRDefault="002F35C0" w:rsidP="002F35C0">
      <w:pPr>
        <w:pStyle w:val="11"/>
        <w:numPr>
          <w:ilvl w:val="0"/>
          <w:numId w:val="0"/>
        </w:numPr>
        <w:spacing w:line="240" w:lineRule="auto"/>
        <w:ind w:firstLine="709"/>
        <w:rPr>
          <w:color w:val="000000"/>
          <w:szCs w:val="24"/>
        </w:rPr>
      </w:pPr>
    </w:p>
    <w:p w14:paraId="69A22600" w14:textId="77777777" w:rsidR="002F35C0" w:rsidRDefault="002F35C0" w:rsidP="002F35C0">
      <w:pPr>
        <w:pStyle w:val="11"/>
        <w:numPr>
          <w:ilvl w:val="0"/>
          <w:numId w:val="0"/>
        </w:numPr>
        <w:spacing w:line="240" w:lineRule="auto"/>
        <w:ind w:firstLine="709"/>
        <w:rPr>
          <w:color w:val="000000"/>
          <w:szCs w:val="24"/>
        </w:rPr>
      </w:pPr>
    </w:p>
    <w:p w14:paraId="0C98BCD3" w14:textId="77777777" w:rsidR="002F35C0" w:rsidRDefault="002F35C0" w:rsidP="002F35C0">
      <w:pPr>
        <w:pStyle w:val="11"/>
        <w:numPr>
          <w:ilvl w:val="0"/>
          <w:numId w:val="0"/>
        </w:numPr>
        <w:spacing w:line="240" w:lineRule="auto"/>
        <w:ind w:firstLine="709"/>
        <w:rPr>
          <w:color w:val="000000"/>
          <w:szCs w:val="24"/>
        </w:rPr>
      </w:pPr>
    </w:p>
    <w:p w14:paraId="5A909091" w14:textId="77777777" w:rsidR="002F35C0" w:rsidRDefault="002F35C0" w:rsidP="002F35C0">
      <w:pPr>
        <w:pStyle w:val="11"/>
        <w:numPr>
          <w:ilvl w:val="0"/>
          <w:numId w:val="0"/>
        </w:numPr>
        <w:spacing w:line="240" w:lineRule="auto"/>
        <w:ind w:firstLine="709"/>
        <w:rPr>
          <w:color w:val="000000"/>
          <w:szCs w:val="24"/>
        </w:rPr>
      </w:pPr>
    </w:p>
    <w:p w14:paraId="7706E111" w14:textId="77777777" w:rsidR="002F35C0" w:rsidRDefault="002F35C0" w:rsidP="002F35C0">
      <w:pPr>
        <w:pStyle w:val="11"/>
        <w:numPr>
          <w:ilvl w:val="0"/>
          <w:numId w:val="0"/>
        </w:numPr>
        <w:spacing w:line="240" w:lineRule="auto"/>
        <w:ind w:firstLine="709"/>
        <w:rPr>
          <w:color w:val="000000"/>
          <w:szCs w:val="24"/>
        </w:rPr>
      </w:pPr>
    </w:p>
    <w:p w14:paraId="5DF53393" w14:textId="77777777" w:rsidR="002F35C0" w:rsidRDefault="002F35C0" w:rsidP="002F35C0">
      <w:pPr>
        <w:pStyle w:val="11"/>
        <w:numPr>
          <w:ilvl w:val="0"/>
          <w:numId w:val="0"/>
        </w:numPr>
        <w:spacing w:line="240" w:lineRule="auto"/>
        <w:ind w:firstLine="709"/>
        <w:rPr>
          <w:color w:val="000000"/>
          <w:szCs w:val="24"/>
        </w:rPr>
      </w:pPr>
    </w:p>
    <w:p w14:paraId="22C8658C" w14:textId="77777777" w:rsidR="002F35C0" w:rsidRDefault="002F35C0" w:rsidP="002F35C0">
      <w:pPr>
        <w:pStyle w:val="11"/>
        <w:numPr>
          <w:ilvl w:val="0"/>
          <w:numId w:val="0"/>
        </w:numPr>
        <w:spacing w:line="240" w:lineRule="auto"/>
        <w:ind w:firstLine="709"/>
        <w:rPr>
          <w:color w:val="000000"/>
          <w:szCs w:val="24"/>
        </w:rPr>
      </w:pPr>
    </w:p>
    <w:p w14:paraId="7CEC68D9" w14:textId="77777777" w:rsidR="002F35C0" w:rsidRDefault="002F35C0" w:rsidP="002F35C0">
      <w:pPr>
        <w:pStyle w:val="11"/>
        <w:numPr>
          <w:ilvl w:val="0"/>
          <w:numId w:val="0"/>
        </w:numPr>
        <w:spacing w:line="240" w:lineRule="auto"/>
        <w:ind w:firstLine="709"/>
        <w:rPr>
          <w:color w:val="000000"/>
          <w:szCs w:val="24"/>
        </w:rPr>
      </w:pPr>
    </w:p>
    <w:p w14:paraId="147F477E" w14:textId="77777777" w:rsidR="002F35C0" w:rsidRDefault="002F35C0" w:rsidP="002F35C0">
      <w:pPr>
        <w:pStyle w:val="11"/>
        <w:numPr>
          <w:ilvl w:val="0"/>
          <w:numId w:val="0"/>
        </w:numPr>
        <w:spacing w:line="240" w:lineRule="auto"/>
        <w:ind w:firstLine="709"/>
        <w:rPr>
          <w:color w:val="000000"/>
          <w:szCs w:val="24"/>
        </w:rPr>
      </w:pPr>
    </w:p>
    <w:p w14:paraId="71E66D95" w14:textId="77777777" w:rsidR="002F35C0" w:rsidRDefault="002F35C0" w:rsidP="002F35C0">
      <w:pPr>
        <w:pStyle w:val="11"/>
        <w:numPr>
          <w:ilvl w:val="0"/>
          <w:numId w:val="0"/>
        </w:numPr>
        <w:spacing w:line="240" w:lineRule="auto"/>
        <w:ind w:firstLine="709"/>
        <w:rPr>
          <w:color w:val="000000"/>
          <w:szCs w:val="24"/>
        </w:rPr>
      </w:pPr>
    </w:p>
    <w:p w14:paraId="3006F1E7" w14:textId="77777777" w:rsidR="002F35C0" w:rsidRDefault="002F35C0" w:rsidP="002F35C0">
      <w:pPr>
        <w:pStyle w:val="11"/>
        <w:numPr>
          <w:ilvl w:val="0"/>
          <w:numId w:val="0"/>
        </w:numPr>
        <w:spacing w:line="240" w:lineRule="auto"/>
        <w:ind w:firstLine="709"/>
        <w:rPr>
          <w:color w:val="000000"/>
          <w:szCs w:val="24"/>
        </w:rPr>
      </w:pPr>
    </w:p>
    <w:p w14:paraId="157AFFAA" w14:textId="77777777" w:rsidR="002F35C0" w:rsidRDefault="002F35C0" w:rsidP="002F35C0">
      <w:pPr>
        <w:pStyle w:val="11"/>
        <w:numPr>
          <w:ilvl w:val="0"/>
          <w:numId w:val="0"/>
        </w:numPr>
        <w:spacing w:line="240" w:lineRule="auto"/>
        <w:ind w:firstLine="709"/>
        <w:rPr>
          <w:color w:val="000000"/>
          <w:szCs w:val="24"/>
        </w:rPr>
      </w:pPr>
    </w:p>
    <w:p w14:paraId="2AAEE0F2" w14:textId="77777777" w:rsidR="002F35C0" w:rsidRDefault="002F35C0" w:rsidP="002F35C0">
      <w:pPr>
        <w:pStyle w:val="11"/>
        <w:numPr>
          <w:ilvl w:val="0"/>
          <w:numId w:val="0"/>
        </w:numPr>
        <w:spacing w:line="240" w:lineRule="auto"/>
        <w:ind w:firstLine="709"/>
        <w:rPr>
          <w:color w:val="000000"/>
          <w:szCs w:val="24"/>
        </w:rPr>
      </w:pPr>
    </w:p>
    <w:p w14:paraId="11F862A2" w14:textId="77777777" w:rsidR="002F35C0" w:rsidRDefault="002F35C0" w:rsidP="002F35C0">
      <w:pPr>
        <w:pStyle w:val="11"/>
        <w:numPr>
          <w:ilvl w:val="0"/>
          <w:numId w:val="0"/>
        </w:numPr>
        <w:spacing w:line="240" w:lineRule="auto"/>
        <w:ind w:firstLine="709"/>
        <w:rPr>
          <w:color w:val="000000"/>
          <w:szCs w:val="24"/>
        </w:rPr>
      </w:pPr>
    </w:p>
    <w:p w14:paraId="00EC959B" w14:textId="77777777" w:rsidR="002F35C0" w:rsidRDefault="002F35C0" w:rsidP="002F35C0">
      <w:pPr>
        <w:pStyle w:val="11"/>
        <w:numPr>
          <w:ilvl w:val="0"/>
          <w:numId w:val="0"/>
        </w:numPr>
        <w:spacing w:line="240" w:lineRule="auto"/>
        <w:ind w:firstLine="709"/>
        <w:rPr>
          <w:color w:val="000000"/>
          <w:szCs w:val="24"/>
        </w:rPr>
      </w:pPr>
    </w:p>
    <w:p w14:paraId="0F3409FE" w14:textId="77777777" w:rsidR="002F35C0" w:rsidRDefault="002F35C0" w:rsidP="002F35C0">
      <w:pPr>
        <w:pStyle w:val="11"/>
        <w:numPr>
          <w:ilvl w:val="0"/>
          <w:numId w:val="0"/>
        </w:numPr>
        <w:spacing w:line="240" w:lineRule="auto"/>
        <w:ind w:firstLine="709"/>
        <w:rPr>
          <w:color w:val="000000"/>
          <w:szCs w:val="24"/>
        </w:rPr>
      </w:pPr>
    </w:p>
    <w:p w14:paraId="44400B3B" w14:textId="77777777" w:rsidR="002F35C0" w:rsidRPr="001D6DCF" w:rsidRDefault="002F35C0" w:rsidP="002F35C0">
      <w:pPr>
        <w:pStyle w:val="afd"/>
        <w:numPr>
          <w:ilvl w:val="2"/>
          <w:numId w:val="28"/>
        </w:numPr>
        <w:spacing w:after="0" w:line="240" w:lineRule="auto"/>
        <w:ind w:left="0" w:firstLine="709"/>
        <w:rPr>
          <w:rFonts w:ascii="Times New Roman" w:hAnsi="Times New Roman"/>
          <w:b/>
          <w:color w:val="000000" w:themeColor="text1"/>
          <w:sz w:val="24"/>
          <w:szCs w:val="24"/>
        </w:rPr>
      </w:pPr>
      <w:r w:rsidRPr="001D6DCF">
        <w:rPr>
          <w:rFonts w:ascii="Times New Roman" w:hAnsi="Times New Roman"/>
          <w:b/>
          <w:color w:val="000000" w:themeColor="text1"/>
          <w:sz w:val="24"/>
          <w:szCs w:val="24"/>
        </w:rPr>
        <w:t>ОБЩИЕ СВЕДЕНИЯ.</w:t>
      </w:r>
    </w:p>
    <w:p w14:paraId="67FBB9A3" w14:textId="77777777" w:rsidR="002F35C0" w:rsidRPr="001D6DCF" w:rsidRDefault="002F35C0" w:rsidP="002F35C0">
      <w:pPr>
        <w:spacing w:after="0" w:line="240" w:lineRule="auto"/>
        <w:ind w:firstLine="709"/>
        <w:jc w:val="both"/>
        <w:rPr>
          <w:rFonts w:ascii="Times New Roman" w:hAnsi="Times New Roman"/>
          <w:sz w:val="24"/>
          <w:szCs w:val="24"/>
        </w:rPr>
      </w:pPr>
    </w:p>
    <w:p w14:paraId="3F0D8EF0" w14:textId="77777777" w:rsidR="002F35C0" w:rsidRPr="00DE3C16" w:rsidRDefault="002F35C0" w:rsidP="002F35C0">
      <w:pPr>
        <w:spacing w:after="0" w:line="240" w:lineRule="auto"/>
        <w:ind w:firstLine="709"/>
        <w:contextualSpacing/>
        <w:jc w:val="both"/>
        <w:rPr>
          <w:rFonts w:ascii="Times New Roman" w:hAnsi="Times New Roman"/>
          <w:sz w:val="24"/>
          <w:szCs w:val="24"/>
        </w:rPr>
      </w:pPr>
      <w:r w:rsidRPr="00DE3C16">
        <w:rPr>
          <w:rFonts w:ascii="Times New Roman" w:hAnsi="Times New Roman"/>
          <w:sz w:val="24"/>
          <w:szCs w:val="24"/>
        </w:rPr>
        <w:t>Настоящее техническое задание (далее – ТЗ) определяет требования к созданию Автоматизированной информационной системы «Взаимодействие» (далее – АИС «Взаимодействие», Система).</w:t>
      </w:r>
    </w:p>
    <w:p w14:paraId="0631562C" w14:textId="77777777" w:rsidR="002F35C0" w:rsidRPr="00DE3C16" w:rsidRDefault="002F35C0" w:rsidP="002F35C0">
      <w:pPr>
        <w:spacing w:after="0" w:line="240" w:lineRule="auto"/>
        <w:ind w:firstLine="709"/>
        <w:contextualSpacing/>
        <w:jc w:val="both"/>
        <w:rPr>
          <w:rFonts w:ascii="Times New Roman" w:hAnsi="Times New Roman"/>
          <w:sz w:val="24"/>
          <w:szCs w:val="24"/>
        </w:rPr>
      </w:pPr>
      <w:r w:rsidRPr="00DE3C16">
        <w:rPr>
          <w:rFonts w:ascii="Times New Roman" w:hAnsi="Times New Roman"/>
          <w:sz w:val="24"/>
          <w:szCs w:val="24"/>
        </w:rPr>
        <w:t>В настоящем ТЗ определены цели создания АИС «Взаимодействие», требования к функциональной структуре, программному и техническому обеспечению, определен порядок сдачи и приемки работ.</w:t>
      </w:r>
    </w:p>
    <w:p w14:paraId="2DC38651" w14:textId="77777777" w:rsidR="002F35C0" w:rsidRPr="002F35C0" w:rsidRDefault="002F35C0" w:rsidP="002F35C0">
      <w:pPr>
        <w:pStyle w:val="33"/>
        <w:keepNext/>
        <w:keepLines/>
        <w:widowControl/>
        <w:numPr>
          <w:ilvl w:val="1"/>
          <w:numId w:val="30"/>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b/>
        </w:rPr>
      </w:pPr>
      <w:r w:rsidRPr="002F35C0">
        <w:rPr>
          <w:b/>
        </w:rPr>
        <w:t>Наименование системы.</w:t>
      </w:r>
    </w:p>
    <w:p w14:paraId="41048AF9" w14:textId="77777777" w:rsidR="002F35C0" w:rsidRPr="00DE3C16" w:rsidRDefault="002F35C0" w:rsidP="002F35C0">
      <w:pPr>
        <w:spacing w:after="0" w:line="240" w:lineRule="auto"/>
        <w:ind w:firstLine="709"/>
        <w:contextualSpacing/>
        <w:jc w:val="both"/>
        <w:rPr>
          <w:rFonts w:ascii="Times New Roman" w:hAnsi="Times New Roman"/>
          <w:sz w:val="24"/>
          <w:szCs w:val="24"/>
        </w:rPr>
      </w:pPr>
      <w:r w:rsidRPr="00DE3C16">
        <w:rPr>
          <w:rFonts w:ascii="Times New Roman" w:hAnsi="Times New Roman"/>
          <w:sz w:val="24"/>
          <w:szCs w:val="24"/>
        </w:rPr>
        <w:t>Полное наименование: Автоматизированная информационная система «Взаимодействие».</w:t>
      </w:r>
    </w:p>
    <w:p w14:paraId="6654391D" w14:textId="77777777" w:rsidR="002F35C0" w:rsidRPr="00DE3C16" w:rsidRDefault="002F35C0" w:rsidP="002F35C0">
      <w:pPr>
        <w:spacing w:after="0" w:line="240" w:lineRule="auto"/>
        <w:ind w:firstLine="709"/>
        <w:contextualSpacing/>
        <w:jc w:val="both"/>
        <w:rPr>
          <w:rFonts w:ascii="Times New Roman" w:hAnsi="Times New Roman"/>
          <w:sz w:val="24"/>
          <w:szCs w:val="24"/>
        </w:rPr>
      </w:pPr>
      <w:r w:rsidRPr="00DE3C16">
        <w:rPr>
          <w:rFonts w:ascii="Times New Roman" w:hAnsi="Times New Roman"/>
          <w:sz w:val="24"/>
          <w:szCs w:val="24"/>
        </w:rPr>
        <w:t xml:space="preserve">Краткое наименование: АИС «Взаимодействие». </w:t>
      </w:r>
    </w:p>
    <w:p w14:paraId="481FF263" w14:textId="77777777" w:rsidR="002F35C0" w:rsidRPr="002F35C0" w:rsidRDefault="002F35C0" w:rsidP="002F35C0">
      <w:pPr>
        <w:pStyle w:val="33"/>
        <w:keepNext/>
        <w:keepLines/>
        <w:widowControl/>
        <w:numPr>
          <w:ilvl w:val="1"/>
          <w:numId w:val="30"/>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b/>
        </w:rPr>
      </w:pPr>
      <w:r w:rsidRPr="002F35C0">
        <w:rPr>
          <w:b/>
        </w:rPr>
        <w:t>Перечень документов, на основании которых создается система, кем и когда утверждены эти документы.</w:t>
      </w:r>
    </w:p>
    <w:p w14:paraId="0CA2AC8A" w14:textId="77777777" w:rsidR="002F35C0" w:rsidRPr="00DE3C16" w:rsidRDefault="002F35C0" w:rsidP="002F35C0">
      <w:pPr>
        <w:spacing w:after="0" w:line="240" w:lineRule="auto"/>
        <w:ind w:firstLine="709"/>
        <w:contextualSpacing/>
        <w:jc w:val="both"/>
        <w:rPr>
          <w:rFonts w:ascii="Times New Roman" w:hAnsi="Times New Roman"/>
          <w:sz w:val="24"/>
          <w:szCs w:val="24"/>
        </w:rPr>
      </w:pPr>
      <w:r w:rsidRPr="00DE3C16">
        <w:rPr>
          <w:rFonts w:ascii="Times New Roman" w:hAnsi="Times New Roman"/>
          <w:sz w:val="24"/>
          <w:szCs w:val="24"/>
        </w:rPr>
        <w:t>Нормативно-правовая база, регламентирующая создание Системы:</w:t>
      </w:r>
    </w:p>
    <w:p w14:paraId="57C1E52D" w14:textId="77777777" w:rsidR="002F35C0" w:rsidRPr="00DE3C16" w:rsidRDefault="002F35C0" w:rsidP="002F35C0">
      <w:pPr>
        <w:pStyle w:val="afd"/>
        <w:numPr>
          <w:ilvl w:val="2"/>
          <w:numId w:val="29"/>
        </w:numPr>
        <w:spacing w:after="0" w:line="240" w:lineRule="auto"/>
        <w:ind w:left="0" w:firstLine="709"/>
        <w:jc w:val="both"/>
        <w:rPr>
          <w:rFonts w:ascii="Times New Roman" w:hAnsi="Times New Roman"/>
          <w:sz w:val="24"/>
          <w:szCs w:val="24"/>
        </w:rPr>
      </w:pPr>
      <w:r w:rsidRPr="00DE3C16">
        <w:rPr>
          <w:rFonts w:ascii="Times New Roman" w:hAnsi="Times New Roman"/>
          <w:sz w:val="24"/>
          <w:szCs w:val="24"/>
        </w:rPr>
        <w:t>Федеральный закон от 27.07.2006 № 152-ФЗ «О персональных данных».</w:t>
      </w:r>
    </w:p>
    <w:p w14:paraId="4481CE48" w14:textId="77777777" w:rsidR="002F35C0" w:rsidRPr="00DE3C16" w:rsidRDefault="002F35C0" w:rsidP="002F35C0">
      <w:pPr>
        <w:pStyle w:val="afd"/>
        <w:numPr>
          <w:ilvl w:val="2"/>
          <w:numId w:val="29"/>
        </w:numPr>
        <w:spacing w:after="0" w:line="240" w:lineRule="auto"/>
        <w:ind w:left="0" w:firstLine="709"/>
        <w:jc w:val="both"/>
        <w:rPr>
          <w:rFonts w:ascii="Times New Roman" w:hAnsi="Times New Roman"/>
          <w:sz w:val="24"/>
          <w:szCs w:val="24"/>
        </w:rPr>
      </w:pPr>
      <w:r w:rsidRPr="00DE3C16">
        <w:rPr>
          <w:rFonts w:ascii="Times New Roman" w:hAnsi="Times New Roman"/>
          <w:sz w:val="24"/>
          <w:szCs w:val="24"/>
        </w:rPr>
        <w:t>Постановление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42D37F51" w14:textId="77777777" w:rsidR="002F35C0" w:rsidRPr="00DE3C16" w:rsidRDefault="002F35C0" w:rsidP="002F35C0">
      <w:pPr>
        <w:pStyle w:val="afd"/>
        <w:numPr>
          <w:ilvl w:val="2"/>
          <w:numId w:val="29"/>
        </w:numPr>
        <w:spacing w:after="0" w:line="240" w:lineRule="auto"/>
        <w:ind w:left="0" w:firstLine="709"/>
        <w:jc w:val="both"/>
        <w:rPr>
          <w:rFonts w:ascii="Times New Roman" w:hAnsi="Times New Roman"/>
          <w:sz w:val="24"/>
          <w:szCs w:val="24"/>
        </w:rPr>
      </w:pPr>
      <w:r w:rsidRPr="00DE3C16">
        <w:rPr>
          <w:rFonts w:ascii="Times New Roman" w:hAnsi="Times New Roman"/>
          <w:sz w:val="24"/>
          <w:szCs w:val="24"/>
        </w:rPr>
        <w:t>Федеральный закон от 06.04.2011 № 63-ФЗ «Об электронной подписи».</w:t>
      </w:r>
    </w:p>
    <w:p w14:paraId="46C81420" w14:textId="77777777" w:rsidR="002F35C0" w:rsidRPr="00DE3C16" w:rsidRDefault="002F35C0" w:rsidP="002F35C0">
      <w:pPr>
        <w:pStyle w:val="afd"/>
        <w:numPr>
          <w:ilvl w:val="2"/>
          <w:numId w:val="29"/>
        </w:numPr>
        <w:spacing w:after="0" w:line="240" w:lineRule="auto"/>
        <w:ind w:left="0" w:firstLine="709"/>
        <w:jc w:val="both"/>
        <w:rPr>
          <w:rFonts w:ascii="Times New Roman" w:hAnsi="Times New Roman"/>
          <w:sz w:val="24"/>
          <w:szCs w:val="24"/>
        </w:rPr>
      </w:pPr>
      <w:r w:rsidRPr="00DE3C16">
        <w:rPr>
          <w:rFonts w:ascii="Times New Roman" w:hAnsi="Times New Roman"/>
          <w:sz w:val="24"/>
          <w:szCs w:val="24"/>
        </w:rPr>
        <w:t>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4B8F754" w14:textId="77777777" w:rsidR="002F35C0" w:rsidRPr="00DE3C16" w:rsidRDefault="002F35C0" w:rsidP="002F35C0">
      <w:pPr>
        <w:pStyle w:val="afd"/>
        <w:numPr>
          <w:ilvl w:val="2"/>
          <w:numId w:val="29"/>
        </w:numPr>
        <w:spacing w:after="0" w:line="240" w:lineRule="auto"/>
        <w:ind w:left="0" w:firstLine="709"/>
        <w:jc w:val="both"/>
        <w:rPr>
          <w:rFonts w:ascii="Times New Roman" w:hAnsi="Times New Roman"/>
          <w:sz w:val="24"/>
          <w:szCs w:val="24"/>
        </w:rPr>
      </w:pPr>
      <w:r w:rsidRPr="00DE3C16">
        <w:rPr>
          <w:rFonts w:ascii="Times New Roman" w:hAnsi="Times New Roman"/>
          <w:sz w:val="24"/>
          <w:szCs w:val="24"/>
        </w:rPr>
        <w:t>Постановление Правительства РФ от 25.01.2013 № 33 «Об использовании простой электронной подписи при оказании государственных и муниципальных услуг».</w:t>
      </w:r>
    </w:p>
    <w:p w14:paraId="46F513FA" w14:textId="77777777" w:rsidR="002F35C0" w:rsidRPr="00DE3C16" w:rsidRDefault="002F35C0" w:rsidP="002F35C0">
      <w:pPr>
        <w:pStyle w:val="afd"/>
        <w:numPr>
          <w:ilvl w:val="2"/>
          <w:numId w:val="29"/>
        </w:numPr>
        <w:spacing w:after="0" w:line="240" w:lineRule="auto"/>
        <w:ind w:left="0" w:firstLine="709"/>
        <w:jc w:val="both"/>
        <w:rPr>
          <w:rFonts w:ascii="Times New Roman" w:hAnsi="Times New Roman"/>
          <w:sz w:val="24"/>
          <w:szCs w:val="24"/>
        </w:rPr>
      </w:pPr>
      <w:r w:rsidRPr="00DE3C16">
        <w:rPr>
          <w:rFonts w:ascii="Times New Roman" w:hAnsi="Times New Roman"/>
          <w:sz w:val="24"/>
          <w:szCs w:val="24"/>
        </w:rPr>
        <w:t>Постановление Правительства Российской Федерации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14:paraId="430C3C15" w14:textId="77777777" w:rsidR="002F35C0" w:rsidRPr="00DE3C16" w:rsidRDefault="002F35C0" w:rsidP="002F35C0">
      <w:pPr>
        <w:pStyle w:val="afd"/>
        <w:numPr>
          <w:ilvl w:val="2"/>
          <w:numId w:val="29"/>
        </w:numPr>
        <w:spacing w:after="0" w:line="240" w:lineRule="auto"/>
        <w:ind w:left="0" w:firstLine="709"/>
        <w:jc w:val="both"/>
        <w:rPr>
          <w:rFonts w:ascii="Times New Roman" w:hAnsi="Times New Roman"/>
          <w:sz w:val="24"/>
          <w:szCs w:val="24"/>
        </w:rPr>
      </w:pPr>
      <w:r w:rsidRPr="00DE3C16">
        <w:rPr>
          <w:rFonts w:ascii="Times New Roman" w:hAnsi="Times New Roman"/>
          <w:sz w:val="24"/>
          <w:szCs w:val="24"/>
        </w:rPr>
        <w:t>Постановление Правительства Российской Федерации от 08.09.2010 № 697 «О единой системе межведомственного электронного взаимодействия».</w:t>
      </w:r>
    </w:p>
    <w:p w14:paraId="4769B870" w14:textId="77777777" w:rsidR="002F35C0" w:rsidRPr="00DE3C16" w:rsidRDefault="002F35C0" w:rsidP="002F35C0">
      <w:pPr>
        <w:pStyle w:val="afd"/>
        <w:numPr>
          <w:ilvl w:val="2"/>
          <w:numId w:val="29"/>
        </w:numPr>
        <w:spacing w:after="0" w:line="240" w:lineRule="auto"/>
        <w:ind w:left="0" w:firstLine="709"/>
        <w:jc w:val="both"/>
        <w:rPr>
          <w:rFonts w:ascii="Times New Roman" w:hAnsi="Times New Roman"/>
          <w:sz w:val="24"/>
          <w:szCs w:val="24"/>
        </w:rPr>
      </w:pPr>
      <w:r w:rsidRPr="00DE3C16">
        <w:rPr>
          <w:rFonts w:ascii="Times New Roman" w:hAnsi="Times New Roman"/>
          <w:sz w:val="24"/>
          <w:szCs w:val="24"/>
        </w:rPr>
        <w:t>Постановление Правительства Российской Федерации от 19.11.2014 № 1222 «О дальнейшем развитии единой системы межведомственного электронного взаимодействия».</w:t>
      </w:r>
    </w:p>
    <w:p w14:paraId="3DD56D1D" w14:textId="77777777" w:rsidR="002F35C0" w:rsidRPr="00DE3C16" w:rsidRDefault="002F35C0" w:rsidP="002F35C0">
      <w:pPr>
        <w:pStyle w:val="afd"/>
        <w:numPr>
          <w:ilvl w:val="2"/>
          <w:numId w:val="29"/>
        </w:numPr>
        <w:spacing w:after="0" w:line="240" w:lineRule="auto"/>
        <w:ind w:left="0" w:firstLine="709"/>
        <w:jc w:val="both"/>
        <w:rPr>
          <w:rFonts w:ascii="Times New Roman" w:hAnsi="Times New Roman"/>
          <w:sz w:val="24"/>
          <w:szCs w:val="24"/>
        </w:rPr>
      </w:pPr>
      <w:r w:rsidRPr="00DE3C16">
        <w:rPr>
          <w:rFonts w:ascii="Times New Roman" w:hAnsi="Times New Roman"/>
          <w:sz w:val="24"/>
          <w:szCs w:val="24"/>
        </w:rPr>
        <w:t>Приказ Минкомсвязи России от 23.06.2015 № 210 «Об утверждении Технических требований к взаимодействию информационных систем в единой системе межведомственного электронного взаимодействия».</w:t>
      </w:r>
    </w:p>
    <w:p w14:paraId="3FC7D5DD" w14:textId="77777777" w:rsidR="002F35C0" w:rsidRPr="00DE3C16" w:rsidRDefault="002F35C0" w:rsidP="002F35C0">
      <w:pPr>
        <w:pStyle w:val="afd"/>
        <w:numPr>
          <w:ilvl w:val="2"/>
          <w:numId w:val="29"/>
        </w:numPr>
        <w:spacing w:after="0" w:line="240" w:lineRule="auto"/>
        <w:ind w:left="0" w:firstLine="709"/>
        <w:jc w:val="both"/>
        <w:rPr>
          <w:rFonts w:ascii="Times New Roman" w:hAnsi="Times New Roman"/>
          <w:sz w:val="24"/>
          <w:szCs w:val="24"/>
        </w:rPr>
      </w:pPr>
      <w:r w:rsidRPr="00DE3C16">
        <w:rPr>
          <w:rFonts w:ascii="Times New Roman" w:hAnsi="Times New Roman"/>
          <w:sz w:val="24"/>
          <w:szCs w:val="24"/>
        </w:rPr>
        <w:t>Методические рекомендации по разработке электронных сервисов и применению технологии электронной подписи при межведомственном взаимодействии Минкомсвязи России.</w:t>
      </w:r>
    </w:p>
    <w:p w14:paraId="70646170" w14:textId="77777777" w:rsidR="002F35C0" w:rsidRPr="00DE3C16" w:rsidRDefault="002F35C0" w:rsidP="002F35C0">
      <w:pPr>
        <w:pStyle w:val="afd"/>
        <w:numPr>
          <w:ilvl w:val="2"/>
          <w:numId w:val="29"/>
        </w:numPr>
        <w:spacing w:after="0" w:line="240" w:lineRule="auto"/>
        <w:ind w:left="0" w:firstLine="709"/>
        <w:jc w:val="both"/>
        <w:rPr>
          <w:rFonts w:ascii="Times New Roman" w:hAnsi="Times New Roman"/>
          <w:sz w:val="24"/>
          <w:szCs w:val="24"/>
        </w:rPr>
      </w:pPr>
      <w:r w:rsidRPr="00DE3C16">
        <w:rPr>
          <w:rFonts w:ascii="Times New Roman" w:hAnsi="Times New Roman"/>
          <w:sz w:val="24"/>
          <w:szCs w:val="24"/>
        </w:rPr>
        <w:t>Правила и процедуры Системы межведомственного электронного взаимодействия при взаимодействии по Методическим рекомендациям Минкомсвязи России (далее – Правила и процедуры СМЭВ). СМЭВ</w:t>
      </w:r>
      <w:r w:rsidRPr="00DE3C16">
        <w:rPr>
          <w:rFonts w:ascii="Times New Roman" w:hAnsi="Times New Roman"/>
          <w:color w:val="222222"/>
          <w:sz w:val="24"/>
          <w:szCs w:val="24"/>
          <w:shd w:val="clear" w:color="auto" w:fill="FFFFFF"/>
        </w:rPr>
        <w:t xml:space="preserve"> </w:t>
      </w:r>
      <w:r w:rsidRPr="00DE3C16">
        <w:rPr>
          <w:rFonts w:ascii="Times New Roman" w:hAnsi="Times New Roman"/>
          <w:sz w:val="24"/>
          <w:szCs w:val="24"/>
        </w:rPr>
        <w:t>создана в соответствии с Федеральным законом Российской Федерации от 27.07.2010 № 210-ФЗ «Об организации предоставления государственных и муниципальных услуг».</w:t>
      </w:r>
    </w:p>
    <w:p w14:paraId="55FB03F1" w14:textId="77777777" w:rsidR="002F35C0" w:rsidRPr="00DE3C16" w:rsidRDefault="002F35C0" w:rsidP="002F35C0">
      <w:pPr>
        <w:pStyle w:val="afd"/>
        <w:numPr>
          <w:ilvl w:val="2"/>
          <w:numId w:val="29"/>
        </w:numPr>
        <w:spacing w:after="0" w:line="240" w:lineRule="auto"/>
        <w:ind w:left="0" w:firstLine="709"/>
        <w:jc w:val="both"/>
        <w:rPr>
          <w:rFonts w:ascii="Times New Roman" w:hAnsi="Times New Roman"/>
          <w:sz w:val="24"/>
          <w:szCs w:val="24"/>
        </w:rPr>
      </w:pPr>
      <w:r w:rsidRPr="00DE3C16">
        <w:rPr>
          <w:rFonts w:ascii="Times New Roman" w:hAnsi="Times New Roman"/>
          <w:sz w:val="24"/>
          <w:szCs w:val="24"/>
        </w:rPr>
        <w:t xml:space="preserve">Требования к XML-схемам, регистрируемым в СМЭВ </w:t>
      </w:r>
      <w:r w:rsidRPr="00DE3C16">
        <w:rPr>
          <w:rFonts w:ascii="Times New Roman" w:eastAsia="Times New Roman" w:hAnsi="Times New Roman"/>
          <w:color w:val="3C3C3C"/>
          <w:spacing w:val="2"/>
          <w:sz w:val="24"/>
          <w:szCs w:val="24"/>
          <w:lang w:eastAsia="ru-RU"/>
        </w:rPr>
        <w:t>(</w:t>
      </w:r>
      <w:r w:rsidRPr="00DE3C16">
        <w:rPr>
          <w:rFonts w:ascii="Times New Roman" w:hAnsi="Times New Roman"/>
          <w:sz w:val="24"/>
          <w:szCs w:val="24"/>
        </w:rPr>
        <w:t>Приказ Минкомсвязи России от 23.06.2015 № 210).</w:t>
      </w:r>
    </w:p>
    <w:p w14:paraId="19D310F1" w14:textId="77777777" w:rsidR="002F35C0" w:rsidRPr="002F35C0" w:rsidRDefault="002F35C0" w:rsidP="002F35C0">
      <w:pPr>
        <w:pStyle w:val="33"/>
        <w:keepNext/>
        <w:keepLines/>
        <w:widowControl/>
        <w:numPr>
          <w:ilvl w:val="1"/>
          <w:numId w:val="30"/>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b/>
        </w:rPr>
      </w:pPr>
      <w:r w:rsidRPr="002F35C0">
        <w:rPr>
          <w:b/>
        </w:rPr>
        <w:t xml:space="preserve">Плановые сроки начала и окончания работы по созданию Системы. </w:t>
      </w:r>
    </w:p>
    <w:p w14:paraId="513D9F9A" w14:textId="77777777" w:rsidR="002F35C0" w:rsidRPr="00DE3C16" w:rsidRDefault="002F35C0" w:rsidP="002F35C0">
      <w:pPr>
        <w:spacing w:after="0" w:line="240" w:lineRule="auto"/>
        <w:ind w:firstLine="709"/>
        <w:contextualSpacing/>
        <w:jc w:val="both"/>
        <w:rPr>
          <w:rFonts w:ascii="Times New Roman" w:hAnsi="Times New Roman"/>
          <w:sz w:val="24"/>
          <w:szCs w:val="24"/>
        </w:rPr>
      </w:pPr>
      <w:r w:rsidRPr="00DE3C16">
        <w:rPr>
          <w:rFonts w:ascii="Times New Roman" w:hAnsi="Times New Roman"/>
          <w:sz w:val="24"/>
          <w:szCs w:val="24"/>
        </w:rPr>
        <w:t xml:space="preserve">Начало работ: со дня заключения договора на выполнение работ по созданию и внедрению Автоматизированной информационной системы «Взаимодействие» (АИС «Взаимодействие») Информационной системы АНО «СОДФУ», обеспечивающей процесс работы с обращениями в </w:t>
      </w:r>
      <w:r w:rsidRPr="00DE3C16">
        <w:rPr>
          <w:rFonts w:ascii="Times New Roman" w:hAnsi="Times New Roman"/>
          <w:sz w:val="24"/>
          <w:szCs w:val="24"/>
        </w:rPr>
        <w:lastRenderedPageBreak/>
        <w:t>соответствии с Федеральным законом от 04.06.2018 № 123-ФЗ «Об уполномоченном по правам потребителей финансовых услуг» (далее – Договор).</w:t>
      </w:r>
    </w:p>
    <w:p w14:paraId="4420BDAC" w14:textId="77777777" w:rsidR="002F35C0" w:rsidRPr="00DE3C16" w:rsidRDefault="002F35C0" w:rsidP="002F35C0">
      <w:pPr>
        <w:spacing w:after="0" w:line="240" w:lineRule="auto"/>
        <w:ind w:firstLine="709"/>
        <w:contextualSpacing/>
        <w:jc w:val="both"/>
        <w:rPr>
          <w:rFonts w:ascii="Times New Roman" w:hAnsi="Times New Roman"/>
          <w:sz w:val="24"/>
          <w:szCs w:val="24"/>
        </w:rPr>
      </w:pPr>
      <w:r w:rsidRPr="00DE3C16">
        <w:rPr>
          <w:rFonts w:ascii="Times New Roman" w:hAnsi="Times New Roman"/>
          <w:sz w:val="24"/>
          <w:szCs w:val="24"/>
        </w:rPr>
        <w:t>Плановый срок окончания работ в соответствии с разделом 8 ТЗ («Календарный план работ»).</w:t>
      </w:r>
    </w:p>
    <w:p w14:paraId="37194A73" w14:textId="77777777" w:rsidR="002F35C0" w:rsidRPr="002F35C0" w:rsidRDefault="002F35C0" w:rsidP="002F35C0">
      <w:pPr>
        <w:pStyle w:val="33"/>
        <w:keepNext/>
        <w:keepLines/>
        <w:widowControl/>
        <w:numPr>
          <w:ilvl w:val="1"/>
          <w:numId w:val="30"/>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b/>
        </w:rPr>
      </w:pPr>
      <w:r w:rsidRPr="002F35C0">
        <w:rPr>
          <w:b/>
        </w:rPr>
        <w:t>Порядок оформления и предъявления Заказчику результатов работ по созданию Системы.</w:t>
      </w:r>
    </w:p>
    <w:p w14:paraId="6049E4E2" w14:textId="77777777" w:rsidR="002F35C0" w:rsidRPr="00DE3C16" w:rsidRDefault="002F35C0" w:rsidP="002F35C0">
      <w:pPr>
        <w:pStyle w:val="afd"/>
        <w:spacing w:after="0" w:line="240" w:lineRule="auto"/>
        <w:ind w:left="0" w:firstLine="709"/>
        <w:jc w:val="both"/>
        <w:rPr>
          <w:rFonts w:ascii="Times New Roman" w:hAnsi="Times New Roman"/>
          <w:sz w:val="24"/>
          <w:szCs w:val="24"/>
        </w:rPr>
      </w:pPr>
      <w:r w:rsidRPr="00DE3C16">
        <w:rPr>
          <w:rFonts w:ascii="Times New Roman" w:hAnsi="Times New Roman"/>
          <w:sz w:val="24"/>
          <w:szCs w:val="24"/>
        </w:rPr>
        <w:t>Оформление и предъявление Заказчику результатов работ в соответствии с Договором и настоящим ТЗ выполняется в соответствии по следующим требованиям:</w:t>
      </w:r>
    </w:p>
    <w:p w14:paraId="0DDE9A68" w14:textId="77777777" w:rsidR="002F35C0" w:rsidRPr="00DE3C16" w:rsidRDefault="002F35C0" w:rsidP="002F35C0">
      <w:pPr>
        <w:pStyle w:val="33"/>
        <w:keepNext/>
        <w:keepLines/>
        <w:widowControl/>
        <w:numPr>
          <w:ilvl w:val="2"/>
          <w:numId w:val="30"/>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b/>
        </w:rPr>
      </w:pPr>
      <w:r w:rsidRPr="00DE3C16">
        <w:t xml:space="preserve">После окончания разработки Исполнитель демонстрирует Заказчику соответствие выполненных работ требованиям ТЗ: функционал, отсутствие ошибок, взаимодействие с другими программными компонентами или системами, указанными в ТЗ. Приёмка осуществляется в соответствии с программой и методикой испытаний и оформляется соответствующим протоколом (Комплекс стандартов и руководящих документов на автоматизированные системы </w:t>
      </w:r>
      <w:hyperlink r:id="rId19" w:tgtFrame="_blank" w:history="1">
        <w:r w:rsidRPr="00DE3C16">
          <w:rPr>
            <w:rStyle w:val="afc"/>
            <w:color w:val="auto"/>
          </w:rPr>
          <w:t>РД 50-34.698-90 «Автоматизированные системы. Требования к содержанию документов</w:t>
        </w:r>
      </w:hyperlink>
      <w:r w:rsidRPr="00DE3C16">
        <w:t>»).</w:t>
      </w:r>
    </w:p>
    <w:p w14:paraId="2FD63544" w14:textId="77777777" w:rsidR="002F35C0" w:rsidRPr="00DE3C16" w:rsidRDefault="002F35C0" w:rsidP="002F35C0">
      <w:pPr>
        <w:pStyle w:val="33"/>
        <w:keepNext/>
        <w:keepLines/>
        <w:widowControl/>
        <w:numPr>
          <w:ilvl w:val="2"/>
          <w:numId w:val="30"/>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b/>
        </w:rPr>
      </w:pPr>
      <w:r w:rsidRPr="00DE3C16">
        <w:t>В ходе тестирования и опытной эксплуатации Заказчиком составляется перечень замечаний и передается Исполнителю для устранения.</w:t>
      </w:r>
    </w:p>
    <w:p w14:paraId="47C62EFF" w14:textId="77777777" w:rsidR="002F35C0" w:rsidRPr="00DE3C16" w:rsidRDefault="002F35C0" w:rsidP="002F35C0">
      <w:pPr>
        <w:pStyle w:val="33"/>
        <w:keepNext/>
        <w:keepLines/>
        <w:widowControl/>
        <w:numPr>
          <w:ilvl w:val="2"/>
          <w:numId w:val="30"/>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b/>
        </w:rPr>
      </w:pPr>
      <w:r w:rsidRPr="00DE3C16">
        <w:t>Исполнитель обязан устранить замечания и произвести демонстрацию работоспособности Системы и соответствию работ, указанных в ТЗ.</w:t>
      </w:r>
    </w:p>
    <w:p w14:paraId="1905B672" w14:textId="77777777" w:rsidR="002F35C0" w:rsidRPr="00DE3C16" w:rsidRDefault="002F35C0" w:rsidP="002F35C0">
      <w:pPr>
        <w:pStyle w:val="33"/>
        <w:keepNext/>
        <w:keepLines/>
        <w:widowControl/>
        <w:numPr>
          <w:ilvl w:val="2"/>
          <w:numId w:val="30"/>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b/>
        </w:rPr>
      </w:pPr>
      <w:r w:rsidRPr="00DE3C16">
        <w:t>По результатам устранения замечаний оформляется Технический акт</w:t>
      </w:r>
      <w:r w:rsidRPr="00DE3C16">
        <w:rPr>
          <w:color w:val="000000"/>
          <w:shd w:val="clear" w:color="auto" w:fill="FFFFFF"/>
        </w:rPr>
        <w:t xml:space="preserve"> </w:t>
      </w:r>
      <w:r w:rsidRPr="00DE3C16">
        <w:rPr>
          <w:shd w:val="clear" w:color="auto" w:fill="FFFFFF"/>
        </w:rPr>
        <w:t>(</w:t>
      </w:r>
      <w:r w:rsidRPr="00DE3C16">
        <w:t>Технический акт на выполненные </w:t>
      </w:r>
      <w:hyperlink r:id="rId20" w:tgtFrame="_blank" w:history="1">
        <w:r w:rsidRPr="00DE3C16">
          <w:rPr>
            <w:rStyle w:val="afc"/>
            <w:color w:val="auto"/>
          </w:rPr>
          <w:t>работы</w:t>
        </w:r>
      </w:hyperlink>
      <w:r w:rsidRPr="00DE3C16">
        <w:t> утверждается </w:t>
      </w:r>
      <w:hyperlink r:id="rId21" w:tgtFrame="_blank" w:history="1">
        <w:r w:rsidRPr="00DE3C16">
          <w:rPr>
            <w:rStyle w:val="afc"/>
            <w:color w:val="auto"/>
          </w:rPr>
          <w:t>представителем</w:t>
        </w:r>
      </w:hyperlink>
      <w:r w:rsidRPr="00DE3C16">
        <w:t> заказчика, имеющим на это полномочия в соответствии с договорными обязательствами). Производится ввод Системы в промышленную эксплуатацию.</w:t>
      </w:r>
    </w:p>
    <w:p w14:paraId="0B34E3AC" w14:textId="77777777" w:rsidR="002F35C0" w:rsidRPr="00DE3C16" w:rsidRDefault="002F35C0" w:rsidP="002F35C0">
      <w:pPr>
        <w:pStyle w:val="afd"/>
        <w:numPr>
          <w:ilvl w:val="2"/>
          <w:numId w:val="30"/>
        </w:numPr>
        <w:spacing w:after="0" w:line="240" w:lineRule="auto"/>
        <w:ind w:left="0" w:firstLine="709"/>
        <w:jc w:val="both"/>
        <w:rPr>
          <w:rFonts w:ascii="Times New Roman" w:hAnsi="Times New Roman"/>
          <w:sz w:val="24"/>
          <w:szCs w:val="24"/>
        </w:rPr>
      </w:pPr>
      <w:r w:rsidRPr="00DE3C16">
        <w:rPr>
          <w:rFonts w:ascii="Times New Roman" w:hAnsi="Times New Roman"/>
          <w:sz w:val="24"/>
          <w:szCs w:val="24"/>
        </w:rPr>
        <w:t>Выполненные в полном объеме Работы по Договору, оформляются в соответствии с условиями Договора.</w:t>
      </w:r>
    </w:p>
    <w:p w14:paraId="070EF011" w14:textId="77777777" w:rsidR="002F35C0" w:rsidRPr="002F35C0" w:rsidRDefault="002F35C0" w:rsidP="002F35C0">
      <w:pPr>
        <w:pStyle w:val="33"/>
        <w:keepNext/>
        <w:keepLines/>
        <w:widowControl/>
        <w:numPr>
          <w:ilvl w:val="1"/>
          <w:numId w:val="30"/>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b/>
        </w:rPr>
      </w:pPr>
      <w:r w:rsidRPr="002F35C0">
        <w:rPr>
          <w:b/>
        </w:rPr>
        <w:t>Перечень используемых терминов и сокращений.</w:t>
      </w:r>
    </w:p>
    <w:p w14:paraId="631C6097" w14:textId="77777777" w:rsidR="002F35C0" w:rsidRPr="001D6DCF" w:rsidRDefault="002F35C0" w:rsidP="002F35C0">
      <w:pPr>
        <w:spacing w:after="0" w:line="240" w:lineRule="auto"/>
        <w:ind w:firstLine="709"/>
        <w:jc w:val="both"/>
        <w:rPr>
          <w:rFonts w:ascii="Times New Roman" w:hAnsi="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F35C0" w:rsidRPr="001D6DCF" w14:paraId="3343AA63" w14:textId="77777777" w:rsidTr="0033013F">
        <w:tc>
          <w:tcPr>
            <w:tcW w:w="9779" w:type="dxa"/>
          </w:tcPr>
          <w:p w14:paraId="52B26555" w14:textId="77777777" w:rsidR="002F35C0" w:rsidRDefault="002F35C0" w:rsidP="0033013F">
            <w:pPr>
              <w:rPr>
                <w:rFonts w:ascii="Times New Roman" w:hAnsi="Times New Roman"/>
                <w:sz w:val="24"/>
                <w:szCs w:val="24"/>
              </w:rPr>
            </w:pPr>
            <w:r w:rsidRPr="001D6DCF">
              <w:rPr>
                <w:rFonts w:ascii="Times New Roman" w:hAnsi="Times New Roman"/>
                <w:sz w:val="24"/>
                <w:szCs w:val="24"/>
              </w:rPr>
              <w:t>Таблица 1. Перечень терминов и сокращений.</w:t>
            </w:r>
          </w:p>
          <w:p w14:paraId="20E65DF9" w14:textId="77777777" w:rsidR="002F35C0" w:rsidRPr="001D6DCF" w:rsidRDefault="002F35C0" w:rsidP="0033013F">
            <w:pPr>
              <w:rPr>
                <w:rFonts w:ascii="Times New Roman" w:hAnsi="Times New Roman"/>
                <w:sz w:val="24"/>
                <w:szCs w:val="24"/>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446"/>
            </w:tblGrid>
            <w:tr w:rsidR="002F35C0" w:rsidRPr="001D6DCF" w14:paraId="72E56E6A" w14:textId="77777777" w:rsidTr="0033013F">
              <w:trPr>
                <w:trHeight w:val="567"/>
                <w:jc w:val="center"/>
              </w:trPr>
              <w:tc>
                <w:tcPr>
                  <w:tcW w:w="2263" w:type="dxa"/>
                  <w:shd w:val="clear" w:color="auto" w:fill="C0C0C0"/>
                  <w:vAlign w:val="center"/>
                </w:tcPr>
                <w:p w14:paraId="40AFE91B" w14:textId="77777777" w:rsidR="002F35C0" w:rsidRPr="001D6DCF" w:rsidRDefault="002F35C0" w:rsidP="0033013F">
                  <w:pPr>
                    <w:pStyle w:val="afffd"/>
                    <w:contextualSpacing/>
                    <w:rPr>
                      <w:color w:val="000000"/>
                      <w:szCs w:val="24"/>
                    </w:rPr>
                  </w:pPr>
                  <w:r w:rsidRPr="001D6DCF">
                    <w:rPr>
                      <w:color w:val="000000" w:themeColor="text1"/>
                      <w:szCs w:val="24"/>
                    </w:rPr>
                    <w:t>Термин / Сокращение</w:t>
                  </w:r>
                </w:p>
              </w:tc>
              <w:tc>
                <w:tcPr>
                  <w:tcW w:w="7446" w:type="dxa"/>
                  <w:shd w:val="clear" w:color="auto" w:fill="C0C0C0"/>
                  <w:vAlign w:val="center"/>
                </w:tcPr>
                <w:p w14:paraId="378E8DDF" w14:textId="77777777" w:rsidR="002F35C0" w:rsidRPr="001D6DCF" w:rsidRDefault="002F35C0" w:rsidP="0033013F">
                  <w:pPr>
                    <w:pStyle w:val="afffd"/>
                    <w:contextualSpacing/>
                    <w:rPr>
                      <w:color w:val="000000"/>
                      <w:szCs w:val="24"/>
                    </w:rPr>
                  </w:pPr>
                  <w:r w:rsidRPr="001D6DCF">
                    <w:rPr>
                      <w:color w:val="000000" w:themeColor="text1"/>
                      <w:szCs w:val="24"/>
                    </w:rPr>
                    <w:t>Значение / Полное наименование</w:t>
                  </w:r>
                </w:p>
              </w:tc>
            </w:tr>
            <w:tr w:rsidR="002F35C0" w:rsidRPr="001D6DCF" w14:paraId="2A407717" w14:textId="77777777" w:rsidTr="0033013F">
              <w:trPr>
                <w:trHeight w:val="567"/>
                <w:jc w:val="center"/>
              </w:trPr>
              <w:tc>
                <w:tcPr>
                  <w:tcW w:w="2263" w:type="dxa"/>
                  <w:vAlign w:val="center"/>
                </w:tcPr>
                <w:p w14:paraId="66C9C082"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АИС, Системы</w:t>
                  </w:r>
                </w:p>
              </w:tc>
              <w:tc>
                <w:tcPr>
                  <w:tcW w:w="7446" w:type="dxa"/>
                  <w:vAlign w:val="center"/>
                </w:tcPr>
                <w:p w14:paraId="64EB198F"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Автоматизированная информационная система «Взаимодействие»</w:t>
                  </w:r>
                </w:p>
              </w:tc>
            </w:tr>
            <w:tr w:rsidR="002F35C0" w:rsidRPr="001D6DCF" w14:paraId="6A0CD2B7" w14:textId="77777777" w:rsidTr="0033013F">
              <w:trPr>
                <w:trHeight w:val="567"/>
                <w:jc w:val="center"/>
              </w:trPr>
              <w:tc>
                <w:tcPr>
                  <w:tcW w:w="2263" w:type="dxa"/>
                  <w:vAlign w:val="center"/>
                </w:tcPr>
                <w:p w14:paraId="062575AA" w14:textId="77777777" w:rsidR="002F35C0" w:rsidRPr="001D6DCF" w:rsidRDefault="002F35C0" w:rsidP="0033013F">
                  <w:pPr>
                    <w:pStyle w:val="affff"/>
                    <w:spacing w:line="240" w:lineRule="auto"/>
                    <w:contextualSpacing/>
                    <w:rPr>
                      <w:color w:val="000000" w:themeColor="text1"/>
                      <w:szCs w:val="24"/>
                    </w:rPr>
                  </w:pPr>
                  <w:r w:rsidRPr="001D6DCF">
                    <w:rPr>
                      <w:color w:val="000000" w:themeColor="text1"/>
                      <w:szCs w:val="24"/>
                    </w:rPr>
                    <w:t xml:space="preserve">АНО «СОДФУ», Заказчик </w:t>
                  </w:r>
                </w:p>
              </w:tc>
              <w:tc>
                <w:tcPr>
                  <w:tcW w:w="7446" w:type="dxa"/>
                  <w:vAlign w:val="center"/>
                </w:tcPr>
                <w:p w14:paraId="661FB919" w14:textId="77777777" w:rsidR="002F35C0" w:rsidRPr="001D6DCF" w:rsidRDefault="002F35C0" w:rsidP="0033013F">
                  <w:pPr>
                    <w:pStyle w:val="affff"/>
                    <w:spacing w:line="240" w:lineRule="auto"/>
                    <w:contextualSpacing/>
                    <w:rPr>
                      <w:color w:val="000000" w:themeColor="text1"/>
                      <w:szCs w:val="24"/>
                    </w:rPr>
                  </w:pPr>
                  <w:r w:rsidRPr="001D6DCF">
                    <w:rPr>
                      <w:color w:val="000000" w:themeColor="text1"/>
                      <w:szCs w:val="24"/>
                    </w:rPr>
                    <w:t>Автономная некоммерческая организация «Служба обеспечения деятельности финансового уполномоченного»</w:t>
                  </w:r>
                </w:p>
              </w:tc>
            </w:tr>
            <w:tr w:rsidR="002F35C0" w:rsidRPr="001D6DCF" w14:paraId="05E5AE31" w14:textId="77777777" w:rsidTr="0033013F">
              <w:trPr>
                <w:trHeight w:val="567"/>
                <w:jc w:val="center"/>
              </w:trPr>
              <w:tc>
                <w:tcPr>
                  <w:tcW w:w="2263" w:type="dxa"/>
                  <w:vAlign w:val="center"/>
                </w:tcPr>
                <w:p w14:paraId="08FCA022"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ВС</w:t>
                  </w:r>
                </w:p>
              </w:tc>
              <w:tc>
                <w:tcPr>
                  <w:tcW w:w="7446" w:type="dxa"/>
                  <w:vAlign w:val="center"/>
                </w:tcPr>
                <w:p w14:paraId="5E97F02C"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Вид сведений</w:t>
                  </w:r>
                </w:p>
              </w:tc>
            </w:tr>
            <w:tr w:rsidR="002F35C0" w:rsidRPr="001D6DCF" w14:paraId="3F2EEE2E" w14:textId="77777777" w:rsidTr="0033013F">
              <w:trPr>
                <w:trHeight w:val="567"/>
                <w:jc w:val="center"/>
              </w:trPr>
              <w:tc>
                <w:tcPr>
                  <w:tcW w:w="2263" w:type="dxa"/>
                  <w:vAlign w:val="center"/>
                </w:tcPr>
                <w:p w14:paraId="575837FC"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ЕПГУ</w:t>
                  </w:r>
                </w:p>
              </w:tc>
              <w:tc>
                <w:tcPr>
                  <w:tcW w:w="7446" w:type="dxa"/>
                  <w:vAlign w:val="center"/>
                </w:tcPr>
                <w:p w14:paraId="6E68A280"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Единый портал государственных услуг</w:t>
                  </w:r>
                </w:p>
              </w:tc>
            </w:tr>
            <w:tr w:rsidR="002F35C0" w:rsidRPr="001D6DCF" w14:paraId="4C00893A" w14:textId="77777777" w:rsidTr="0033013F">
              <w:trPr>
                <w:trHeight w:val="567"/>
                <w:jc w:val="center"/>
              </w:trPr>
              <w:tc>
                <w:tcPr>
                  <w:tcW w:w="2263" w:type="dxa"/>
                  <w:vAlign w:val="center"/>
                </w:tcPr>
                <w:p w14:paraId="067420EC"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ИС</w:t>
                  </w:r>
                </w:p>
              </w:tc>
              <w:tc>
                <w:tcPr>
                  <w:tcW w:w="7446" w:type="dxa"/>
                  <w:vAlign w:val="center"/>
                </w:tcPr>
                <w:p w14:paraId="301FB8C7"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Информационная система</w:t>
                  </w:r>
                </w:p>
              </w:tc>
            </w:tr>
            <w:tr w:rsidR="002F35C0" w:rsidRPr="001D6DCF" w14:paraId="19B5AE0E" w14:textId="77777777" w:rsidTr="0033013F">
              <w:trPr>
                <w:trHeight w:val="567"/>
                <w:jc w:val="center"/>
              </w:trPr>
              <w:tc>
                <w:tcPr>
                  <w:tcW w:w="2263" w:type="dxa"/>
                  <w:vAlign w:val="center"/>
                </w:tcPr>
                <w:p w14:paraId="4B9D553B" w14:textId="77777777" w:rsidR="002F35C0" w:rsidRPr="001D6DCF" w:rsidRDefault="002F35C0" w:rsidP="0033013F">
                  <w:pPr>
                    <w:pStyle w:val="affff"/>
                    <w:spacing w:line="240" w:lineRule="auto"/>
                    <w:contextualSpacing/>
                    <w:rPr>
                      <w:color w:val="000000" w:themeColor="text1"/>
                      <w:szCs w:val="24"/>
                    </w:rPr>
                  </w:pPr>
                  <w:r w:rsidRPr="001D6DCF">
                    <w:rPr>
                      <w:color w:val="000000" w:themeColor="text1"/>
                      <w:szCs w:val="24"/>
                    </w:rPr>
                    <w:t>ИС АНО «СОДФУ»</w:t>
                  </w:r>
                </w:p>
              </w:tc>
              <w:tc>
                <w:tcPr>
                  <w:tcW w:w="7446" w:type="dxa"/>
                  <w:vAlign w:val="center"/>
                </w:tcPr>
                <w:p w14:paraId="6DDB8622" w14:textId="77777777" w:rsidR="002F35C0" w:rsidRPr="001D6DCF" w:rsidRDefault="002F35C0" w:rsidP="0033013F">
                  <w:pPr>
                    <w:pStyle w:val="affff"/>
                    <w:spacing w:line="240" w:lineRule="auto"/>
                    <w:contextualSpacing/>
                    <w:rPr>
                      <w:color w:val="000000" w:themeColor="text1"/>
                      <w:szCs w:val="24"/>
                    </w:rPr>
                  </w:pPr>
                  <w:r w:rsidRPr="001D6DCF">
                    <w:rPr>
                      <w:szCs w:val="24"/>
                    </w:rPr>
                    <w:t xml:space="preserve"> </w:t>
                  </w:r>
                  <w:r w:rsidRPr="001D6DCF">
                    <w:rPr>
                      <w:color w:val="000000" w:themeColor="text1"/>
                      <w:szCs w:val="24"/>
                    </w:rPr>
                    <w:t>Информационная система АНО «СОДФУ», обеспечивающей процесс работы с обращениями в соответствии с Федеральным законом от 04.06.2018 № 123-ФЗ «Об уполномоченном по правам потребителей финансовых услуг», включающая в себя Систему обработки обращений, Личный кабинет финансовой организации, Личный кабинет Заявителя и Сайт финансового уполномоченного</w:t>
                  </w:r>
                </w:p>
              </w:tc>
            </w:tr>
            <w:tr w:rsidR="002F35C0" w:rsidRPr="001D6DCF" w14:paraId="72689A11" w14:textId="77777777" w:rsidTr="0033013F">
              <w:trPr>
                <w:trHeight w:val="567"/>
                <w:jc w:val="center"/>
              </w:trPr>
              <w:tc>
                <w:tcPr>
                  <w:tcW w:w="2263" w:type="dxa"/>
                  <w:vAlign w:val="center"/>
                </w:tcPr>
                <w:p w14:paraId="69E3118C"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ЛК</w:t>
                  </w:r>
                </w:p>
              </w:tc>
              <w:tc>
                <w:tcPr>
                  <w:tcW w:w="7446" w:type="dxa"/>
                  <w:vAlign w:val="center"/>
                </w:tcPr>
                <w:p w14:paraId="4725061E"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Личный кабинет финансовой организации, Личный кабинет Заявителя</w:t>
                  </w:r>
                </w:p>
              </w:tc>
            </w:tr>
            <w:tr w:rsidR="002F35C0" w:rsidRPr="001D6DCF" w14:paraId="782B599A" w14:textId="77777777" w:rsidTr="0033013F">
              <w:trPr>
                <w:trHeight w:val="567"/>
                <w:jc w:val="center"/>
              </w:trPr>
              <w:tc>
                <w:tcPr>
                  <w:tcW w:w="2263" w:type="dxa"/>
                  <w:vAlign w:val="center"/>
                </w:tcPr>
                <w:p w14:paraId="31EB70F8"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ПО</w:t>
                  </w:r>
                </w:p>
              </w:tc>
              <w:tc>
                <w:tcPr>
                  <w:tcW w:w="7446" w:type="dxa"/>
                  <w:vAlign w:val="center"/>
                </w:tcPr>
                <w:p w14:paraId="30599810"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Программное обеспечение</w:t>
                  </w:r>
                </w:p>
              </w:tc>
            </w:tr>
            <w:tr w:rsidR="002F35C0" w:rsidRPr="001D6DCF" w14:paraId="6C9F486C" w14:textId="77777777" w:rsidTr="0033013F">
              <w:trPr>
                <w:trHeight w:val="567"/>
                <w:jc w:val="center"/>
              </w:trPr>
              <w:tc>
                <w:tcPr>
                  <w:tcW w:w="2263" w:type="dxa"/>
                  <w:vAlign w:val="center"/>
                </w:tcPr>
                <w:p w14:paraId="32196733"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lastRenderedPageBreak/>
                    <w:t>Подсистема, прикладной модуль</w:t>
                  </w:r>
                </w:p>
              </w:tc>
              <w:tc>
                <w:tcPr>
                  <w:tcW w:w="7446" w:type="dxa"/>
                  <w:vAlign w:val="center"/>
                </w:tcPr>
                <w:p w14:paraId="1398EBEB"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Программная система, решающая конкретные функциональные задачи</w:t>
                  </w:r>
                </w:p>
              </w:tc>
            </w:tr>
            <w:tr w:rsidR="002F35C0" w:rsidRPr="001D6DCF" w14:paraId="322F20DC" w14:textId="77777777" w:rsidTr="0033013F">
              <w:trPr>
                <w:trHeight w:val="567"/>
                <w:jc w:val="center"/>
              </w:trPr>
              <w:tc>
                <w:tcPr>
                  <w:tcW w:w="2263" w:type="dxa"/>
                  <w:vAlign w:val="center"/>
                </w:tcPr>
                <w:p w14:paraId="35AA3DF6" w14:textId="77777777" w:rsidR="002F35C0" w:rsidRPr="001D6DCF" w:rsidRDefault="002F35C0" w:rsidP="0033013F">
                  <w:pPr>
                    <w:pStyle w:val="affff"/>
                    <w:spacing w:line="240" w:lineRule="auto"/>
                    <w:contextualSpacing/>
                    <w:rPr>
                      <w:color w:val="000000" w:themeColor="text1"/>
                      <w:szCs w:val="24"/>
                    </w:rPr>
                  </w:pPr>
                  <w:r w:rsidRPr="001D6DCF">
                    <w:rPr>
                      <w:color w:val="000000" w:themeColor="text1"/>
                      <w:szCs w:val="24"/>
                    </w:rPr>
                    <w:t>СОО</w:t>
                  </w:r>
                </w:p>
              </w:tc>
              <w:tc>
                <w:tcPr>
                  <w:tcW w:w="7446" w:type="dxa"/>
                  <w:vAlign w:val="center"/>
                </w:tcPr>
                <w:p w14:paraId="5F17E167" w14:textId="77777777" w:rsidR="002F35C0" w:rsidRPr="001D6DCF" w:rsidRDefault="002F35C0" w:rsidP="0033013F">
                  <w:pPr>
                    <w:pStyle w:val="affff"/>
                    <w:spacing w:line="240" w:lineRule="auto"/>
                    <w:contextualSpacing/>
                    <w:rPr>
                      <w:color w:val="000000" w:themeColor="text1"/>
                      <w:szCs w:val="24"/>
                    </w:rPr>
                  </w:pPr>
                  <w:r w:rsidRPr="001D6DCF">
                    <w:rPr>
                      <w:color w:val="000000" w:themeColor="text1"/>
                      <w:szCs w:val="24"/>
                    </w:rPr>
                    <w:t>Система обработки обращений</w:t>
                  </w:r>
                </w:p>
              </w:tc>
            </w:tr>
            <w:tr w:rsidR="002F35C0" w:rsidRPr="001D6DCF" w14:paraId="613522DF" w14:textId="77777777" w:rsidTr="0033013F">
              <w:trPr>
                <w:trHeight w:val="567"/>
                <w:jc w:val="center"/>
              </w:trPr>
              <w:tc>
                <w:tcPr>
                  <w:tcW w:w="2263" w:type="dxa"/>
                  <w:vAlign w:val="center"/>
                </w:tcPr>
                <w:p w14:paraId="550C55BD"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СУБД</w:t>
                  </w:r>
                </w:p>
              </w:tc>
              <w:tc>
                <w:tcPr>
                  <w:tcW w:w="7446" w:type="dxa"/>
                  <w:vAlign w:val="center"/>
                </w:tcPr>
                <w:p w14:paraId="554207E1"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Система управления базами данных</w:t>
                  </w:r>
                </w:p>
              </w:tc>
            </w:tr>
            <w:tr w:rsidR="002F35C0" w:rsidRPr="001D6DCF" w14:paraId="4D90BB86" w14:textId="77777777" w:rsidTr="0033013F">
              <w:trPr>
                <w:trHeight w:val="567"/>
                <w:jc w:val="center"/>
              </w:trPr>
              <w:tc>
                <w:tcPr>
                  <w:tcW w:w="2263" w:type="dxa"/>
                  <w:vAlign w:val="center"/>
                </w:tcPr>
                <w:p w14:paraId="4E87A093"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ТЗ</w:t>
                  </w:r>
                </w:p>
              </w:tc>
              <w:tc>
                <w:tcPr>
                  <w:tcW w:w="7446" w:type="dxa"/>
                  <w:vAlign w:val="center"/>
                </w:tcPr>
                <w:p w14:paraId="4427FFE5"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Техническое задание</w:t>
                  </w:r>
                </w:p>
              </w:tc>
            </w:tr>
            <w:tr w:rsidR="002F35C0" w:rsidRPr="001D6DCF" w14:paraId="7CEE1FAB" w14:textId="77777777" w:rsidTr="0033013F">
              <w:trPr>
                <w:trHeight w:val="567"/>
                <w:jc w:val="center"/>
              </w:trPr>
              <w:tc>
                <w:tcPr>
                  <w:tcW w:w="2263" w:type="dxa"/>
                  <w:vAlign w:val="center"/>
                </w:tcPr>
                <w:p w14:paraId="4476DA86"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УКЭП</w:t>
                  </w:r>
                </w:p>
              </w:tc>
              <w:tc>
                <w:tcPr>
                  <w:tcW w:w="7446" w:type="dxa"/>
                  <w:vAlign w:val="center"/>
                </w:tcPr>
                <w:p w14:paraId="1EAA0E2A"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Усиленная квалифицированная электронная подпись</w:t>
                  </w:r>
                </w:p>
              </w:tc>
            </w:tr>
            <w:tr w:rsidR="002F35C0" w:rsidRPr="001D6DCF" w14:paraId="0F8040E1" w14:textId="77777777" w:rsidTr="0033013F">
              <w:trPr>
                <w:trHeight w:val="567"/>
                <w:jc w:val="center"/>
              </w:trPr>
              <w:tc>
                <w:tcPr>
                  <w:tcW w:w="2263" w:type="dxa"/>
                  <w:vAlign w:val="center"/>
                </w:tcPr>
                <w:p w14:paraId="5641EF16"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ФО</w:t>
                  </w:r>
                </w:p>
              </w:tc>
              <w:tc>
                <w:tcPr>
                  <w:tcW w:w="7446" w:type="dxa"/>
                  <w:vAlign w:val="center"/>
                </w:tcPr>
                <w:p w14:paraId="3A7E0485"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Финансовые организации</w:t>
                  </w:r>
                </w:p>
              </w:tc>
            </w:tr>
            <w:tr w:rsidR="002F35C0" w:rsidRPr="001D6DCF" w14:paraId="176D6529" w14:textId="77777777" w:rsidTr="0033013F">
              <w:trPr>
                <w:trHeight w:val="567"/>
                <w:jc w:val="center"/>
              </w:trPr>
              <w:tc>
                <w:tcPr>
                  <w:tcW w:w="2263" w:type="dxa"/>
                  <w:vAlign w:val="center"/>
                </w:tcPr>
                <w:p w14:paraId="4645B40E"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ЧТЗ</w:t>
                  </w:r>
                </w:p>
              </w:tc>
              <w:tc>
                <w:tcPr>
                  <w:tcW w:w="7446" w:type="dxa"/>
                  <w:vAlign w:val="center"/>
                </w:tcPr>
                <w:p w14:paraId="7B195F63"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Частное техническое задание</w:t>
                  </w:r>
                </w:p>
              </w:tc>
            </w:tr>
            <w:tr w:rsidR="002F35C0" w:rsidRPr="001D6DCF" w14:paraId="39631BC6" w14:textId="77777777" w:rsidTr="0033013F">
              <w:trPr>
                <w:trHeight w:val="567"/>
                <w:jc w:val="center"/>
              </w:trPr>
              <w:tc>
                <w:tcPr>
                  <w:tcW w:w="2263" w:type="dxa"/>
                  <w:vAlign w:val="center"/>
                </w:tcPr>
                <w:p w14:paraId="5ACE83AD"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Электронный сервис</w:t>
                  </w:r>
                </w:p>
              </w:tc>
              <w:tc>
                <w:tcPr>
                  <w:tcW w:w="7446" w:type="dxa"/>
                  <w:vAlign w:val="center"/>
                </w:tcPr>
                <w:p w14:paraId="3F9E5D03"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Программная система, идентифицируемая строкой URI, а также используемой XSD-схемой сообщения, чьи публичные интерфейсы и привязки определены и описаны посредством XML. Описание этой программной системы может быть найдено другими программными системами, которые могут взаимодействовать с ней согласно этому описанию посредством сообщений, основанных на XML, и передаваемых с помощью Интернет-протоколов</w:t>
                  </w:r>
                </w:p>
              </w:tc>
            </w:tr>
            <w:tr w:rsidR="002F35C0" w:rsidRPr="001D6DCF" w14:paraId="1AA90911" w14:textId="77777777" w:rsidTr="0033013F">
              <w:trPr>
                <w:trHeight w:val="567"/>
                <w:jc w:val="center"/>
              </w:trPr>
              <w:tc>
                <w:tcPr>
                  <w:tcW w:w="2263" w:type="dxa"/>
                  <w:vAlign w:val="center"/>
                </w:tcPr>
                <w:p w14:paraId="2A2D530C"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ЭП</w:t>
                  </w:r>
                </w:p>
              </w:tc>
              <w:tc>
                <w:tcPr>
                  <w:tcW w:w="7446" w:type="dxa"/>
                  <w:vAlign w:val="center"/>
                </w:tcPr>
                <w:p w14:paraId="27D7BE37"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Электронная подпись</w:t>
                  </w:r>
                </w:p>
              </w:tc>
            </w:tr>
            <w:tr w:rsidR="002F35C0" w:rsidRPr="001D6DCF" w14:paraId="554A1889" w14:textId="77777777" w:rsidTr="0033013F">
              <w:trPr>
                <w:trHeight w:val="567"/>
                <w:jc w:val="center"/>
              </w:trPr>
              <w:tc>
                <w:tcPr>
                  <w:tcW w:w="2263" w:type="dxa"/>
                  <w:vAlign w:val="center"/>
                </w:tcPr>
                <w:p w14:paraId="61CD96C8"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API</w:t>
                  </w:r>
                </w:p>
              </w:tc>
              <w:tc>
                <w:tcPr>
                  <w:tcW w:w="7446" w:type="dxa"/>
                  <w:vAlign w:val="center"/>
                </w:tcPr>
                <w:p w14:paraId="271E6D0B"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Программный интерфейс автоматического взаимодействия приложений</w:t>
                  </w:r>
                </w:p>
              </w:tc>
            </w:tr>
            <w:tr w:rsidR="002F35C0" w:rsidRPr="001D6DCF" w14:paraId="0D0D51F0" w14:textId="77777777" w:rsidTr="0033013F">
              <w:trPr>
                <w:trHeight w:val="567"/>
                <w:jc w:val="center"/>
              </w:trPr>
              <w:tc>
                <w:tcPr>
                  <w:tcW w:w="2263" w:type="dxa"/>
                  <w:vAlign w:val="center"/>
                </w:tcPr>
                <w:p w14:paraId="169C1BEF"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http</w:t>
                  </w:r>
                </w:p>
              </w:tc>
              <w:tc>
                <w:tcPr>
                  <w:tcW w:w="7446" w:type="dxa"/>
                  <w:vAlign w:val="center"/>
                </w:tcPr>
                <w:p w14:paraId="7DE86355"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Hyper Text Transfer Protocol</w:t>
                  </w:r>
                </w:p>
                <w:p w14:paraId="5737A6F8"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(«Протокол передачи гипертекста» – протокол прикладного уровня передачи данных)</w:t>
                  </w:r>
                </w:p>
              </w:tc>
            </w:tr>
            <w:tr w:rsidR="002F35C0" w:rsidRPr="001D6DCF" w14:paraId="3B6F8D45" w14:textId="77777777" w:rsidTr="0033013F">
              <w:trPr>
                <w:trHeight w:val="567"/>
                <w:jc w:val="center"/>
              </w:trPr>
              <w:tc>
                <w:tcPr>
                  <w:tcW w:w="2263" w:type="dxa"/>
                  <w:vAlign w:val="center"/>
                </w:tcPr>
                <w:p w14:paraId="530D0F7F"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XML-документ</w:t>
                  </w:r>
                </w:p>
              </w:tc>
              <w:tc>
                <w:tcPr>
                  <w:tcW w:w="7446" w:type="dxa"/>
                  <w:vAlign w:val="center"/>
                </w:tcPr>
                <w:p w14:paraId="37185487" w14:textId="77777777" w:rsidR="002F35C0" w:rsidRPr="001D6DCF" w:rsidRDefault="002F35C0" w:rsidP="0033013F">
                  <w:pPr>
                    <w:pStyle w:val="affff"/>
                    <w:spacing w:line="240" w:lineRule="auto"/>
                    <w:contextualSpacing/>
                    <w:rPr>
                      <w:color w:val="000000"/>
                      <w:szCs w:val="24"/>
                    </w:rPr>
                  </w:pPr>
                  <w:r w:rsidRPr="001D6DCF">
                    <w:rPr>
                      <w:color w:val="000000" w:themeColor="text1"/>
                      <w:szCs w:val="24"/>
                    </w:rPr>
                    <w:t>Документ, созданный с использованием расширяемого языка разметки XML (eXtensible Markup Language)</w:t>
                  </w:r>
                </w:p>
              </w:tc>
            </w:tr>
            <w:tr w:rsidR="002F35C0" w:rsidRPr="001D6DCF" w14:paraId="75C0DF1B" w14:textId="77777777" w:rsidTr="0033013F">
              <w:trPr>
                <w:trHeight w:val="157"/>
                <w:jc w:val="center"/>
              </w:trPr>
              <w:tc>
                <w:tcPr>
                  <w:tcW w:w="9709" w:type="dxa"/>
                  <w:gridSpan w:val="2"/>
                  <w:tcBorders>
                    <w:left w:val="nil"/>
                    <w:bottom w:val="nil"/>
                    <w:right w:val="nil"/>
                  </w:tcBorders>
                  <w:vAlign w:val="center"/>
                </w:tcPr>
                <w:p w14:paraId="418B5BD2" w14:textId="77777777" w:rsidR="002F35C0" w:rsidRPr="001D6DCF" w:rsidRDefault="002F35C0" w:rsidP="0033013F">
                  <w:pPr>
                    <w:pStyle w:val="affff"/>
                    <w:spacing w:line="240" w:lineRule="auto"/>
                    <w:contextualSpacing/>
                    <w:rPr>
                      <w:color w:val="000000" w:themeColor="text1"/>
                      <w:szCs w:val="24"/>
                    </w:rPr>
                  </w:pPr>
                </w:p>
                <w:p w14:paraId="1A4E5345" w14:textId="77777777" w:rsidR="002F35C0" w:rsidRPr="001D6DCF" w:rsidRDefault="002F35C0" w:rsidP="0033013F">
                  <w:pPr>
                    <w:pStyle w:val="affff"/>
                    <w:spacing w:line="240" w:lineRule="auto"/>
                    <w:contextualSpacing/>
                    <w:rPr>
                      <w:color w:val="000000" w:themeColor="text1"/>
                      <w:szCs w:val="24"/>
                    </w:rPr>
                  </w:pPr>
                </w:p>
                <w:p w14:paraId="49DD3896" w14:textId="77777777" w:rsidR="002F35C0" w:rsidRPr="00071FF0" w:rsidRDefault="002F35C0" w:rsidP="002F35C0">
                  <w:pPr>
                    <w:pStyle w:val="1"/>
                    <w:numPr>
                      <w:ilvl w:val="0"/>
                      <w:numId w:val="30"/>
                    </w:numPr>
                    <w:tabs>
                      <w:tab w:val="left" w:pos="1156"/>
                    </w:tabs>
                    <w:spacing w:before="0" w:after="0" w:line="240" w:lineRule="auto"/>
                    <w:ind w:left="0" w:firstLine="709"/>
                    <w:contextualSpacing/>
                    <w:rPr>
                      <w:rFonts w:ascii="Times New Roman" w:hAnsi="Times New Roman"/>
                      <w:color w:val="000000"/>
                      <w:sz w:val="24"/>
                      <w:szCs w:val="24"/>
                    </w:rPr>
                  </w:pPr>
                  <w:r w:rsidRPr="00071FF0">
                    <w:rPr>
                      <w:rFonts w:ascii="Times New Roman" w:hAnsi="Times New Roman"/>
                      <w:color w:val="000000" w:themeColor="text1"/>
                      <w:sz w:val="24"/>
                      <w:szCs w:val="24"/>
                    </w:rPr>
                    <w:t>НАЗНАЧЕНИЕ И ЦЕЛИ СОЗДАНИЯ СИСТЕМЫ</w:t>
                  </w:r>
                </w:p>
                <w:p w14:paraId="46D0A703" w14:textId="77777777" w:rsidR="002F35C0" w:rsidRPr="002F35C0" w:rsidRDefault="002F35C0" w:rsidP="002F35C0">
                  <w:pPr>
                    <w:pStyle w:val="24"/>
                    <w:numPr>
                      <w:ilvl w:val="1"/>
                      <w:numId w:val="30"/>
                    </w:numPr>
                    <w:pBdr>
                      <w:top w:val="none" w:sz="4" w:space="0" w:color="000000"/>
                      <w:left w:val="none" w:sz="4" w:space="0" w:color="000000"/>
                      <w:bottom w:val="none" w:sz="4" w:space="0" w:color="000000"/>
                      <w:right w:val="none" w:sz="4" w:space="0" w:color="000000"/>
                      <w:between w:val="none" w:sz="4" w:space="0" w:color="000000"/>
                    </w:pBdr>
                    <w:tabs>
                      <w:tab w:val="left" w:pos="1156"/>
                    </w:tabs>
                    <w:spacing w:before="0" w:line="240" w:lineRule="auto"/>
                    <w:ind w:left="0" w:firstLine="709"/>
                    <w:contextualSpacing/>
                    <w:jc w:val="both"/>
                    <w:rPr>
                      <w:rFonts w:ascii="Times New Roman" w:eastAsia="Cambria" w:hAnsi="Times New Roman" w:cs="Times New Roman"/>
                      <w:b/>
                      <w:i/>
                      <w:color w:val="000000"/>
                      <w:szCs w:val="24"/>
                    </w:rPr>
                  </w:pPr>
                  <w:r w:rsidRPr="002F35C0">
                    <w:rPr>
                      <w:rFonts w:ascii="Times New Roman" w:eastAsia="Cambria" w:hAnsi="Times New Roman" w:cs="Times New Roman"/>
                      <w:b/>
                      <w:color w:val="000000" w:themeColor="text1"/>
                      <w:szCs w:val="24"/>
                    </w:rPr>
                    <w:t>Назначение Системы</w:t>
                  </w:r>
                </w:p>
                <w:p w14:paraId="4DA3F3BB" w14:textId="77777777" w:rsidR="002F35C0" w:rsidRPr="00071FF0" w:rsidRDefault="002F35C0" w:rsidP="0033013F">
                  <w:pPr>
                    <w:keepNext/>
                    <w:keepLines/>
                    <w:tabs>
                      <w:tab w:val="left" w:pos="1156"/>
                    </w:tabs>
                    <w:spacing w:after="0" w:line="240" w:lineRule="auto"/>
                    <w:ind w:firstLine="709"/>
                    <w:contextualSpacing/>
                    <w:jc w:val="both"/>
                    <w:rPr>
                      <w:rFonts w:ascii="Times New Roman" w:hAnsi="Times New Roman"/>
                      <w:color w:val="000000"/>
                      <w:sz w:val="24"/>
                      <w:szCs w:val="24"/>
                    </w:rPr>
                  </w:pPr>
                  <w:r w:rsidRPr="00071FF0">
                    <w:rPr>
                      <w:rFonts w:ascii="Times New Roman" w:hAnsi="Times New Roman"/>
                      <w:color w:val="000000" w:themeColor="text1"/>
                      <w:sz w:val="24"/>
                      <w:szCs w:val="24"/>
                    </w:rPr>
                    <w:t>В рамках выполнения работ предполагается создание автоматизированной информационной системы «Взаимодействие», которая предназначена для:</w:t>
                  </w:r>
                </w:p>
                <w:p w14:paraId="25CA3E60" w14:textId="77777777" w:rsidR="002F35C0" w:rsidRPr="00071FF0" w:rsidRDefault="002F35C0" w:rsidP="002F35C0">
                  <w:pPr>
                    <w:pStyle w:val="11"/>
                    <w:numPr>
                      <w:ilvl w:val="2"/>
                      <w:numId w:val="26"/>
                    </w:numPr>
                    <w:tabs>
                      <w:tab w:val="left" w:pos="1156"/>
                    </w:tabs>
                    <w:spacing w:line="240" w:lineRule="auto"/>
                    <w:ind w:left="0" w:firstLine="709"/>
                    <w:rPr>
                      <w:color w:val="000000"/>
                      <w:szCs w:val="24"/>
                    </w:rPr>
                  </w:pPr>
                  <w:r>
                    <w:rPr>
                      <w:szCs w:val="24"/>
                    </w:rPr>
                    <w:t>О</w:t>
                  </w:r>
                  <w:r w:rsidRPr="00071FF0">
                    <w:rPr>
                      <w:szCs w:val="24"/>
                    </w:rPr>
                    <w:t>беспечения взаимодействия между информационными системами финансовых организаций (далее – ИС ФО) и ИС АНО «СОДФУ»;</w:t>
                  </w:r>
                </w:p>
                <w:p w14:paraId="5AC7C2DD" w14:textId="77777777" w:rsidR="002F35C0" w:rsidRPr="00071FF0" w:rsidRDefault="002F35C0" w:rsidP="002F35C0">
                  <w:pPr>
                    <w:pStyle w:val="11"/>
                    <w:keepNext/>
                    <w:keepLines/>
                    <w:numPr>
                      <w:ilvl w:val="2"/>
                      <w:numId w:val="26"/>
                    </w:numPr>
                    <w:tabs>
                      <w:tab w:val="left" w:pos="1156"/>
                    </w:tabs>
                    <w:spacing w:line="240" w:lineRule="auto"/>
                    <w:ind w:left="0" w:firstLine="709"/>
                    <w:rPr>
                      <w:color w:val="000000"/>
                      <w:szCs w:val="24"/>
                    </w:rPr>
                  </w:pPr>
                  <w:r>
                    <w:rPr>
                      <w:color w:val="000000" w:themeColor="text1"/>
                      <w:szCs w:val="24"/>
                    </w:rPr>
                    <w:t>О</w:t>
                  </w:r>
                  <w:r w:rsidRPr="00071FF0">
                    <w:rPr>
                      <w:color w:val="000000" w:themeColor="text1"/>
                      <w:szCs w:val="24"/>
                    </w:rPr>
                    <w:t>тправки сведений Участникам СМЭВ с использованием СМЭВ версии 3.Х;</w:t>
                  </w:r>
                </w:p>
                <w:p w14:paraId="3C8B77E5" w14:textId="77777777" w:rsidR="002F35C0" w:rsidRPr="00071FF0" w:rsidRDefault="002F35C0" w:rsidP="002F35C0">
                  <w:pPr>
                    <w:pStyle w:val="11"/>
                    <w:keepNext/>
                    <w:keepLines/>
                    <w:numPr>
                      <w:ilvl w:val="2"/>
                      <w:numId w:val="26"/>
                    </w:numPr>
                    <w:tabs>
                      <w:tab w:val="left" w:pos="1156"/>
                    </w:tabs>
                    <w:spacing w:line="240" w:lineRule="auto"/>
                    <w:ind w:left="0" w:firstLine="709"/>
                    <w:rPr>
                      <w:color w:val="000000"/>
                      <w:szCs w:val="24"/>
                    </w:rPr>
                  </w:pPr>
                  <w:r w:rsidRPr="00071FF0">
                    <w:rPr>
                      <w:color w:val="000000" w:themeColor="text1"/>
                      <w:szCs w:val="24"/>
                    </w:rPr>
                    <w:t>получения сведений от Участников СМЭВ с использованием СМЭВ версии 3.Х (далее – СМЭВ);</w:t>
                  </w:r>
                </w:p>
                <w:p w14:paraId="4D835D57" w14:textId="77777777" w:rsidR="002F35C0" w:rsidRPr="00071FF0" w:rsidRDefault="002F35C0" w:rsidP="002F35C0">
                  <w:pPr>
                    <w:pStyle w:val="11"/>
                    <w:keepNext/>
                    <w:keepLines/>
                    <w:numPr>
                      <w:ilvl w:val="2"/>
                      <w:numId w:val="26"/>
                    </w:numPr>
                    <w:tabs>
                      <w:tab w:val="left" w:pos="1156"/>
                    </w:tabs>
                    <w:spacing w:line="240" w:lineRule="auto"/>
                    <w:ind w:left="0" w:firstLine="709"/>
                    <w:rPr>
                      <w:color w:val="000000"/>
                      <w:szCs w:val="24"/>
                    </w:rPr>
                  </w:pPr>
                  <w:r>
                    <w:rPr>
                      <w:color w:val="000000" w:themeColor="text1"/>
                      <w:szCs w:val="24"/>
                    </w:rPr>
                    <w:t>О</w:t>
                  </w:r>
                  <w:r w:rsidRPr="00071FF0">
                    <w:rPr>
                      <w:color w:val="000000" w:themeColor="text1"/>
                      <w:szCs w:val="24"/>
                    </w:rPr>
                    <w:t>беспечения буферизации взаимодействия между СОО и ЛК;</w:t>
                  </w:r>
                </w:p>
                <w:p w14:paraId="43A0A194" w14:textId="77777777" w:rsidR="002F35C0" w:rsidRPr="00071FF0" w:rsidRDefault="002F35C0" w:rsidP="002F35C0">
                  <w:pPr>
                    <w:pStyle w:val="11"/>
                    <w:keepNext/>
                    <w:keepLines/>
                    <w:numPr>
                      <w:ilvl w:val="2"/>
                      <w:numId w:val="26"/>
                    </w:numPr>
                    <w:tabs>
                      <w:tab w:val="left" w:pos="1156"/>
                    </w:tabs>
                    <w:spacing w:line="240" w:lineRule="auto"/>
                    <w:ind w:left="0" w:firstLine="709"/>
                    <w:rPr>
                      <w:color w:val="000000"/>
                      <w:szCs w:val="24"/>
                    </w:rPr>
                  </w:pPr>
                  <w:r>
                    <w:rPr>
                      <w:color w:val="000000" w:themeColor="text1"/>
                      <w:szCs w:val="24"/>
                    </w:rPr>
                    <w:t>М</w:t>
                  </w:r>
                  <w:r w:rsidRPr="00071FF0">
                    <w:rPr>
                      <w:color w:val="000000" w:themeColor="text1"/>
                      <w:szCs w:val="24"/>
                    </w:rPr>
                    <w:t>ониторинга исходящих и входящих запросов.</w:t>
                  </w:r>
                </w:p>
                <w:p w14:paraId="046395D8" w14:textId="77777777" w:rsidR="002F35C0" w:rsidRPr="002F35C0" w:rsidRDefault="002F35C0" w:rsidP="002F35C0">
                  <w:pPr>
                    <w:pStyle w:val="24"/>
                    <w:numPr>
                      <w:ilvl w:val="1"/>
                      <w:numId w:val="30"/>
                    </w:numPr>
                    <w:pBdr>
                      <w:top w:val="none" w:sz="4" w:space="0" w:color="000000"/>
                      <w:left w:val="none" w:sz="4" w:space="0" w:color="000000"/>
                      <w:bottom w:val="none" w:sz="4" w:space="0" w:color="000000"/>
                      <w:right w:val="none" w:sz="4" w:space="0" w:color="000000"/>
                      <w:between w:val="none" w:sz="4" w:space="0" w:color="000000"/>
                    </w:pBdr>
                    <w:tabs>
                      <w:tab w:val="left" w:pos="1156"/>
                    </w:tabs>
                    <w:spacing w:before="0" w:line="240" w:lineRule="auto"/>
                    <w:ind w:left="0" w:firstLine="709"/>
                    <w:contextualSpacing/>
                    <w:jc w:val="both"/>
                    <w:rPr>
                      <w:rFonts w:ascii="Times New Roman" w:eastAsia="Cambria" w:hAnsi="Times New Roman" w:cs="Times New Roman"/>
                      <w:b/>
                      <w:i/>
                      <w:color w:val="000000"/>
                      <w:szCs w:val="24"/>
                    </w:rPr>
                  </w:pPr>
                  <w:r w:rsidRPr="002F35C0">
                    <w:rPr>
                      <w:rFonts w:ascii="Times New Roman" w:eastAsia="Cambria" w:hAnsi="Times New Roman" w:cs="Times New Roman"/>
                      <w:b/>
                      <w:color w:val="000000" w:themeColor="text1"/>
                      <w:szCs w:val="24"/>
                    </w:rPr>
                    <w:t>Цели создания Системы</w:t>
                  </w:r>
                </w:p>
                <w:p w14:paraId="7B78223B" w14:textId="77777777" w:rsidR="002F35C0" w:rsidRPr="00071FF0" w:rsidRDefault="002F35C0" w:rsidP="0033013F">
                  <w:pPr>
                    <w:keepNext/>
                    <w:keepLines/>
                    <w:tabs>
                      <w:tab w:val="left" w:pos="1156"/>
                    </w:tabs>
                    <w:spacing w:after="0" w:line="240" w:lineRule="auto"/>
                    <w:ind w:firstLine="709"/>
                    <w:contextualSpacing/>
                    <w:jc w:val="both"/>
                    <w:rPr>
                      <w:rFonts w:ascii="Times New Roman" w:hAnsi="Times New Roman"/>
                      <w:color w:val="000000"/>
                      <w:sz w:val="24"/>
                      <w:szCs w:val="24"/>
                    </w:rPr>
                  </w:pPr>
                  <w:r w:rsidRPr="00071FF0">
                    <w:rPr>
                      <w:rFonts w:ascii="Times New Roman" w:hAnsi="Times New Roman"/>
                      <w:color w:val="000000" w:themeColor="text1"/>
                      <w:sz w:val="24"/>
                      <w:szCs w:val="24"/>
                    </w:rPr>
                    <w:t>Целями создания АИС «Взаимодействие» являются:</w:t>
                  </w:r>
                </w:p>
                <w:p w14:paraId="4AC63C6D" w14:textId="77777777" w:rsidR="002F35C0" w:rsidRPr="00071FF0" w:rsidRDefault="002F35C0" w:rsidP="002F35C0">
                  <w:pPr>
                    <w:pStyle w:val="11"/>
                    <w:keepNext/>
                    <w:keepLines/>
                    <w:numPr>
                      <w:ilvl w:val="2"/>
                      <w:numId w:val="27"/>
                    </w:numPr>
                    <w:tabs>
                      <w:tab w:val="left" w:pos="1156"/>
                    </w:tabs>
                    <w:spacing w:line="240" w:lineRule="auto"/>
                    <w:ind w:left="0" w:firstLine="709"/>
                    <w:rPr>
                      <w:color w:val="000000"/>
                      <w:szCs w:val="24"/>
                    </w:rPr>
                  </w:pPr>
                  <w:r>
                    <w:rPr>
                      <w:color w:val="000000" w:themeColor="text1"/>
                      <w:szCs w:val="24"/>
                    </w:rPr>
                    <w:t>В</w:t>
                  </w:r>
                  <w:r w:rsidRPr="00071FF0">
                    <w:rPr>
                      <w:color w:val="000000" w:themeColor="text1"/>
                      <w:szCs w:val="24"/>
                    </w:rPr>
                    <w:t>заимодействия ИС АНО «СОДФУ» с ИС ФО,</w:t>
                  </w:r>
                  <w:r w:rsidRPr="00071FF0">
                    <w:rPr>
                      <w:color w:val="000000"/>
                      <w:szCs w:val="24"/>
                    </w:rPr>
                    <w:t xml:space="preserve"> </w:t>
                  </w:r>
                  <w:r w:rsidRPr="00071FF0">
                    <w:rPr>
                      <w:color w:val="000000" w:themeColor="text1"/>
                      <w:szCs w:val="24"/>
                    </w:rPr>
                    <w:t>ИС Федеральной службы судебных приставов (ФССП) и Единым порталом государственных услуг (ЕПГУ) путем внедрения современных информационных технологий, инструментов управления и организации потоков обмена данными;</w:t>
                  </w:r>
                </w:p>
                <w:p w14:paraId="3208F957" w14:textId="77777777" w:rsidR="002F35C0" w:rsidRPr="00071FF0" w:rsidRDefault="002F35C0" w:rsidP="002F35C0">
                  <w:pPr>
                    <w:pStyle w:val="11"/>
                    <w:keepNext/>
                    <w:keepLines/>
                    <w:numPr>
                      <w:ilvl w:val="2"/>
                      <w:numId w:val="27"/>
                    </w:numPr>
                    <w:tabs>
                      <w:tab w:val="left" w:pos="1156"/>
                    </w:tabs>
                    <w:spacing w:line="240" w:lineRule="auto"/>
                    <w:ind w:left="0" w:firstLine="709"/>
                    <w:rPr>
                      <w:color w:val="000000"/>
                      <w:szCs w:val="24"/>
                    </w:rPr>
                  </w:pPr>
                  <w:r>
                    <w:rPr>
                      <w:color w:val="000000" w:themeColor="text1"/>
                      <w:szCs w:val="24"/>
                    </w:rPr>
                    <w:t>М</w:t>
                  </w:r>
                  <w:r w:rsidRPr="00071FF0">
                    <w:rPr>
                      <w:color w:val="000000" w:themeColor="text1"/>
                      <w:szCs w:val="24"/>
                    </w:rPr>
                    <w:t>ониторинг взаимодействия ИС АНО «СОДФУ» с ИС ФО, ИС ФССП и ЕПГУ;</w:t>
                  </w:r>
                </w:p>
                <w:p w14:paraId="1D524CFC" w14:textId="77777777" w:rsidR="002F35C0" w:rsidRPr="00071FF0" w:rsidRDefault="002F35C0" w:rsidP="002F35C0">
                  <w:pPr>
                    <w:pStyle w:val="11"/>
                    <w:keepNext/>
                    <w:keepLines/>
                    <w:numPr>
                      <w:ilvl w:val="2"/>
                      <w:numId w:val="27"/>
                    </w:numPr>
                    <w:tabs>
                      <w:tab w:val="left" w:pos="1156"/>
                    </w:tabs>
                    <w:spacing w:line="240" w:lineRule="auto"/>
                    <w:ind w:left="0" w:firstLine="709"/>
                    <w:rPr>
                      <w:color w:val="000000"/>
                      <w:szCs w:val="24"/>
                    </w:rPr>
                  </w:pPr>
                  <w:r>
                    <w:rPr>
                      <w:color w:val="000000" w:themeColor="text1"/>
                      <w:szCs w:val="24"/>
                    </w:rPr>
                    <w:t>Б</w:t>
                  </w:r>
                  <w:r w:rsidRPr="00071FF0">
                    <w:rPr>
                      <w:color w:val="000000" w:themeColor="text1"/>
                      <w:szCs w:val="24"/>
                    </w:rPr>
                    <w:t>уферизация взаимодействия между СОО и ЛК.</w:t>
                  </w:r>
                </w:p>
                <w:p w14:paraId="796012DF" w14:textId="77777777" w:rsidR="002F35C0" w:rsidRPr="001D6DCF" w:rsidRDefault="002F35C0" w:rsidP="0033013F">
                  <w:pPr>
                    <w:pStyle w:val="11"/>
                    <w:keepNext/>
                    <w:keepLines/>
                    <w:numPr>
                      <w:ilvl w:val="0"/>
                      <w:numId w:val="0"/>
                    </w:numPr>
                    <w:tabs>
                      <w:tab w:val="left" w:pos="1156"/>
                    </w:tabs>
                    <w:spacing w:line="240" w:lineRule="auto"/>
                    <w:ind w:left="709"/>
                    <w:rPr>
                      <w:color w:val="000000"/>
                      <w:szCs w:val="24"/>
                    </w:rPr>
                  </w:pPr>
                </w:p>
              </w:tc>
            </w:tr>
          </w:tbl>
          <w:p w14:paraId="033C16CF" w14:textId="77777777" w:rsidR="002F35C0" w:rsidRPr="001D6DCF" w:rsidRDefault="002F35C0" w:rsidP="0033013F">
            <w:pPr>
              <w:rPr>
                <w:rFonts w:ascii="Times New Roman" w:hAnsi="Times New Roman"/>
                <w:sz w:val="24"/>
                <w:szCs w:val="24"/>
              </w:rPr>
            </w:pPr>
          </w:p>
        </w:tc>
      </w:tr>
    </w:tbl>
    <w:p w14:paraId="505D0C06" w14:textId="77777777" w:rsidR="002F35C0" w:rsidRPr="001D6DCF" w:rsidRDefault="002F35C0" w:rsidP="002F35C0">
      <w:pPr>
        <w:pStyle w:val="1"/>
        <w:numPr>
          <w:ilvl w:val="0"/>
          <w:numId w:val="30"/>
        </w:numPr>
        <w:pBdr>
          <w:left w:val="none" w:sz="4" w:space="2" w:color="000000"/>
        </w:pBdr>
        <w:spacing w:before="0" w:after="0" w:line="240" w:lineRule="auto"/>
        <w:ind w:left="0" w:firstLine="709"/>
        <w:contextualSpacing/>
        <w:outlineLvl w:val="9"/>
        <w:rPr>
          <w:rFonts w:ascii="Times New Roman" w:hAnsi="Times New Roman"/>
          <w:color w:val="000000"/>
          <w:sz w:val="24"/>
          <w:szCs w:val="24"/>
        </w:rPr>
      </w:pPr>
      <w:bookmarkStart w:id="8" w:name="_Toc416074180"/>
      <w:bookmarkStart w:id="9" w:name="_Toc488675682"/>
      <w:bookmarkStart w:id="10" w:name="_Toc496869390"/>
      <w:bookmarkStart w:id="11" w:name="_Ref36059804"/>
      <w:bookmarkStart w:id="12" w:name="_Toc36234387"/>
      <w:bookmarkStart w:id="13" w:name="_Toc485301564"/>
      <w:r w:rsidRPr="001D6DCF">
        <w:rPr>
          <w:rFonts w:ascii="Times New Roman" w:hAnsi="Times New Roman"/>
          <w:color w:val="000000" w:themeColor="text1"/>
          <w:sz w:val="24"/>
          <w:szCs w:val="24"/>
        </w:rPr>
        <w:lastRenderedPageBreak/>
        <w:t>ТРЕБОВАНИЯ К СИСТЕМЕ</w:t>
      </w:r>
      <w:bookmarkEnd w:id="8"/>
      <w:bookmarkEnd w:id="9"/>
      <w:bookmarkEnd w:id="10"/>
      <w:bookmarkEnd w:id="11"/>
      <w:bookmarkEnd w:id="12"/>
    </w:p>
    <w:p w14:paraId="1CA310DB" w14:textId="77777777" w:rsidR="002F35C0" w:rsidRPr="00674629" w:rsidRDefault="002F35C0" w:rsidP="002F35C0">
      <w:pPr>
        <w:pStyle w:val="24"/>
        <w:numPr>
          <w:ilvl w:val="1"/>
          <w:numId w:val="30"/>
        </w:numPr>
        <w:pBdr>
          <w:top w:val="none" w:sz="4" w:space="0" w:color="000000"/>
          <w:left w:val="none" w:sz="4" w:space="2" w:color="000000"/>
          <w:bottom w:val="none" w:sz="4" w:space="0" w:color="000000"/>
          <w:right w:val="none" w:sz="4" w:space="0" w:color="000000"/>
          <w:between w:val="none" w:sz="4" w:space="0" w:color="000000"/>
        </w:pBdr>
        <w:spacing w:before="0" w:line="240" w:lineRule="auto"/>
        <w:ind w:left="0" w:firstLine="709"/>
        <w:contextualSpacing/>
        <w:jc w:val="both"/>
        <w:rPr>
          <w:rFonts w:ascii="Times New Roman" w:eastAsia="Cambria" w:hAnsi="Times New Roman" w:cs="Times New Roman"/>
          <w:b/>
          <w:i/>
          <w:color w:val="000000"/>
          <w:szCs w:val="24"/>
        </w:rPr>
      </w:pPr>
      <w:bookmarkStart w:id="14" w:name="_Toc416074181"/>
      <w:bookmarkStart w:id="15" w:name="_Toc488675683"/>
      <w:bookmarkStart w:id="16" w:name="_Toc496869391"/>
      <w:bookmarkStart w:id="17" w:name="_Toc36234388"/>
      <w:r w:rsidRPr="00674629">
        <w:rPr>
          <w:rFonts w:ascii="Times New Roman" w:eastAsia="Cambria" w:hAnsi="Times New Roman" w:cs="Times New Roman"/>
          <w:b/>
          <w:color w:val="000000" w:themeColor="text1"/>
          <w:szCs w:val="24"/>
        </w:rPr>
        <w:t>Требования к Системе в целом</w:t>
      </w:r>
      <w:bookmarkEnd w:id="13"/>
      <w:bookmarkEnd w:id="14"/>
      <w:bookmarkEnd w:id="15"/>
      <w:bookmarkEnd w:id="16"/>
      <w:bookmarkEnd w:id="17"/>
    </w:p>
    <w:p w14:paraId="36CA70C2" w14:textId="77777777" w:rsidR="002F35C0" w:rsidRPr="001D6DCF" w:rsidRDefault="002F35C0" w:rsidP="002F35C0">
      <w:pPr>
        <w:keepNext/>
        <w:keepLines/>
        <w:pBdr>
          <w:left w:val="none" w:sz="4" w:space="2" w:color="000000"/>
        </w:pBdr>
        <w:spacing w:after="0" w:line="240" w:lineRule="auto"/>
        <w:ind w:firstLine="709"/>
        <w:contextualSpacing/>
        <w:jc w:val="both"/>
        <w:rPr>
          <w:rFonts w:ascii="Times New Roman" w:hAnsi="Times New Roman"/>
          <w:sz w:val="24"/>
          <w:szCs w:val="24"/>
        </w:rPr>
      </w:pPr>
      <w:r w:rsidRPr="001D6DCF">
        <w:rPr>
          <w:rFonts w:ascii="Times New Roman" w:hAnsi="Times New Roman"/>
          <w:color w:val="000000" w:themeColor="text1"/>
          <w:sz w:val="24"/>
          <w:szCs w:val="24"/>
        </w:rPr>
        <w:t>Система должна быть разработана для обеспечения взаимодействия ИС АНО «СОДФУ» с ИС ФО, ИС ФССП, ЕПГУ и буферизации взаимодействия между СОО и ЛК.</w:t>
      </w:r>
      <w:r w:rsidRPr="001D6DCF">
        <w:rPr>
          <w:rFonts w:ascii="Times New Roman" w:hAnsi="Times New Roman"/>
          <w:sz w:val="24"/>
          <w:szCs w:val="24"/>
        </w:rPr>
        <w:t xml:space="preserve"> </w:t>
      </w:r>
    </w:p>
    <w:p w14:paraId="0F549C18" w14:textId="77777777" w:rsidR="002F35C0" w:rsidRPr="001D6DCF" w:rsidRDefault="002F35C0" w:rsidP="002F35C0">
      <w:pPr>
        <w:keepNext/>
        <w:keepLines/>
        <w:pBdr>
          <w:left w:val="none" w:sz="4" w:space="2" w:color="000000"/>
        </w:pBdr>
        <w:spacing w:after="0" w:line="240" w:lineRule="auto"/>
        <w:ind w:firstLine="709"/>
        <w:contextualSpacing/>
        <w:jc w:val="both"/>
        <w:rPr>
          <w:rFonts w:ascii="Times New Roman" w:hAnsi="Times New Roman"/>
          <w:color w:val="000000"/>
          <w:sz w:val="24"/>
          <w:szCs w:val="24"/>
        </w:rPr>
      </w:pPr>
      <w:r w:rsidRPr="004664DC">
        <w:rPr>
          <w:rFonts w:ascii="Times New Roman" w:hAnsi="Times New Roman"/>
          <w:color w:val="000000" w:themeColor="text1"/>
          <w:sz w:val="24"/>
          <w:szCs w:val="24"/>
        </w:rPr>
        <w:t>3</w:t>
      </w:r>
      <w:r>
        <w:rPr>
          <w:rFonts w:ascii="Times New Roman" w:hAnsi="Times New Roman"/>
          <w:color w:val="000000" w:themeColor="text1"/>
          <w:sz w:val="24"/>
          <w:szCs w:val="24"/>
        </w:rPr>
        <w:t>.1.</w:t>
      </w:r>
      <w:r w:rsidRPr="001D6DCF">
        <w:rPr>
          <w:rFonts w:ascii="Times New Roman" w:hAnsi="Times New Roman"/>
          <w:color w:val="000000" w:themeColor="text1"/>
          <w:sz w:val="24"/>
          <w:szCs w:val="24"/>
        </w:rPr>
        <w:t>1. Система должна являться транзитной подсистемой ИС АНО «СОДФУ» и выполнять следующие функции:</w:t>
      </w:r>
    </w:p>
    <w:p w14:paraId="3BF5017C" w14:textId="77777777" w:rsidR="002F35C0" w:rsidRPr="001D6DCF" w:rsidRDefault="002F35C0" w:rsidP="002F35C0">
      <w:pPr>
        <w:pStyle w:val="11"/>
        <w:keepNext/>
        <w:keepLines/>
        <w:numPr>
          <w:ilvl w:val="0"/>
          <w:numId w:val="0"/>
        </w:numPr>
        <w:pBdr>
          <w:left w:val="none" w:sz="4" w:space="2" w:color="000000"/>
        </w:pBdr>
        <w:spacing w:line="240" w:lineRule="auto"/>
        <w:ind w:firstLine="709"/>
        <w:rPr>
          <w:color w:val="000000"/>
          <w:szCs w:val="24"/>
        </w:rPr>
      </w:pPr>
      <w:r>
        <w:rPr>
          <w:color w:val="000000" w:themeColor="text1"/>
          <w:szCs w:val="24"/>
        </w:rPr>
        <w:t>3.1.</w:t>
      </w:r>
      <w:r w:rsidRPr="001D6DCF">
        <w:rPr>
          <w:color w:val="000000" w:themeColor="text1"/>
          <w:szCs w:val="24"/>
        </w:rPr>
        <w:t xml:space="preserve">1.1. </w:t>
      </w:r>
      <w:r>
        <w:rPr>
          <w:color w:val="000000" w:themeColor="text1"/>
          <w:szCs w:val="24"/>
        </w:rPr>
        <w:t>Р</w:t>
      </w:r>
      <w:r w:rsidRPr="001D6DCF">
        <w:rPr>
          <w:color w:val="000000" w:themeColor="text1"/>
          <w:szCs w:val="24"/>
        </w:rPr>
        <w:t xml:space="preserve">азработка спецификации протокола информационного взаимодействия с ИС ФО, реализация разработанного протокола в виде API взаимодействия ИС АНО СОДФУ и ИС ФО; </w:t>
      </w:r>
    </w:p>
    <w:p w14:paraId="4146D7CD" w14:textId="77777777" w:rsidR="002F35C0" w:rsidRPr="001D6DCF" w:rsidRDefault="002F35C0" w:rsidP="002F35C0">
      <w:pPr>
        <w:pStyle w:val="11"/>
        <w:keepNext/>
        <w:keepLines/>
        <w:numPr>
          <w:ilvl w:val="0"/>
          <w:numId w:val="0"/>
        </w:numPr>
        <w:pBdr>
          <w:left w:val="none" w:sz="4" w:space="2" w:color="000000"/>
        </w:pBdr>
        <w:spacing w:line="240" w:lineRule="auto"/>
        <w:ind w:firstLine="709"/>
        <w:rPr>
          <w:color w:val="000000"/>
          <w:szCs w:val="24"/>
        </w:rPr>
      </w:pPr>
      <w:r w:rsidRPr="004664DC">
        <w:rPr>
          <w:color w:val="000000" w:themeColor="text1"/>
          <w:szCs w:val="24"/>
        </w:rPr>
        <w:t>3.1.</w:t>
      </w:r>
      <w:r>
        <w:rPr>
          <w:color w:val="000000" w:themeColor="text1"/>
          <w:szCs w:val="24"/>
        </w:rPr>
        <w:t>1.2. Р</w:t>
      </w:r>
      <w:r w:rsidRPr="001D6DCF">
        <w:rPr>
          <w:color w:val="000000" w:themeColor="text1"/>
          <w:szCs w:val="24"/>
        </w:rPr>
        <w:t>еализация протокола информационного взаимодействия с использованием среды СМЭВ согласно Методическим рекомендациям Минкомсвязи России (</w:t>
      </w:r>
      <w:hyperlink r:id="rId22" w:history="1">
        <w:r w:rsidRPr="001D6DCF">
          <w:rPr>
            <w:rStyle w:val="afc"/>
            <w:szCs w:val="24"/>
          </w:rPr>
          <w:t>https://smev3.gosuslugi.ru/portal/</w:t>
        </w:r>
      </w:hyperlink>
      <w:r w:rsidRPr="001D6DCF">
        <w:rPr>
          <w:color w:val="000000" w:themeColor="text1"/>
          <w:szCs w:val="24"/>
        </w:rPr>
        <w:t>);</w:t>
      </w:r>
    </w:p>
    <w:p w14:paraId="55D1A093" w14:textId="77777777" w:rsidR="002F35C0" w:rsidRPr="001D6DCF" w:rsidRDefault="002F35C0" w:rsidP="002F35C0">
      <w:pPr>
        <w:pStyle w:val="11"/>
        <w:keepNext/>
        <w:keepLines/>
        <w:numPr>
          <w:ilvl w:val="0"/>
          <w:numId w:val="0"/>
        </w:numPr>
        <w:pBdr>
          <w:left w:val="none" w:sz="4" w:space="2" w:color="000000"/>
        </w:pBdr>
        <w:spacing w:line="240" w:lineRule="auto"/>
        <w:ind w:firstLine="709"/>
        <w:rPr>
          <w:color w:val="000000"/>
          <w:szCs w:val="24"/>
        </w:rPr>
      </w:pPr>
      <w:r w:rsidRPr="004664DC">
        <w:rPr>
          <w:color w:val="000000" w:themeColor="text1"/>
          <w:szCs w:val="24"/>
        </w:rPr>
        <w:t>3.1.</w:t>
      </w:r>
      <w:r>
        <w:rPr>
          <w:color w:val="000000" w:themeColor="text1"/>
          <w:szCs w:val="24"/>
        </w:rPr>
        <w:t>1.3. М</w:t>
      </w:r>
      <w:r w:rsidRPr="001D6DCF">
        <w:rPr>
          <w:color w:val="000000" w:themeColor="text1"/>
          <w:szCs w:val="24"/>
        </w:rPr>
        <w:t>аршрутизация запросов, ответов и технологических сообщений между корпоративными (ведомственными) ИС и СМЭВ;</w:t>
      </w:r>
    </w:p>
    <w:p w14:paraId="6609FDB8" w14:textId="77777777" w:rsidR="002F35C0" w:rsidRPr="001D6DCF" w:rsidRDefault="002F35C0" w:rsidP="002F35C0">
      <w:pPr>
        <w:pStyle w:val="11"/>
        <w:keepNext/>
        <w:keepLines/>
        <w:numPr>
          <w:ilvl w:val="0"/>
          <w:numId w:val="0"/>
        </w:numPr>
        <w:pBdr>
          <w:left w:val="none" w:sz="4" w:space="2" w:color="000000"/>
        </w:pBdr>
        <w:spacing w:line="240" w:lineRule="auto"/>
        <w:ind w:firstLine="709"/>
        <w:rPr>
          <w:color w:val="000000"/>
          <w:szCs w:val="24"/>
        </w:rPr>
      </w:pPr>
      <w:r>
        <w:rPr>
          <w:color w:val="000000" w:themeColor="text1"/>
          <w:szCs w:val="24"/>
        </w:rPr>
        <w:t>3.1</w:t>
      </w:r>
      <w:r w:rsidRPr="004664DC">
        <w:rPr>
          <w:color w:val="000000" w:themeColor="text1"/>
          <w:szCs w:val="24"/>
        </w:rPr>
        <w:t>.1</w:t>
      </w:r>
      <w:r>
        <w:rPr>
          <w:color w:val="000000" w:themeColor="text1"/>
          <w:szCs w:val="24"/>
        </w:rPr>
        <w:t>.4. П</w:t>
      </w:r>
      <w:r w:rsidRPr="001D6DCF">
        <w:rPr>
          <w:color w:val="000000" w:themeColor="text1"/>
          <w:szCs w:val="24"/>
        </w:rPr>
        <w:t>редоставление упрощенной спецификации обмена для ИС АНО «СОДФУ» с целью обеспечения взаимодействия со СМЭВ, включая:</w:t>
      </w:r>
    </w:p>
    <w:p w14:paraId="28575F46" w14:textId="77777777" w:rsidR="002F35C0" w:rsidRPr="001D6DCF" w:rsidRDefault="002F35C0" w:rsidP="002F35C0">
      <w:pPr>
        <w:pStyle w:val="afd"/>
        <w:keepNext/>
        <w:keepLines/>
        <w:pBdr>
          <w:left w:val="none" w:sz="4" w:space="2" w:color="000000"/>
        </w:pBdr>
        <w:spacing w:after="0" w:line="240" w:lineRule="auto"/>
        <w:ind w:left="0" w:firstLine="709"/>
        <w:jc w:val="both"/>
        <w:rPr>
          <w:rFonts w:ascii="Times New Roman" w:hAnsi="Times New Roman"/>
          <w:sz w:val="24"/>
          <w:szCs w:val="24"/>
        </w:rPr>
      </w:pPr>
      <w:r w:rsidRPr="00B72FE7">
        <w:rPr>
          <w:rFonts w:ascii="Times New Roman" w:hAnsi="Times New Roman"/>
          <w:sz w:val="24"/>
          <w:szCs w:val="24"/>
        </w:rPr>
        <w:t>3.1.1.4.</w:t>
      </w:r>
      <w:r>
        <w:rPr>
          <w:rFonts w:ascii="Times New Roman" w:hAnsi="Times New Roman"/>
          <w:sz w:val="24"/>
          <w:szCs w:val="24"/>
        </w:rPr>
        <w:t>1.</w:t>
      </w:r>
      <w:r w:rsidRPr="001D6DCF">
        <w:rPr>
          <w:rFonts w:ascii="Times New Roman" w:hAnsi="Times New Roman"/>
          <w:sz w:val="24"/>
          <w:szCs w:val="24"/>
        </w:rPr>
        <w:t> </w:t>
      </w:r>
      <w:r>
        <w:rPr>
          <w:rFonts w:ascii="Times New Roman" w:hAnsi="Times New Roman"/>
          <w:sz w:val="24"/>
          <w:szCs w:val="24"/>
        </w:rPr>
        <w:t>Б</w:t>
      </w:r>
      <w:r w:rsidRPr="001D6DCF">
        <w:rPr>
          <w:rFonts w:ascii="Times New Roman" w:hAnsi="Times New Roman"/>
          <w:sz w:val="24"/>
          <w:szCs w:val="24"/>
        </w:rPr>
        <w:t>олее простой формат запросов и ответов, по сравнению с форматами видов сведений,</w:t>
      </w:r>
    </w:p>
    <w:p w14:paraId="3AEEDBB1" w14:textId="77777777" w:rsidR="002F35C0" w:rsidRPr="001D6DCF" w:rsidRDefault="002F35C0" w:rsidP="002F35C0">
      <w:pPr>
        <w:pStyle w:val="afd"/>
        <w:keepNext/>
        <w:keepLines/>
        <w:pBdr>
          <w:left w:val="none" w:sz="4" w:space="2" w:color="000000"/>
        </w:pBdr>
        <w:spacing w:after="0" w:line="240" w:lineRule="auto"/>
        <w:ind w:left="0" w:firstLine="709"/>
        <w:jc w:val="both"/>
        <w:rPr>
          <w:rFonts w:ascii="Times New Roman" w:hAnsi="Times New Roman"/>
          <w:sz w:val="24"/>
          <w:szCs w:val="24"/>
        </w:rPr>
      </w:pPr>
      <w:r w:rsidRPr="00B72FE7">
        <w:rPr>
          <w:rFonts w:ascii="Times New Roman" w:hAnsi="Times New Roman"/>
          <w:sz w:val="24"/>
          <w:szCs w:val="24"/>
        </w:rPr>
        <w:t>3.1.1.4.</w:t>
      </w:r>
      <w:r>
        <w:rPr>
          <w:rFonts w:ascii="Times New Roman" w:hAnsi="Times New Roman"/>
          <w:sz w:val="24"/>
          <w:szCs w:val="24"/>
        </w:rPr>
        <w:t>2</w:t>
      </w:r>
      <w:r w:rsidRPr="00B72FE7">
        <w:rPr>
          <w:rFonts w:ascii="Times New Roman" w:hAnsi="Times New Roman"/>
          <w:sz w:val="24"/>
          <w:szCs w:val="24"/>
        </w:rPr>
        <w:t>. </w:t>
      </w:r>
      <w:r>
        <w:rPr>
          <w:rFonts w:ascii="Times New Roman" w:hAnsi="Times New Roman"/>
          <w:sz w:val="24"/>
          <w:szCs w:val="24"/>
        </w:rPr>
        <w:t> Б</w:t>
      </w:r>
      <w:r w:rsidRPr="001D6DCF">
        <w:rPr>
          <w:rFonts w:ascii="Times New Roman" w:hAnsi="Times New Roman"/>
          <w:sz w:val="24"/>
          <w:szCs w:val="24"/>
        </w:rPr>
        <w:t>олее простой протокол обмена, минимизирующий количество технологических взаимодействий;</w:t>
      </w:r>
    </w:p>
    <w:p w14:paraId="786EF847" w14:textId="77777777" w:rsidR="002F35C0" w:rsidRPr="001D6DCF" w:rsidRDefault="002F35C0" w:rsidP="002F35C0">
      <w:pPr>
        <w:pStyle w:val="afd"/>
        <w:keepNext/>
        <w:keepLines/>
        <w:pBdr>
          <w:left w:val="none" w:sz="4" w:space="2" w:color="000000"/>
        </w:pBdr>
        <w:spacing w:after="0" w:line="240" w:lineRule="auto"/>
        <w:ind w:left="0" w:firstLine="709"/>
        <w:jc w:val="both"/>
        <w:rPr>
          <w:rFonts w:ascii="Times New Roman" w:hAnsi="Times New Roman"/>
          <w:sz w:val="24"/>
          <w:szCs w:val="24"/>
        </w:rPr>
      </w:pPr>
      <w:r w:rsidRPr="00B72FE7">
        <w:rPr>
          <w:rFonts w:ascii="Times New Roman" w:hAnsi="Times New Roman"/>
          <w:sz w:val="24"/>
          <w:szCs w:val="24"/>
        </w:rPr>
        <w:t>3.1.1.4.</w:t>
      </w:r>
      <w:r>
        <w:rPr>
          <w:rFonts w:ascii="Times New Roman" w:hAnsi="Times New Roman"/>
          <w:sz w:val="24"/>
          <w:szCs w:val="24"/>
        </w:rPr>
        <w:t>3</w:t>
      </w:r>
      <w:r w:rsidRPr="00B72FE7">
        <w:rPr>
          <w:rFonts w:ascii="Times New Roman" w:hAnsi="Times New Roman"/>
          <w:sz w:val="24"/>
          <w:szCs w:val="24"/>
        </w:rPr>
        <w:t>. </w:t>
      </w:r>
      <w:r>
        <w:rPr>
          <w:rFonts w:ascii="Times New Roman" w:hAnsi="Times New Roman"/>
          <w:sz w:val="24"/>
          <w:szCs w:val="24"/>
        </w:rPr>
        <w:t> У</w:t>
      </w:r>
      <w:r w:rsidRPr="001D6DCF">
        <w:rPr>
          <w:rFonts w:ascii="Times New Roman" w:hAnsi="Times New Roman"/>
          <w:sz w:val="24"/>
          <w:szCs w:val="24"/>
        </w:rPr>
        <w:t>нифицированный формат сообщений, скрывающий разнообразие форматов видов сведений, существующее на уровне СМЭВ;</w:t>
      </w:r>
    </w:p>
    <w:p w14:paraId="5437B9F9" w14:textId="77777777" w:rsidR="002F35C0" w:rsidRPr="001D6DCF" w:rsidRDefault="002F35C0" w:rsidP="002F35C0">
      <w:pPr>
        <w:pStyle w:val="11"/>
        <w:keepNext/>
        <w:keepLines/>
        <w:numPr>
          <w:ilvl w:val="0"/>
          <w:numId w:val="0"/>
        </w:numPr>
        <w:spacing w:line="240" w:lineRule="auto"/>
        <w:ind w:firstLine="709"/>
        <w:rPr>
          <w:color w:val="000000"/>
          <w:szCs w:val="24"/>
        </w:rPr>
      </w:pPr>
      <w:r>
        <w:rPr>
          <w:color w:val="000000" w:themeColor="text1"/>
          <w:szCs w:val="24"/>
        </w:rPr>
        <w:t>3.</w:t>
      </w:r>
      <w:r w:rsidRPr="004664DC">
        <w:rPr>
          <w:color w:val="000000" w:themeColor="text1"/>
          <w:szCs w:val="24"/>
        </w:rPr>
        <w:t>1.1</w:t>
      </w:r>
      <w:r>
        <w:rPr>
          <w:color w:val="000000" w:themeColor="text1"/>
          <w:szCs w:val="24"/>
        </w:rPr>
        <w:t>.5. Ц</w:t>
      </w:r>
      <w:r w:rsidRPr="001D6DCF">
        <w:rPr>
          <w:color w:val="000000" w:themeColor="text1"/>
          <w:szCs w:val="24"/>
        </w:rPr>
        <w:t xml:space="preserve">ентрализованное использование электронной подписи сообщений </w:t>
      </w:r>
      <w:r w:rsidRPr="001D6DCF">
        <w:rPr>
          <w:szCs w:val="24"/>
        </w:rPr>
        <w:t>СМЭВ</w:t>
      </w:r>
      <w:r w:rsidRPr="001D6DCF">
        <w:rPr>
          <w:color w:val="000000" w:themeColor="text1"/>
          <w:szCs w:val="24"/>
        </w:rPr>
        <w:t>;</w:t>
      </w:r>
    </w:p>
    <w:p w14:paraId="78E65ACC" w14:textId="77777777" w:rsidR="002F35C0" w:rsidRPr="001D6DCF" w:rsidRDefault="002F35C0" w:rsidP="002F35C0">
      <w:pPr>
        <w:pStyle w:val="11"/>
        <w:keepNext/>
        <w:keepLines/>
        <w:numPr>
          <w:ilvl w:val="0"/>
          <w:numId w:val="0"/>
        </w:numPr>
        <w:spacing w:line="240" w:lineRule="auto"/>
        <w:ind w:firstLine="709"/>
        <w:rPr>
          <w:color w:val="000000"/>
          <w:szCs w:val="24"/>
        </w:rPr>
      </w:pPr>
      <w:r>
        <w:rPr>
          <w:color w:val="000000" w:themeColor="text1"/>
          <w:szCs w:val="24"/>
        </w:rPr>
        <w:t>3.</w:t>
      </w:r>
      <w:r w:rsidRPr="004664DC">
        <w:rPr>
          <w:color w:val="000000" w:themeColor="text1"/>
          <w:szCs w:val="24"/>
        </w:rPr>
        <w:t>1.1</w:t>
      </w:r>
      <w:r>
        <w:rPr>
          <w:color w:val="000000" w:themeColor="text1"/>
          <w:szCs w:val="24"/>
        </w:rPr>
        <w:t>.6. Г</w:t>
      </w:r>
      <w:r w:rsidRPr="001D6DCF">
        <w:rPr>
          <w:color w:val="000000" w:themeColor="text1"/>
          <w:szCs w:val="24"/>
        </w:rPr>
        <w:t xml:space="preserve">арантированная обработка всех поступающих сообщений как со стороны системы-клиента, так и со стороны </w:t>
      </w:r>
      <w:r w:rsidRPr="001D6DCF">
        <w:rPr>
          <w:szCs w:val="24"/>
        </w:rPr>
        <w:t>СМЭВ</w:t>
      </w:r>
      <w:r w:rsidRPr="001D6DCF">
        <w:rPr>
          <w:color w:val="000000" w:themeColor="text1"/>
          <w:szCs w:val="24"/>
        </w:rPr>
        <w:t>;</w:t>
      </w:r>
    </w:p>
    <w:p w14:paraId="3836400B" w14:textId="77777777" w:rsidR="002F35C0" w:rsidRPr="001D6DCF" w:rsidRDefault="002F35C0" w:rsidP="002F35C0">
      <w:pPr>
        <w:pStyle w:val="11"/>
        <w:keepNext/>
        <w:keepLines/>
        <w:numPr>
          <w:ilvl w:val="0"/>
          <w:numId w:val="0"/>
        </w:numPr>
        <w:spacing w:line="240" w:lineRule="auto"/>
        <w:ind w:firstLine="709"/>
        <w:rPr>
          <w:color w:val="000000"/>
          <w:szCs w:val="24"/>
        </w:rPr>
      </w:pPr>
      <w:r>
        <w:rPr>
          <w:color w:val="000000" w:themeColor="text1"/>
          <w:szCs w:val="24"/>
        </w:rPr>
        <w:t>3.1</w:t>
      </w:r>
      <w:r w:rsidRPr="004664DC">
        <w:rPr>
          <w:color w:val="000000" w:themeColor="text1"/>
          <w:szCs w:val="24"/>
        </w:rPr>
        <w:t>.1</w:t>
      </w:r>
      <w:r>
        <w:rPr>
          <w:color w:val="000000" w:themeColor="text1"/>
          <w:szCs w:val="24"/>
        </w:rPr>
        <w:t>.7. Д</w:t>
      </w:r>
      <w:r w:rsidRPr="001D6DCF">
        <w:rPr>
          <w:color w:val="000000" w:themeColor="text1"/>
          <w:szCs w:val="24"/>
        </w:rPr>
        <w:t xml:space="preserve">оставка сообщений в </w:t>
      </w:r>
      <w:r w:rsidRPr="001D6DCF">
        <w:rPr>
          <w:szCs w:val="24"/>
        </w:rPr>
        <w:t>СМЭВ</w:t>
      </w:r>
      <w:r w:rsidRPr="001D6DCF">
        <w:rPr>
          <w:color w:val="000000" w:themeColor="text1"/>
          <w:szCs w:val="24"/>
        </w:rPr>
        <w:t xml:space="preserve"> и в систему-клиент с максимальной гарантией (должны применяться протоколы взаимодействия с подтверждением доставки со стороны получателя, а также использоваться механизмы автоматического повтора неподтвержденных сообщений).</w:t>
      </w:r>
    </w:p>
    <w:p w14:paraId="1443AA42"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3.1.</w:t>
      </w:r>
      <w:r w:rsidRPr="001D6DCF">
        <w:rPr>
          <w:rFonts w:ascii="Times New Roman" w:hAnsi="Times New Roman"/>
          <w:color w:val="000000" w:themeColor="text1"/>
          <w:sz w:val="24"/>
          <w:szCs w:val="24"/>
        </w:rPr>
        <w:t>2. Система должна поддерживать работу с системами-клиентами по протоколам:</w:t>
      </w:r>
    </w:p>
    <w:p w14:paraId="02E76BAA" w14:textId="77777777" w:rsidR="002F35C0" w:rsidRPr="001D6DCF" w:rsidRDefault="002F35C0" w:rsidP="002F35C0">
      <w:pPr>
        <w:pStyle w:val="11"/>
        <w:keepNext/>
        <w:keepLines/>
        <w:numPr>
          <w:ilvl w:val="0"/>
          <w:numId w:val="0"/>
        </w:numPr>
        <w:spacing w:line="240" w:lineRule="auto"/>
        <w:ind w:firstLine="709"/>
        <w:rPr>
          <w:color w:val="000000"/>
          <w:szCs w:val="24"/>
        </w:rPr>
      </w:pPr>
      <w:r w:rsidRPr="004664DC">
        <w:rPr>
          <w:color w:val="000000" w:themeColor="text1"/>
          <w:szCs w:val="24"/>
        </w:rPr>
        <w:t>3.1.2</w:t>
      </w:r>
      <w:r w:rsidRPr="001D6DCF">
        <w:rPr>
          <w:color w:val="000000" w:themeColor="text1"/>
          <w:szCs w:val="24"/>
        </w:rPr>
        <w:t>.1. JMS (если установлен JMS-брокер). Взаимодействие клиента с Системой осуществляется через пару очередей на брокере: одна – для сообщений от клиента в Систему, вторая – обратно;</w:t>
      </w:r>
    </w:p>
    <w:p w14:paraId="031A0964" w14:textId="77777777" w:rsidR="002F35C0" w:rsidRPr="001D6DCF" w:rsidRDefault="002F35C0" w:rsidP="002F35C0">
      <w:pPr>
        <w:pStyle w:val="11"/>
        <w:keepNext/>
        <w:keepLines/>
        <w:numPr>
          <w:ilvl w:val="0"/>
          <w:numId w:val="0"/>
        </w:numPr>
        <w:spacing w:line="240" w:lineRule="auto"/>
        <w:ind w:firstLine="709"/>
        <w:rPr>
          <w:color w:val="000000"/>
          <w:szCs w:val="24"/>
        </w:rPr>
      </w:pPr>
      <w:r w:rsidRPr="004664DC">
        <w:rPr>
          <w:color w:val="000000" w:themeColor="text1"/>
          <w:szCs w:val="24"/>
        </w:rPr>
        <w:t>3.1.2</w:t>
      </w:r>
      <w:r w:rsidRPr="001D6DCF">
        <w:rPr>
          <w:color w:val="000000" w:themeColor="text1"/>
          <w:szCs w:val="24"/>
        </w:rPr>
        <w:t>.2. HTTP. Клиент отправляет сообщение как HTTP POST-запрос на определенный URI Системы, Система отвечает HTTP-ответом с HTTP-статусом 200. Для обратного взаимодействия (отправка сообщений из Системы в клиент) на стороне клиента должен быть развернут Web-сервер, на который Система посылает сообщение как HTTP POST-запрос, а клиент отвечает HTTP-ответом с HTTP-статусом 200.</w:t>
      </w:r>
    </w:p>
    <w:p w14:paraId="18E6F063"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sz w:val="24"/>
          <w:szCs w:val="24"/>
        </w:rPr>
      </w:pPr>
      <w:r w:rsidRPr="001D6DCF">
        <w:rPr>
          <w:rFonts w:ascii="Times New Roman" w:hAnsi="Times New Roman"/>
          <w:color w:val="000000" w:themeColor="text1"/>
          <w:sz w:val="24"/>
          <w:szCs w:val="24"/>
        </w:rPr>
        <w:t>3</w:t>
      </w:r>
      <w:r>
        <w:rPr>
          <w:rFonts w:ascii="Times New Roman" w:hAnsi="Times New Roman"/>
          <w:color w:val="000000" w:themeColor="text1"/>
          <w:sz w:val="24"/>
          <w:szCs w:val="24"/>
        </w:rPr>
        <w:t>.1.3</w:t>
      </w:r>
      <w:r w:rsidRPr="001D6DCF">
        <w:rPr>
          <w:rFonts w:ascii="Times New Roman" w:hAnsi="Times New Roman"/>
          <w:color w:val="000000" w:themeColor="text1"/>
          <w:sz w:val="24"/>
          <w:szCs w:val="24"/>
        </w:rPr>
        <w:t>. Система должна предоставлять возможность одновременной работы не только с ИС АНО «СОДФУ», но и с другими информационными подсистемами АНО «СОДФУ»:</w:t>
      </w:r>
    </w:p>
    <w:p w14:paraId="6EA0D322" w14:textId="77777777" w:rsidR="002F35C0" w:rsidRPr="001D6DCF" w:rsidRDefault="002F35C0" w:rsidP="002F35C0">
      <w:pPr>
        <w:pStyle w:val="11"/>
        <w:keepNext/>
        <w:keepLines/>
        <w:numPr>
          <w:ilvl w:val="0"/>
          <w:numId w:val="0"/>
        </w:numPr>
        <w:spacing w:line="240" w:lineRule="auto"/>
        <w:ind w:firstLine="709"/>
        <w:rPr>
          <w:color w:val="000000"/>
          <w:szCs w:val="24"/>
        </w:rPr>
      </w:pPr>
      <w:r w:rsidRPr="004664DC">
        <w:rPr>
          <w:color w:val="000000" w:themeColor="text1"/>
          <w:szCs w:val="24"/>
        </w:rPr>
        <w:t>3.1.3</w:t>
      </w:r>
      <w:r>
        <w:rPr>
          <w:color w:val="000000" w:themeColor="text1"/>
          <w:szCs w:val="24"/>
        </w:rPr>
        <w:t>.1. П</w:t>
      </w:r>
      <w:r w:rsidRPr="001D6DCF">
        <w:rPr>
          <w:color w:val="000000" w:themeColor="text1"/>
          <w:szCs w:val="24"/>
        </w:rPr>
        <w:t>ри формировании запроса в Систему система-клиент указывает свой «обратный адрес» (наименование JMS-очереди для ответов или URL для ответов по HTTP);</w:t>
      </w:r>
    </w:p>
    <w:p w14:paraId="2AD0BB61" w14:textId="77777777" w:rsidR="002F35C0" w:rsidRPr="001D6DCF" w:rsidRDefault="002F35C0" w:rsidP="002F35C0">
      <w:pPr>
        <w:pStyle w:val="11"/>
        <w:keepNext/>
        <w:keepLines/>
        <w:numPr>
          <w:ilvl w:val="0"/>
          <w:numId w:val="0"/>
        </w:numPr>
        <w:spacing w:line="240" w:lineRule="auto"/>
        <w:ind w:firstLine="709"/>
        <w:rPr>
          <w:color w:val="000000"/>
          <w:szCs w:val="24"/>
        </w:rPr>
      </w:pPr>
      <w:r w:rsidRPr="004664DC">
        <w:rPr>
          <w:color w:val="000000" w:themeColor="text1"/>
          <w:szCs w:val="24"/>
        </w:rPr>
        <w:t>3.1.3</w:t>
      </w:r>
      <w:r>
        <w:rPr>
          <w:color w:val="000000" w:themeColor="text1"/>
          <w:szCs w:val="24"/>
        </w:rPr>
        <w:t>.2. П</w:t>
      </w:r>
      <w:r w:rsidRPr="001D6DCF">
        <w:rPr>
          <w:color w:val="000000" w:themeColor="text1"/>
          <w:szCs w:val="24"/>
        </w:rPr>
        <w:t>ри маршрутизации входящих запросов из СМЭВ, адрес системы-клиента, которая должна обрабатывать запрос, задается (или вычисляется динамически) параметрами или кодом модуля - адаптера соответствующего ВС.</w:t>
      </w:r>
    </w:p>
    <w:p w14:paraId="24B13B9A"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3.1.</w:t>
      </w:r>
      <w:r w:rsidRPr="001D6DCF">
        <w:rPr>
          <w:rFonts w:ascii="Times New Roman" w:hAnsi="Times New Roman"/>
          <w:color w:val="000000" w:themeColor="text1"/>
          <w:sz w:val="24"/>
          <w:szCs w:val="24"/>
        </w:rPr>
        <w:t xml:space="preserve">4. Должен быть обеспечен прикладной REST API, предназначенный для мониторинга работы Системы: на определенные URL-адреса Системы отправляются HTTP GET запросы с некоторыми параметрами, в ответ Система возвращает запрошенные данные в формате JSON или XML. </w:t>
      </w:r>
    </w:p>
    <w:p w14:paraId="3E4841BC"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3.1.</w:t>
      </w:r>
      <w:r w:rsidRPr="001D6DCF">
        <w:rPr>
          <w:rFonts w:ascii="Times New Roman" w:hAnsi="Times New Roman"/>
          <w:color w:val="000000" w:themeColor="text1"/>
          <w:sz w:val="24"/>
          <w:szCs w:val="24"/>
        </w:rPr>
        <w:t>5. С точки зрения бизнес-логики взаимодействия ИС, в Системе должны поддерживаться два базовых внутренних сценария работы с клиентом, соответствующие сценариям СМЭВ:</w:t>
      </w:r>
    </w:p>
    <w:p w14:paraId="750EAB60" w14:textId="77777777" w:rsidR="002F35C0" w:rsidRPr="001D6DCF" w:rsidRDefault="002F35C0" w:rsidP="002F35C0">
      <w:pPr>
        <w:pStyle w:val="11"/>
        <w:keepNext/>
        <w:keepLines/>
        <w:numPr>
          <w:ilvl w:val="0"/>
          <w:numId w:val="0"/>
        </w:numPr>
        <w:spacing w:line="240" w:lineRule="auto"/>
        <w:ind w:firstLine="709"/>
        <w:rPr>
          <w:color w:val="000000"/>
          <w:szCs w:val="24"/>
        </w:rPr>
      </w:pPr>
      <w:r w:rsidRPr="004664DC">
        <w:rPr>
          <w:color w:val="000000" w:themeColor="text1"/>
          <w:szCs w:val="24"/>
        </w:rPr>
        <w:t>3.1.5</w:t>
      </w:r>
      <w:r>
        <w:rPr>
          <w:color w:val="000000" w:themeColor="text1"/>
          <w:szCs w:val="24"/>
        </w:rPr>
        <w:t>.1. Р</w:t>
      </w:r>
      <w:r w:rsidRPr="001D6DCF">
        <w:rPr>
          <w:color w:val="000000" w:themeColor="text1"/>
          <w:szCs w:val="24"/>
        </w:rPr>
        <w:t>абота клиента в режиме Потребителя сведений (клиент является активной стороной взаимодействия, т.е. посылает запрос в СМЭВ и получает на него ответ)</w:t>
      </w:r>
      <w:r>
        <w:rPr>
          <w:color w:val="000000" w:themeColor="text1"/>
          <w:szCs w:val="24"/>
        </w:rPr>
        <w:t>;</w:t>
      </w:r>
    </w:p>
    <w:p w14:paraId="4ED17929" w14:textId="77777777" w:rsidR="002F35C0" w:rsidRPr="001D6DCF" w:rsidRDefault="002F35C0" w:rsidP="002F35C0">
      <w:pPr>
        <w:pStyle w:val="11"/>
        <w:keepNext/>
        <w:keepLines/>
        <w:numPr>
          <w:ilvl w:val="0"/>
          <w:numId w:val="0"/>
        </w:numPr>
        <w:spacing w:line="240" w:lineRule="auto"/>
        <w:ind w:firstLine="709"/>
        <w:rPr>
          <w:color w:val="000000"/>
          <w:szCs w:val="24"/>
        </w:rPr>
      </w:pPr>
      <w:r w:rsidRPr="004664DC">
        <w:rPr>
          <w:color w:val="000000" w:themeColor="text1"/>
          <w:szCs w:val="24"/>
        </w:rPr>
        <w:lastRenderedPageBreak/>
        <w:t>3.1.5</w:t>
      </w:r>
      <w:r>
        <w:rPr>
          <w:color w:val="000000" w:themeColor="text1"/>
          <w:szCs w:val="24"/>
        </w:rPr>
        <w:t>.2. Р</w:t>
      </w:r>
      <w:r w:rsidRPr="001D6DCF">
        <w:rPr>
          <w:color w:val="000000" w:themeColor="text1"/>
          <w:szCs w:val="24"/>
        </w:rPr>
        <w:t>абота клиента в режиме Поставщика сведений (клиент является пассивной стороной взаимодействия, т.е. отвечает на запросы из СМЭВ).</w:t>
      </w:r>
    </w:p>
    <w:p w14:paraId="5521FA54"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3.1.</w:t>
      </w:r>
      <w:r w:rsidRPr="001D6DCF">
        <w:rPr>
          <w:rFonts w:ascii="Times New Roman" w:hAnsi="Times New Roman"/>
          <w:color w:val="000000" w:themeColor="text1"/>
          <w:sz w:val="24"/>
          <w:szCs w:val="24"/>
        </w:rPr>
        <w:t xml:space="preserve">6. АИС «Взаимодействие» должна быть разработана на базе </w:t>
      </w:r>
      <w:r w:rsidRPr="001D6DCF">
        <w:rPr>
          <w:rFonts w:ascii="Times New Roman" w:hAnsi="Times New Roman"/>
          <w:color w:val="000000" w:themeColor="text1"/>
          <w:sz w:val="24"/>
          <w:szCs w:val="24"/>
          <w:lang w:val="en-US"/>
        </w:rPr>
        <w:t>OpenSource</w:t>
      </w:r>
      <w:r w:rsidRPr="001D6DCF">
        <w:rPr>
          <w:rFonts w:ascii="Times New Roman" w:hAnsi="Times New Roman"/>
          <w:color w:val="000000" w:themeColor="text1"/>
          <w:sz w:val="24"/>
          <w:szCs w:val="24"/>
        </w:rPr>
        <w:t xml:space="preserve"> программного обеспечения и ее компоненты не должны требовать лицензионных отчислений за исключением средств криптографической защиты.</w:t>
      </w:r>
    </w:p>
    <w:p w14:paraId="138D3997"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3.1.</w:t>
      </w:r>
      <w:r w:rsidRPr="001D6DCF">
        <w:rPr>
          <w:rFonts w:ascii="Times New Roman" w:hAnsi="Times New Roman"/>
          <w:color w:val="000000" w:themeColor="text1"/>
          <w:sz w:val="24"/>
          <w:szCs w:val="24"/>
        </w:rPr>
        <w:t>7. Все изменения, вносимые в Систему, и просмотр данных должны быть доступны только авторизованным пользователям с разграничением ролей доступа.</w:t>
      </w:r>
    </w:p>
    <w:p w14:paraId="2BE71DDD" w14:textId="77777777" w:rsidR="002F35C0" w:rsidRPr="006E4485" w:rsidRDefault="002F35C0" w:rsidP="002F35C0">
      <w:pPr>
        <w:pStyle w:val="33"/>
        <w:keepNext/>
        <w:keepLines/>
        <w:widowControl/>
        <w:numPr>
          <w:ilvl w:val="1"/>
          <w:numId w:val="30"/>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18" w:name="_Toc416074182"/>
      <w:bookmarkStart w:id="19" w:name="_Toc496869392"/>
      <w:bookmarkStart w:id="20" w:name="_Toc36234389"/>
      <w:r w:rsidRPr="006E4485">
        <w:rPr>
          <w:rFonts w:eastAsia="Cambria"/>
          <w:b/>
        </w:rPr>
        <w:t>Требования к структуре и функционированию Системы</w:t>
      </w:r>
      <w:bookmarkEnd w:id="18"/>
      <w:bookmarkEnd w:id="19"/>
      <w:bookmarkEnd w:id="20"/>
    </w:p>
    <w:p w14:paraId="5C71701D"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3.2.</w:t>
      </w:r>
      <w:r w:rsidRPr="001D6DCF">
        <w:rPr>
          <w:rFonts w:ascii="Times New Roman" w:hAnsi="Times New Roman"/>
          <w:color w:val="000000" w:themeColor="text1"/>
          <w:sz w:val="24"/>
          <w:szCs w:val="24"/>
        </w:rPr>
        <w:t>1. Разрабатываемая Система должна состоять из следующих подсистем:</w:t>
      </w:r>
    </w:p>
    <w:p w14:paraId="06E6F7A8" w14:textId="77777777" w:rsidR="002F35C0" w:rsidRPr="009173A7" w:rsidRDefault="002F35C0" w:rsidP="002F35C0">
      <w:pPr>
        <w:pStyle w:val="11"/>
        <w:keepNext/>
        <w:keepLines/>
        <w:numPr>
          <w:ilvl w:val="0"/>
          <w:numId w:val="0"/>
        </w:numPr>
        <w:spacing w:line="240" w:lineRule="auto"/>
        <w:ind w:firstLine="709"/>
        <w:rPr>
          <w:rFonts w:eastAsia="Cambria"/>
          <w:szCs w:val="24"/>
        </w:rPr>
      </w:pPr>
      <w:r w:rsidRPr="004664DC">
        <w:rPr>
          <w:rFonts w:eastAsia="Cambria"/>
          <w:szCs w:val="24"/>
        </w:rPr>
        <w:t>3.2.1</w:t>
      </w:r>
      <w:r>
        <w:rPr>
          <w:rFonts w:eastAsia="Cambria"/>
          <w:szCs w:val="24"/>
        </w:rPr>
        <w:t>.1. П</w:t>
      </w:r>
      <w:r w:rsidRPr="001D6DCF">
        <w:rPr>
          <w:rFonts w:eastAsia="Cambria"/>
          <w:szCs w:val="24"/>
        </w:rPr>
        <w:t xml:space="preserve">одсистема интеграции – </w:t>
      </w:r>
      <w:r w:rsidRPr="009173A7">
        <w:rPr>
          <w:rFonts w:eastAsia="Cambria"/>
          <w:szCs w:val="24"/>
        </w:rPr>
        <w:t>Интеграционный шлюз (далее – Шлюз);</w:t>
      </w:r>
    </w:p>
    <w:p w14:paraId="65B7A9D1" w14:textId="77777777" w:rsidR="002F35C0" w:rsidRPr="009173A7" w:rsidRDefault="002F35C0" w:rsidP="002F35C0">
      <w:pPr>
        <w:pStyle w:val="11"/>
        <w:keepNext/>
        <w:keepLines/>
        <w:numPr>
          <w:ilvl w:val="0"/>
          <w:numId w:val="0"/>
        </w:numPr>
        <w:spacing w:line="240" w:lineRule="auto"/>
        <w:ind w:firstLine="709"/>
        <w:rPr>
          <w:color w:val="000000"/>
          <w:szCs w:val="24"/>
        </w:rPr>
      </w:pPr>
      <w:r w:rsidRPr="009173A7">
        <w:rPr>
          <w:color w:val="000000" w:themeColor="text1"/>
          <w:szCs w:val="24"/>
        </w:rPr>
        <w:t>3.2.1.2. Подсистема мониторинга.</w:t>
      </w:r>
    </w:p>
    <w:p w14:paraId="51FAA332" w14:textId="02A983DD" w:rsidR="002F35C0" w:rsidRPr="009173A7" w:rsidRDefault="002F35C0" w:rsidP="002F35C0">
      <w:pPr>
        <w:keepNext/>
        <w:keepLines/>
        <w:spacing w:after="0" w:line="240" w:lineRule="auto"/>
        <w:ind w:firstLine="709"/>
        <w:contextualSpacing/>
        <w:jc w:val="both"/>
        <w:rPr>
          <w:rFonts w:ascii="Times New Roman" w:hAnsi="Times New Roman"/>
          <w:color w:val="000000"/>
          <w:sz w:val="24"/>
          <w:szCs w:val="24"/>
        </w:rPr>
      </w:pPr>
      <w:r w:rsidRPr="009173A7">
        <w:rPr>
          <w:rFonts w:ascii="Times New Roman" w:hAnsi="Times New Roman"/>
          <w:color w:val="000000" w:themeColor="text1"/>
          <w:sz w:val="24"/>
          <w:szCs w:val="24"/>
        </w:rPr>
        <w:t xml:space="preserve">Требования к подсистемам приведены в п. </w:t>
      </w:r>
      <w:r w:rsidRPr="009173A7">
        <w:rPr>
          <w:rFonts w:ascii="Times New Roman" w:hAnsi="Times New Roman"/>
          <w:color w:val="000000" w:themeColor="text1"/>
          <w:sz w:val="24"/>
          <w:szCs w:val="24"/>
        </w:rPr>
        <w:fldChar w:fldCharType="begin"/>
      </w:r>
      <w:r w:rsidRPr="009173A7">
        <w:rPr>
          <w:rFonts w:ascii="Times New Roman" w:hAnsi="Times New Roman"/>
          <w:color w:val="000000" w:themeColor="text1"/>
          <w:sz w:val="24"/>
          <w:szCs w:val="24"/>
        </w:rPr>
        <w:instrText xml:space="preserve"> REF _Ref30498460 \r \h  \* MERGEFORMAT </w:instrText>
      </w:r>
      <w:r w:rsidRPr="009173A7">
        <w:rPr>
          <w:rFonts w:ascii="Times New Roman" w:hAnsi="Times New Roman"/>
          <w:color w:val="000000" w:themeColor="text1"/>
          <w:sz w:val="24"/>
          <w:szCs w:val="24"/>
        </w:rPr>
      </w:r>
      <w:r w:rsidRPr="009173A7">
        <w:rPr>
          <w:rFonts w:ascii="Times New Roman" w:hAnsi="Times New Roman"/>
          <w:color w:val="000000" w:themeColor="text1"/>
          <w:sz w:val="24"/>
          <w:szCs w:val="24"/>
        </w:rPr>
        <w:fldChar w:fldCharType="separate"/>
      </w:r>
      <w:r w:rsidR="00EE3117">
        <w:rPr>
          <w:rFonts w:ascii="Times New Roman" w:hAnsi="Times New Roman"/>
          <w:color w:val="000000" w:themeColor="text1"/>
          <w:sz w:val="24"/>
          <w:szCs w:val="24"/>
        </w:rPr>
        <w:t>3.21</w:t>
      </w:r>
      <w:r w:rsidRPr="009173A7">
        <w:rPr>
          <w:rFonts w:ascii="Times New Roman" w:hAnsi="Times New Roman"/>
          <w:color w:val="000000" w:themeColor="text1"/>
          <w:sz w:val="24"/>
          <w:szCs w:val="24"/>
        </w:rPr>
        <w:fldChar w:fldCharType="end"/>
      </w:r>
      <w:r w:rsidRPr="009173A7">
        <w:rPr>
          <w:rFonts w:ascii="Times New Roman" w:hAnsi="Times New Roman"/>
          <w:color w:val="000000" w:themeColor="text1"/>
          <w:sz w:val="24"/>
          <w:szCs w:val="24"/>
        </w:rPr>
        <w:t xml:space="preserve">, </w:t>
      </w:r>
      <w:r w:rsidRPr="009173A7">
        <w:rPr>
          <w:rFonts w:ascii="Times New Roman" w:hAnsi="Times New Roman"/>
          <w:color w:val="000000" w:themeColor="text1"/>
          <w:sz w:val="24"/>
          <w:szCs w:val="24"/>
        </w:rPr>
        <w:fldChar w:fldCharType="begin"/>
      </w:r>
      <w:r w:rsidRPr="009173A7">
        <w:rPr>
          <w:rFonts w:ascii="Times New Roman" w:hAnsi="Times New Roman"/>
          <w:color w:val="000000" w:themeColor="text1"/>
          <w:sz w:val="24"/>
          <w:szCs w:val="24"/>
        </w:rPr>
        <w:instrText xml:space="preserve"> REF _Ref30498465 \r \h  \* MERGEFORMAT </w:instrText>
      </w:r>
      <w:r w:rsidRPr="009173A7">
        <w:rPr>
          <w:rFonts w:ascii="Times New Roman" w:hAnsi="Times New Roman"/>
          <w:color w:val="000000" w:themeColor="text1"/>
          <w:sz w:val="24"/>
          <w:szCs w:val="24"/>
        </w:rPr>
      </w:r>
      <w:r w:rsidRPr="009173A7">
        <w:rPr>
          <w:rFonts w:ascii="Times New Roman" w:hAnsi="Times New Roman"/>
          <w:color w:val="000000" w:themeColor="text1"/>
          <w:sz w:val="24"/>
          <w:szCs w:val="24"/>
        </w:rPr>
        <w:fldChar w:fldCharType="separate"/>
      </w:r>
      <w:r w:rsidR="00EE3117">
        <w:rPr>
          <w:rFonts w:ascii="Times New Roman" w:hAnsi="Times New Roman"/>
          <w:color w:val="000000" w:themeColor="text1"/>
          <w:sz w:val="24"/>
          <w:szCs w:val="24"/>
        </w:rPr>
        <w:t>3.29</w:t>
      </w:r>
      <w:r w:rsidRPr="009173A7">
        <w:rPr>
          <w:rFonts w:ascii="Times New Roman" w:hAnsi="Times New Roman"/>
          <w:color w:val="000000" w:themeColor="text1"/>
          <w:sz w:val="24"/>
          <w:szCs w:val="24"/>
        </w:rPr>
        <w:fldChar w:fldCharType="end"/>
      </w:r>
      <w:r w:rsidRPr="009173A7">
        <w:rPr>
          <w:rFonts w:ascii="Times New Roman" w:hAnsi="Times New Roman"/>
          <w:color w:val="000000" w:themeColor="text1"/>
          <w:sz w:val="24"/>
          <w:szCs w:val="24"/>
        </w:rPr>
        <w:t xml:space="preserve"> настоящего ТЗ.</w:t>
      </w:r>
    </w:p>
    <w:p w14:paraId="1753A110"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sz w:val="24"/>
          <w:szCs w:val="24"/>
        </w:rPr>
      </w:pPr>
      <w:r w:rsidRPr="009173A7">
        <w:rPr>
          <w:rFonts w:ascii="Times New Roman" w:hAnsi="Times New Roman"/>
          <w:color w:val="000000" w:themeColor="text1"/>
          <w:sz w:val="24"/>
          <w:szCs w:val="24"/>
        </w:rPr>
        <w:t>3.2.2. Разрабатываемая Система должна состоять из</w:t>
      </w:r>
      <w:r w:rsidRPr="001D6DCF">
        <w:rPr>
          <w:rFonts w:ascii="Times New Roman" w:hAnsi="Times New Roman"/>
          <w:color w:val="000000" w:themeColor="text1"/>
          <w:sz w:val="24"/>
          <w:szCs w:val="24"/>
        </w:rPr>
        <w:t xml:space="preserve"> следующих основных частей:</w:t>
      </w:r>
    </w:p>
    <w:p w14:paraId="7E56ABDD" w14:textId="77777777" w:rsidR="002F35C0" w:rsidRPr="001D6DCF" w:rsidRDefault="002F35C0" w:rsidP="002F35C0">
      <w:pPr>
        <w:pStyle w:val="11"/>
        <w:keepNext/>
        <w:keepLines/>
        <w:numPr>
          <w:ilvl w:val="0"/>
          <w:numId w:val="0"/>
        </w:numPr>
        <w:spacing w:line="240" w:lineRule="auto"/>
        <w:ind w:firstLine="709"/>
        <w:rPr>
          <w:color w:val="000000"/>
          <w:szCs w:val="24"/>
        </w:rPr>
      </w:pPr>
      <w:r w:rsidRPr="004664DC">
        <w:rPr>
          <w:color w:val="000000" w:themeColor="text1"/>
          <w:szCs w:val="24"/>
        </w:rPr>
        <w:t>3.2.</w:t>
      </w:r>
      <w:r>
        <w:rPr>
          <w:color w:val="000000" w:themeColor="text1"/>
          <w:szCs w:val="24"/>
        </w:rPr>
        <w:t>2.1. М</w:t>
      </w:r>
      <w:r w:rsidRPr="001D6DCF">
        <w:rPr>
          <w:color w:val="000000" w:themeColor="text1"/>
          <w:szCs w:val="24"/>
        </w:rPr>
        <w:t>одулей ядра, которые обеспечат работу внутренних механизмов Системы:</w:t>
      </w:r>
    </w:p>
    <w:p w14:paraId="5E0C414F" w14:textId="77777777" w:rsidR="002F35C0" w:rsidRPr="001D6DCF" w:rsidRDefault="002F35C0" w:rsidP="002F35C0">
      <w:pPr>
        <w:pStyle w:val="afd"/>
        <w:keepNext/>
        <w:keepLines/>
        <w:spacing w:after="0" w:line="240" w:lineRule="auto"/>
        <w:ind w:left="0" w:firstLine="709"/>
        <w:jc w:val="both"/>
        <w:rPr>
          <w:rFonts w:ascii="Times New Roman" w:hAnsi="Times New Roman"/>
          <w:sz w:val="24"/>
          <w:szCs w:val="24"/>
        </w:rPr>
      </w:pPr>
      <w:r w:rsidRPr="004664DC">
        <w:rPr>
          <w:rFonts w:ascii="Times New Roman" w:hAnsi="Times New Roman"/>
          <w:sz w:val="24"/>
          <w:szCs w:val="24"/>
        </w:rPr>
        <w:t>3.2.2.1.</w:t>
      </w:r>
      <w:r>
        <w:rPr>
          <w:rFonts w:ascii="Times New Roman" w:hAnsi="Times New Roman"/>
          <w:sz w:val="24"/>
          <w:szCs w:val="24"/>
        </w:rPr>
        <w:t>1. П</w:t>
      </w:r>
      <w:r w:rsidRPr="001D6DCF">
        <w:rPr>
          <w:rFonts w:ascii="Times New Roman" w:hAnsi="Times New Roman"/>
          <w:sz w:val="24"/>
          <w:szCs w:val="24"/>
        </w:rPr>
        <w:t xml:space="preserve">ротоколы взаимодействия ИС АНО «СОДФУ» </w:t>
      </w:r>
      <w:r w:rsidRPr="001D6DCF">
        <w:rPr>
          <w:rFonts w:ascii="Times New Roman" w:hAnsi="Times New Roman"/>
          <w:sz w:val="24"/>
          <w:szCs w:val="24"/>
          <w:lang w:val="en-US"/>
        </w:rPr>
        <w:t>c</w:t>
      </w:r>
      <w:r w:rsidRPr="001D6DCF">
        <w:rPr>
          <w:rFonts w:ascii="Times New Roman" w:hAnsi="Times New Roman"/>
          <w:sz w:val="24"/>
          <w:szCs w:val="24"/>
        </w:rPr>
        <w:t xml:space="preserve"> ИС ФО, СМЭВ и между СОО и ЛК, их согласование посредством расширяемого набора сценариев обработки, а также механизмы для промежуточного преобразования передаваемых при этом данных,</w:t>
      </w:r>
    </w:p>
    <w:p w14:paraId="17324FA4" w14:textId="77777777" w:rsidR="002F35C0" w:rsidRPr="001D6DCF" w:rsidRDefault="002F35C0" w:rsidP="002F35C0">
      <w:pPr>
        <w:pStyle w:val="afd"/>
        <w:keepNext/>
        <w:keepLines/>
        <w:spacing w:after="0" w:line="240" w:lineRule="auto"/>
        <w:ind w:left="0" w:firstLine="709"/>
        <w:jc w:val="both"/>
        <w:rPr>
          <w:rFonts w:ascii="Times New Roman" w:hAnsi="Times New Roman"/>
          <w:sz w:val="24"/>
          <w:szCs w:val="24"/>
        </w:rPr>
      </w:pPr>
      <w:r w:rsidRPr="004664DC">
        <w:rPr>
          <w:rFonts w:ascii="Times New Roman" w:hAnsi="Times New Roman"/>
          <w:sz w:val="24"/>
          <w:szCs w:val="24"/>
        </w:rPr>
        <w:t>3.2.2.1.</w:t>
      </w:r>
      <w:r>
        <w:rPr>
          <w:rFonts w:ascii="Times New Roman" w:hAnsi="Times New Roman"/>
          <w:sz w:val="24"/>
          <w:szCs w:val="24"/>
        </w:rPr>
        <w:t>2</w:t>
      </w:r>
      <w:r w:rsidRPr="004664DC">
        <w:rPr>
          <w:rFonts w:ascii="Times New Roman" w:hAnsi="Times New Roman"/>
          <w:sz w:val="24"/>
          <w:szCs w:val="24"/>
        </w:rPr>
        <w:t>. </w:t>
      </w:r>
      <w:r>
        <w:rPr>
          <w:rFonts w:ascii="Times New Roman" w:hAnsi="Times New Roman"/>
          <w:sz w:val="24"/>
          <w:szCs w:val="24"/>
        </w:rPr>
        <w:t>Ф</w:t>
      </w:r>
      <w:r w:rsidRPr="001D6DCF">
        <w:rPr>
          <w:rFonts w:ascii="Times New Roman" w:hAnsi="Times New Roman"/>
          <w:sz w:val="24"/>
          <w:szCs w:val="24"/>
        </w:rPr>
        <w:t>ормирование и верификацию ЭП в соответствии с требованиями Методических рекомендаций,</w:t>
      </w:r>
    </w:p>
    <w:p w14:paraId="0025F530" w14:textId="77777777" w:rsidR="002F35C0" w:rsidRPr="001D6DCF" w:rsidRDefault="002F35C0" w:rsidP="002F35C0">
      <w:pPr>
        <w:pStyle w:val="afd"/>
        <w:keepNext/>
        <w:keepLines/>
        <w:spacing w:after="0" w:line="240" w:lineRule="auto"/>
        <w:ind w:left="0" w:firstLine="709"/>
        <w:jc w:val="both"/>
        <w:rPr>
          <w:rFonts w:ascii="Times New Roman" w:hAnsi="Times New Roman"/>
          <w:sz w:val="24"/>
          <w:szCs w:val="24"/>
        </w:rPr>
      </w:pPr>
      <w:r w:rsidRPr="004664DC">
        <w:rPr>
          <w:rFonts w:ascii="Times New Roman" w:hAnsi="Times New Roman"/>
          <w:sz w:val="24"/>
          <w:szCs w:val="24"/>
        </w:rPr>
        <w:t>3.2.2.1.</w:t>
      </w:r>
      <w:r>
        <w:rPr>
          <w:rFonts w:ascii="Times New Roman" w:hAnsi="Times New Roman"/>
          <w:sz w:val="24"/>
          <w:szCs w:val="24"/>
        </w:rPr>
        <w:t>3</w:t>
      </w:r>
      <w:r w:rsidRPr="004664DC">
        <w:rPr>
          <w:rFonts w:ascii="Times New Roman" w:hAnsi="Times New Roman"/>
          <w:sz w:val="24"/>
          <w:szCs w:val="24"/>
        </w:rPr>
        <w:t xml:space="preserve">. </w:t>
      </w:r>
      <w:r>
        <w:rPr>
          <w:rFonts w:ascii="Times New Roman" w:hAnsi="Times New Roman"/>
          <w:sz w:val="24"/>
          <w:szCs w:val="24"/>
        </w:rPr>
        <w:t xml:space="preserve"> С</w:t>
      </w:r>
      <w:r w:rsidRPr="001D6DCF">
        <w:rPr>
          <w:rFonts w:ascii="Times New Roman" w:hAnsi="Times New Roman"/>
          <w:sz w:val="24"/>
          <w:szCs w:val="24"/>
        </w:rPr>
        <w:t>ценарии обработки и маршрутизации передаваемых через Систему данных,</w:t>
      </w:r>
    </w:p>
    <w:p w14:paraId="4B3BE52A" w14:textId="77777777" w:rsidR="002F35C0" w:rsidRPr="001D6DCF" w:rsidRDefault="002F35C0" w:rsidP="002F35C0">
      <w:pPr>
        <w:pStyle w:val="afd"/>
        <w:keepNext/>
        <w:keepLines/>
        <w:spacing w:after="0" w:line="240" w:lineRule="auto"/>
        <w:ind w:left="0" w:firstLine="709"/>
        <w:jc w:val="both"/>
        <w:rPr>
          <w:rFonts w:ascii="Times New Roman" w:hAnsi="Times New Roman"/>
          <w:sz w:val="24"/>
          <w:szCs w:val="24"/>
        </w:rPr>
      </w:pPr>
      <w:r w:rsidRPr="004664DC">
        <w:rPr>
          <w:rFonts w:ascii="Times New Roman" w:hAnsi="Times New Roman"/>
          <w:sz w:val="24"/>
          <w:szCs w:val="24"/>
        </w:rPr>
        <w:t>3.2.2.1.</w:t>
      </w:r>
      <w:r>
        <w:rPr>
          <w:rFonts w:ascii="Times New Roman" w:hAnsi="Times New Roman"/>
          <w:sz w:val="24"/>
          <w:szCs w:val="24"/>
        </w:rPr>
        <w:t>4</w:t>
      </w:r>
      <w:r w:rsidRPr="004664DC">
        <w:rPr>
          <w:rFonts w:ascii="Times New Roman" w:hAnsi="Times New Roman"/>
          <w:sz w:val="24"/>
          <w:szCs w:val="24"/>
        </w:rPr>
        <w:t xml:space="preserve">. </w:t>
      </w:r>
      <w:r>
        <w:rPr>
          <w:rFonts w:ascii="Times New Roman" w:hAnsi="Times New Roman"/>
          <w:sz w:val="24"/>
          <w:szCs w:val="24"/>
        </w:rPr>
        <w:t xml:space="preserve"> В</w:t>
      </w:r>
      <w:r w:rsidRPr="001D6DCF">
        <w:rPr>
          <w:rFonts w:ascii="Times New Roman" w:hAnsi="Times New Roman"/>
          <w:sz w:val="24"/>
          <w:szCs w:val="24"/>
        </w:rPr>
        <w:t>нутренний API для размещаемых в Системе модулей-адаптеров видов сведений,</w:t>
      </w:r>
    </w:p>
    <w:p w14:paraId="53D354F9" w14:textId="77777777" w:rsidR="002F35C0" w:rsidRPr="001D6DCF" w:rsidRDefault="002F35C0" w:rsidP="002F35C0">
      <w:pPr>
        <w:pStyle w:val="afd"/>
        <w:keepNext/>
        <w:keepLines/>
        <w:spacing w:after="0" w:line="240" w:lineRule="auto"/>
        <w:ind w:left="0" w:firstLine="709"/>
        <w:jc w:val="both"/>
        <w:rPr>
          <w:rFonts w:ascii="Times New Roman" w:hAnsi="Times New Roman"/>
          <w:sz w:val="24"/>
          <w:szCs w:val="24"/>
        </w:rPr>
      </w:pPr>
      <w:r>
        <w:rPr>
          <w:rFonts w:ascii="Times New Roman" w:hAnsi="Times New Roman"/>
          <w:sz w:val="24"/>
          <w:szCs w:val="24"/>
        </w:rPr>
        <w:t>3.2.2.1.5.</w:t>
      </w:r>
      <w:r w:rsidRPr="001D6DCF">
        <w:rPr>
          <w:rFonts w:ascii="Times New Roman" w:hAnsi="Times New Roman"/>
          <w:sz w:val="24"/>
          <w:szCs w:val="24"/>
        </w:rPr>
        <w:t xml:space="preserve"> API для администрирования и мониторинга работоспособности Системы,</w:t>
      </w:r>
    </w:p>
    <w:p w14:paraId="6D6FBF14" w14:textId="77777777" w:rsidR="002F35C0" w:rsidRPr="001D6DCF" w:rsidRDefault="002F35C0" w:rsidP="002F35C0">
      <w:pPr>
        <w:pStyle w:val="afd"/>
        <w:keepNext/>
        <w:keepLines/>
        <w:spacing w:after="0" w:line="240" w:lineRule="auto"/>
        <w:ind w:left="0" w:firstLine="709"/>
        <w:jc w:val="both"/>
        <w:rPr>
          <w:rFonts w:ascii="Times New Roman" w:hAnsi="Times New Roman"/>
          <w:sz w:val="24"/>
          <w:szCs w:val="24"/>
        </w:rPr>
      </w:pPr>
      <w:r w:rsidRPr="00B72FE7">
        <w:rPr>
          <w:rFonts w:ascii="Times New Roman" w:hAnsi="Times New Roman"/>
          <w:sz w:val="24"/>
          <w:szCs w:val="24"/>
        </w:rPr>
        <w:t>3.2.2.1.6.  Взаимодействие с внутренней СУБД и т.п.;</w:t>
      </w:r>
    </w:p>
    <w:p w14:paraId="73024E4F" w14:textId="77777777" w:rsidR="002F35C0" w:rsidRPr="001D6DCF" w:rsidRDefault="002F35C0" w:rsidP="002F35C0">
      <w:pPr>
        <w:pStyle w:val="11"/>
        <w:keepNext/>
        <w:keepLines/>
        <w:numPr>
          <w:ilvl w:val="0"/>
          <w:numId w:val="0"/>
        </w:numPr>
        <w:spacing w:line="240" w:lineRule="auto"/>
        <w:ind w:firstLine="709"/>
        <w:rPr>
          <w:color w:val="000000"/>
          <w:szCs w:val="24"/>
        </w:rPr>
      </w:pPr>
      <w:r w:rsidRPr="00B72FE7">
        <w:rPr>
          <w:color w:val="000000" w:themeColor="text1"/>
          <w:szCs w:val="24"/>
        </w:rPr>
        <w:t>3.2.</w:t>
      </w:r>
      <w:r>
        <w:rPr>
          <w:color w:val="000000" w:themeColor="text1"/>
          <w:szCs w:val="24"/>
        </w:rPr>
        <w:t>2</w:t>
      </w:r>
      <w:r w:rsidRPr="00B72FE7">
        <w:rPr>
          <w:color w:val="000000" w:themeColor="text1"/>
          <w:szCs w:val="24"/>
        </w:rPr>
        <w:t>.</w:t>
      </w:r>
      <w:r>
        <w:rPr>
          <w:color w:val="000000" w:themeColor="text1"/>
          <w:szCs w:val="24"/>
        </w:rPr>
        <w:t>2.</w:t>
      </w:r>
      <w:r w:rsidRPr="00B72FE7">
        <w:rPr>
          <w:color w:val="000000" w:themeColor="text1"/>
          <w:szCs w:val="24"/>
        </w:rPr>
        <w:t xml:space="preserve"> </w:t>
      </w:r>
      <w:r w:rsidRPr="001D6DCF">
        <w:rPr>
          <w:color w:val="000000" w:themeColor="text1"/>
          <w:szCs w:val="24"/>
        </w:rPr>
        <w:t xml:space="preserve"> </w:t>
      </w:r>
      <w:r>
        <w:rPr>
          <w:color w:val="000000" w:themeColor="text1"/>
          <w:szCs w:val="24"/>
        </w:rPr>
        <w:t>Н</w:t>
      </w:r>
      <w:r w:rsidRPr="001D6DCF">
        <w:rPr>
          <w:color w:val="000000" w:themeColor="text1"/>
          <w:szCs w:val="24"/>
        </w:rPr>
        <w:t>абора модулей-адаптеров видов сведений СМЭВ. Адаптеры должны служить обработчиками данных по отдельным видам сведений, выполняющих преобразование (трансформацию) содержательной части сообщений из внутреннего формата (который используется для общения ИС АНО «СОДФУ» и Системы) в формат видов сведений СМЭВ, сведений, передаваемых финансовыми организациями и обратно (из формата видов сведений СМЭВ в формат «понятный» ИС АНО «СОДФУ»), а также для реализации специфичной для видов сведений реакции на события в системе (поступление запроса или ответа и т.п.);</w:t>
      </w:r>
    </w:p>
    <w:p w14:paraId="3A832A34" w14:textId="77777777" w:rsidR="002F35C0" w:rsidRPr="001D6DCF" w:rsidRDefault="002F35C0" w:rsidP="002F35C0">
      <w:pPr>
        <w:pStyle w:val="11"/>
        <w:keepNext/>
        <w:keepLines/>
        <w:numPr>
          <w:ilvl w:val="0"/>
          <w:numId w:val="0"/>
        </w:numPr>
        <w:spacing w:line="240" w:lineRule="auto"/>
        <w:ind w:firstLine="709"/>
        <w:rPr>
          <w:color w:val="000000"/>
          <w:szCs w:val="24"/>
        </w:rPr>
      </w:pPr>
      <w:r w:rsidRPr="00B72FE7">
        <w:rPr>
          <w:color w:val="000000" w:themeColor="text1"/>
          <w:szCs w:val="24"/>
        </w:rPr>
        <w:t>3.2.2.</w:t>
      </w:r>
      <w:r w:rsidRPr="001D6DCF">
        <w:rPr>
          <w:color w:val="000000" w:themeColor="text1"/>
          <w:szCs w:val="24"/>
        </w:rPr>
        <w:t xml:space="preserve">3. </w:t>
      </w:r>
      <w:r>
        <w:rPr>
          <w:color w:val="000000" w:themeColor="text1"/>
          <w:szCs w:val="24"/>
        </w:rPr>
        <w:t>С</w:t>
      </w:r>
      <w:r w:rsidRPr="001D6DCF">
        <w:rPr>
          <w:color w:val="000000" w:themeColor="text1"/>
          <w:szCs w:val="24"/>
        </w:rPr>
        <w:t xml:space="preserve">ервера приложений («контейнера») Apache </w:t>
      </w:r>
      <w:r w:rsidRPr="001D6DCF">
        <w:rPr>
          <w:color w:val="000000" w:themeColor="text1"/>
          <w:szCs w:val="24"/>
          <w:lang w:val="en-US"/>
        </w:rPr>
        <w:t>Karaf</w:t>
      </w:r>
      <w:r w:rsidRPr="001D6DCF">
        <w:rPr>
          <w:color w:val="000000" w:themeColor="text1"/>
          <w:szCs w:val="24"/>
        </w:rPr>
        <w:t xml:space="preserve"> 4.1.6 или выше, в котором размещаются и работают модули ядра и модули-адаптеры. Сервер должен состоять из набора серверных компонентов и расширяемого набора системных библиотек;</w:t>
      </w:r>
    </w:p>
    <w:p w14:paraId="54F6F052" w14:textId="77777777" w:rsidR="002F35C0" w:rsidRPr="001D6DCF" w:rsidRDefault="002F35C0" w:rsidP="002F35C0">
      <w:pPr>
        <w:pStyle w:val="11"/>
        <w:keepNext/>
        <w:keepLines/>
        <w:numPr>
          <w:ilvl w:val="0"/>
          <w:numId w:val="0"/>
        </w:numPr>
        <w:spacing w:line="240" w:lineRule="auto"/>
        <w:ind w:firstLine="709"/>
        <w:rPr>
          <w:color w:val="000000"/>
          <w:szCs w:val="24"/>
        </w:rPr>
      </w:pPr>
      <w:r w:rsidRPr="00B72FE7">
        <w:rPr>
          <w:color w:val="000000" w:themeColor="text1"/>
          <w:szCs w:val="24"/>
        </w:rPr>
        <w:t>3.2.2</w:t>
      </w:r>
      <w:r>
        <w:rPr>
          <w:color w:val="000000" w:themeColor="text1"/>
          <w:szCs w:val="24"/>
        </w:rPr>
        <w:t>.4. В</w:t>
      </w:r>
      <w:r w:rsidRPr="001D6DCF">
        <w:rPr>
          <w:color w:val="000000" w:themeColor="text1"/>
          <w:szCs w:val="24"/>
        </w:rPr>
        <w:t>нутренней СУБД PostgreSQL 10 или выше, предназначенной для хранения оперативных данных, требующих персистентности: цепочки запросов-ответов как со стороны клиента, так и со стороны СМЭВ; метаданные, возникающие в процессе обработки сообщений; данные для мониторинга работоспособности и т.п. СУБД может быть установлена как прямо на сервере Системы (при наличии системных ресурсов), так и на отдельном сервере;</w:t>
      </w:r>
    </w:p>
    <w:p w14:paraId="206E550E" w14:textId="77777777" w:rsidR="002F35C0" w:rsidRPr="001D6DCF" w:rsidRDefault="002F35C0" w:rsidP="002F35C0">
      <w:pPr>
        <w:pStyle w:val="11"/>
        <w:keepNext/>
        <w:keepLines/>
        <w:numPr>
          <w:ilvl w:val="0"/>
          <w:numId w:val="0"/>
        </w:numPr>
        <w:spacing w:line="240" w:lineRule="auto"/>
        <w:ind w:firstLine="709"/>
        <w:rPr>
          <w:color w:val="000000"/>
          <w:szCs w:val="24"/>
        </w:rPr>
      </w:pPr>
      <w:r w:rsidRPr="00B72FE7">
        <w:rPr>
          <w:color w:val="000000" w:themeColor="text1"/>
          <w:szCs w:val="24"/>
        </w:rPr>
        <w:t>3.2.2</w:t>
      </w:r>
      <w:r>
        <w:rPr>
          <w:color w:val="000000" w:themeColor="text1"/>
          <w:szCs w:val="24"/>
        </w:rPr>
        <w:t>.5. К</w:t>
      </w:r>
      <w:r w:rsidRPr="001D6DCF">
        <w:rPr>
          <w:color w:val="000000" w:themeColor="text1"/>
          <w:szCs w:val="24"/>
        </w:rPr>
        <w:t>риптопровайдера CryptoPro JCP 2.0 или выше, предоставляющего системные механизмы для работы ЭП, алгоритмы формирования и верификации электронной подписи, а также механизмы взаимодействия с ключевыми носителями. Для работы криптопровайдера должно быть организовано хранилище ключей и сертификатов ЭП (ЭП ОВ и, опционально, ЭП СП). В качестве хранилища должна использоваться специальным образом сконфигурированная папка на диске (HDImage Store) или физические ключевые носители-токены (Рутокен или eToken).</w:t>
      </w:r>
    </w:p>
    <w:p w14:paraId="43C1B6B4" w14:textId="77777777" w:rsidR="002F35C0" w:rsidRPr="001D6DCF" w:rsidRDefault="002F35C0" w:rsidP="002F35C0">
      <w:pPr>
        <w:pStyle w:val="11"/>
        <w:keepNext/>
        <w:keepLines/>
        <w:numPr>
          <w:ilvl w:val="0"/>
          <w:numId w:val="0"/>
        </w:numPr>
        <w:spacing w:line="240" w:lineRule="auto"/>
        <w:ind w:firstLine="709"/>
        <w:rPr>
          <w:color w:val="000000"/>
          <w:szCs w:val="24"/>
        </w:rPr>
      </w:pPr>
      <w:r w:rsidRPr="00AA2B2B">
        <w:rPr>
          <w:color w:val="000000" w:themeColor="text1"/>
          <w:szCs w:val="24"/>
        </w:rPr>
        <w:t>3.2.</w:t>
      </w:r>
      <w:r>
        <w:rPr>
          <w:color w:val="000000" w:themeColor="text1"/>
          <w:szCs w:val="24"/>
        </w:rPr>
        <w:t>3</w:t>
      </w:r>
      <w:r w:rsidRPr="00AA2B2B">
        <w:rPr>
          <w:color w:val="000000" w:themeColor="text1"/>
          <w:szCs w:val="24"/>
        </w:rPr>
        <w:t>.</w:t>
      </w:r>
      <w:r w:rsidRPr="001D6DCF">
        <w:rPr>
          <w:color w:val="000000" w:themeColor="text1"/>
          <w:szCs w:val="24"/>
        </w:rPr>
        <w:t xml:space="preserve"> JMS-брокера (опционально), предназначенного для организации системы очередей для взаимодействия с системами-клиентами, для которых предпочтительной средой передачи данных является JMS, и буферизации передаваемых при этом данных. Наличие промежуточного буфера должно максимально «развязать» АИС «Взаимодействие» и ИС АНО «СОДФУ»:</w:t>
      </w:r>
    </w:p>
    <w:p w14:paraId="798AEF34" w14:textId="77777777" w:rsidR="002F35C0" w:rsidRPr="001D6DCF" w:rsidRDefault="002F35C0" w:rsidP="002F35C0">
      <w:pPr>
        <w:pStyle w:val="afd"/>
        <w:keepNext/>
        <w:keepLines/>
        <w:spacing w:after="0" w:line="240" w:lineRule="auto"/>
        <w:ind w:left="0" w:firstLine="709"/>
        <w:jc w:val="both"/>
        <w:rPr>
          <w:rFonts w:ascii="Times New Roman" w:hAnsi="Times New Roman"/>
          <w:sz w:val="24"/>
          <w:szCs w:val="24"/>
        </w:rPr>
      </w:pPr>
      <w:r w:rsidRPr="00B72FE7">
        <w:rPr>
          <w:rFonts w:ascii="Times New Roman" w:hAnsi="Times New Roman"/>
          <w:sz w:val="24"/>
          <w:szCs w:val="24"/>
        </w:rPr>
        <w:t>3.2.</w:t>
      </w:r>
      <w:r>
        <w:rPr>
          <w:rFonts w:ascii="Times New Roman" w:hAnsi="Times New Roman"/>
          <w:sz w:val="24"/>
          <w:szCs w:val="24"/>
        </w:rPr>
        <w:t>3</w:t>
      </w:r>
      <w:r w:rsidRPr="00B72FE7">
        <w:rPr>
          <w:rFonts w:ascii="Times New Roman" w:hAnsi="Times New Roman"/>
          <w:sz w:val="24"/>
          <w:szCs w:val="24"/>
        </w:rPr>
        <w:t>.</w:t>
      </w:r>
      <w:r>
        <w:rPr>
          <w:rFonts w:ascii="Times New Roman" w:hAnsi="Times New Roman"/>
          <w:sz w:val="24"/>
          <w:szCs w:val="24"/>
        </w:rPr>
        <w:t>1. К</w:t>
      </w:r>
      <w:r w:rsidRPr="001D6DCF">
        <w:rPr>
          <w:rFonts w:ascii="Times New Roman" w:hAnsi="Times New Roman"/>
          <w:sz w:val="24"/>
          <w:szCs w:val="24"/>
        </w:rPr>
        <w:t>ратковременный отказ одного из этих компонентов должен оказывать минимальное негативное воздействие на поток передаваемых данных: работоспособный компонент должен продолжать извлекать данные из буфера и записывать в буфер;</w:t>
      </w:r>
    </w:p>
    <w:p w14:paraId="62079998" w14:textId="77777777" w:rsidR="002F35C0" w:rsidRPr="001D6DCF" w:rsidRDefault="002F35C0" w:rsidP="002F35C0">
      <w:pPr>
        <w:pStyle w:val="afd"/>
        <w:keepNext/>
        <w:keepLines/>
        <w:spacing w:after="0" w:line="240" w:lineRule="auto"/>
        <w:ind w:left="0" w:firstLine="709"/>
        <w:jc w:val="both"/>
        <w:rPr>
          <w:rFonts w:ascii="Times New Roman" w:hAnsi="Times New Roman"/>
          <w:sz w:val="24"/>
          <w:szCs w:val="24"/>
        </w:rPr>
      </w:pPr>
      <w:r w:rsidRPr="00B72FE7">
        <w:rPr>
          <w:rFonts w:ascii="Times New Roman" w:hAnsi="Times New Roman"/>
          <w:sz w:val="24"/>
          <w:szCs w:val="24"/>
        </w:rPr>
        <w:lastRenderedPageBreak/>
        <w:t>3.2.</w:t>
      </w:r>
      <w:r>
        <w:rPr>
          <w:rFonts w:ascii="Times New Roman" w:hAnsi="Times New Roman"/>
          <w:sz w:val="24"/>
          <w:szCs w:val="24"/>
        </w:rPr>
        <w:t>3.2</w:t>
      </w:r>
      <w:r w:rsidRPr="00B72FE7">
        <w:rPr>
          <w:rFonts w:ascii="Times New Roman" w:hAnsi="Times New Roman"/>
          <w:sz w:val="24"/>
          <w:szCs w:val="24"/>
        </w:rPr>
        <w:t>. </w:t>
      </w:r>
      <w:r>
        <w:rPr>
          <w:rFonts w:ascii="Times New Roman" w:hAnsi="Times New Roman"/>
          <w:sz w:val="24"/>
          <w:szCs w:val="24"/>
        </w:rPr>
        <w:t> Н</w:t>
      </w:r>
      <w:r w:rsidRPr="001D6DCF">
        <w:rPr>
          <w:rFonts w:ascii="Times New Roman" w:hAnsi="Times New Roman"/>
          <w:sz w:val="24"/>
          <w:szCs w:val="24"/>
        </w:rPr>
        <w:t>аличие буфера должно сглаживать пиковые нагрузки: передаваемые сообщения должны накапливаться в буфере со стороны источника, и извлекаться пунктом назначения по мере освобождения его ресурсов.</w:t>
      </w:r>
    </w:p>
    <w:p w14:paraId="589C5839"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sz w:val="24"/>
          <w:szCs w:val="24"/>
        </w:rPr>
      </w:pPr>
      <w:r w:rsidRPr="00AA2B2B">
        <w:rPr>
          <w:rFonts w:ascii="Times New Roman" w:hAnsi="Times New Roman"/>
          <w:color w:val="000000" w:themeColor="text1"/>
          <w:sz w:val="24"/>
          <w:szCs w:val="24"/>
        </w:rPr>
        <w:t>3.2.</w:t>
      </w:r>
      <w:r>
        <w:rPr>
          <w:rFonts w:ascii="Times New Roman" w:hAnsi="Times New Roman"/>
          <w:color w:val="000000" w:themeColor="text1"/>
          <w:sz w:val="24"/>
          <w:szCs w:val="24"/>
        </w:rPr>
        <w:t>4</w:t>
      </w:r>
      <w:r w:rsidRPr="00AA2B2B">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1D6DCF">
        <w:rPr>
          <w:rFonts w:ascii="Times New Roman" w:hAnsi="Times New Roman"/>
          <w:color w:val="000000" w:themeColor="text1"/>
          <w:sz w:val="24"/>
          <w:szCs w:val="24"/>
        </w:rPr>
        <w:t xml:space="preserve">JMS-брокер может быть установлен как отдельный компонент (на сервер Системы или на отдельный сервер), так и может быть использован JMS-брокер, встроенный в </w:t>
      </w:r>
      <w:r w:rsidRPr="001D6DCF">
        <w:rPr>
          <w:rFonts w:ascii="Times New Roman" w:hAnsi="Times New Roman"/>
          <w:color w:val="000000" w:themeColor="text1"/>
          <w:sz w:val="24"/>
          <w:szCs w:val="24"/>
          <w:lang w:val="en-US"/>
        </w:rPr>
        <w:t>Karaf</w:t>
      </w:r>
      <w:r w:rsidRPr="001D6DCF">
        <w:rPr>
          <w:rFonts w:ascii="Times New Roman" w:hAnsi="Times New Roman"/>
          <w:color w:val="000000" w:themeColor="text1"/>
          <w:sz w:val="24"/>
          <w:szCs w:val="24"/>
        </w:rPr>
        <w:t xml:space="preserve">. </w:t>
      </w:r>
    </w:p>
    <w:p w14:paraId="00F17427"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themeColor="text1"/>
          <w:sz w:val="24"/>
          <w:szCs w:val="24"/>
        </w:rPr>
      </w:pPr>
      <w:r w:rsidRPr="00AA2B2B">
        <w:rPr>
          <w:rFonts w:ascii="Times New Roman" w:hAnsi="Times New Roman"/>
          <w:color w:val="000000" w:themeColor="text1"/>
          <w:sz w:val="24"/>
          <w:szCs w:val="24"/>
        </w:rPr>
        <w:t>3.2.</w:t>
      </w:r>
      <w:r>
        <w:rPr>
          <w:rFonts w:ascii="Times New Roman" w:hAnsi="Times New Roman"/>
          <w:color w:val="000000" w:themeColor="text1"/>
          <w:sz w:val="24"/>
          <w:szCs w:val="24"/>
        </w:rPr>
        <w:t>5</w:t>
      </w:r>
      <w:r w:rsidRPr="00AA2B2B">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1D6DCF">
        <w:rPr>
          <w:rFonts w:ascii="Times New Roman" w:hAnsi="Times New Roman"/>
          <w:color w:val="000000" w:themeColor="text1"/>
          <w:sz w:val="24"/>
          <w:szCs w:val="24"/>
        </w:rPr>
        <w:t>Все части Системы должны размещаться на одной физической или виртуальной машине с предварительно установленной ОС Ubuntu Linux 16.04 и выше (</w:t>
      </w:r>
      <w:r w:rsidRPr="001D6DCF">
        <w:rPr>
          <w:rFonts w:ascii="Times New Roman" w:hAnsi="Times New Roman"/>
          <w:color w:val="000000" w:themeColor="text1"/>
          <w:sz w:val="24"/>
          <w:szCs w:val="24"/>
          <w:lang w:val="en-US"/>
        </w:rPr>
        <w:t>Astra</w:t>
      </w:r>
      <w:r w:rsidRPr="001D6DCF">
        <w:rPr>
          <w:rFonts w:ascii="Times New Roman" w:hAnsi="Times New Roman"/>
          <w:color w:val="000000" w:themeColor="text1"/>
          <w:sz w:val="24"/>
          <w:szCs w:val="24"/>
        </w:rPr>
        <w:t xml:space="preserve"> </w:t>
      </w:r>
      <w:r w:rsidRPr="001D6DCF">
        <w:rPr>
          <w:rFonts w:ascii="Times New Roman" w:hAnsi="Times New Roman"/>
          <w:color w:val="000000" w:themeColor="text1"/>
          <w:sz w:val="24"/>
          <w:szCs w:val="24"/>
          <w:lang w:val="en-US"/>
        </w:rPr>
        <w:t>Linux</w:t>
      </w:r>
      <w:r w:rsidRPr="001D6DCF">
        <w:rPr>
          <w:rFonts w:ascii="Times New Roman" w:hAnsi="Times New Roman"/>
          <w:color w:val="000000" w:themeColor="text1"/>
          <w:sz w:val="24"/>
          <w:szCs w:val="24"/>
        </w:rPr>
        <w:t xml:space="preserve">, </w:t>
      </w:r>
      <w:r w:rsidRPr="001D6DCF">
        <w:rPr>
          <w:rFonts w:ascii="Times New Roman" w:hAnsi="Times New Roman"/>
          <w:color w:val="000000" w:themeColor="text1"/>
          <w:sz w:val="24"/>
          <w:szCs w:val="24"/>
          <w:lang w:val="en-US"/>
        </w:rPr>
        <w:t>Centos</w:t>
      </w:r>
      <w:r w:rsidRPr="001D6DCF">
        <w:rPr>
          <w:rFonts w:ascii="Times New Roman" w:hAnsi="Times New Roman"/>
          <w:color w:val="000000" w:themeColor="text1"/>
          <w:sz w:val="24"/>
          <w:szCs w:val="24"/>
        </w:rPr>
        <w:t xml:space="preserve"> 7 или выше) и Java JDK 1.8.181 или выше. Существует также возможность установки на серверную OS Windows Server 2008R2 или выше (менее предпочтительный вариант с точки зрения удобства администрирования компонентов Системы).</w:t>
      </w:r>
    </w:p>
    <w:p w14:paraId="4A01AFCB"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themeColor="text1"/>
          <w:sz w:val="24"/>
          <w:szCs w:val="24"/>
        </w:rPr>
      </w:pPr>
      <w:r w:rsidRPr="00AA2B2B">
        <w:rPr>
          <w:rFonts w:ascii="Times New Roman" w:hAnsi="Times New Roman"/>
          <w:color w:val="000000" w:themeColor="text1"/>
          <w:sz w:val="24"/>
          <w:szCs w:val="24"/>
        </w:rPr>
        <w:t>3.2.</w:t>
      </w:r>
      <w:r>
        <w:rPr>
          <w:rFonts w:ascii="Times New Roman" w:hAnsi="Times New Roman"/>
          <w:color w:val="000000" w:themeColor="text1"/>
          <w:sz w:val="24"/>
          <w:szCs w:val="24"/>
        </w:rPr>
        <w:t>6</w:t>
      </w:r>
      <w:r w:rsidRPr="00AA2B2B">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1D6DCF">
        <w:rPr>
          <w:rFonts w:ascii="Times New Roman" w:hAnsi="Times New Roman"/>
          <w:color w:val="000000" w:themeColor="text1"/>
          <w:sz w:val="24"/>
          <w:szCs w:val="24"/>
        </w:rPr>
        <w:t xml:space="preserve">В целях обеспечения отказоустойчивости все части Системы должны быть выполнены в кластере. Все компоненты Системы должны быть дублированы. При выходе из строя одного из компонентов Системы его функционал принимает на себя дублирующий компонент. </w:t>
      </w:r>
    </w:p>
    <w:p w14:paraId="3DC1DE5B" w14:textId="77777777" w:rsidR="002F35C0" w:rsidRPr="001D6DCF" w:rsidRDefault="002F35C0" w:rsidP="002F35C0">
      <w:pPr>
        <w:pStyle w:val="40"/>
        <w:numPr>
          <w:ilvl w:val="1"/>
          <w:numId w:val="30"/>
        </w:numPr>
        <w:spacing w:before="0" w:line="240" w:lineRule="auto"/>
        <w:ind w:left="0" w:firstLine="709"/>
        <w:contextualSpacing/>
        <w:outlineLvl w:val="9"/>
        <w:rPr>
          <w:rFonts w:ascii="Times New Roman" w:hAnsi="Times New Roman"/>
          <w:color w:val="000000"/>
          <w:szCs w:val="24"/>
        </w:rPr>
      </w:pPr>
      <w:bookmarkStart w:id="21" w:name="_Toc416074183"/>
      <w:bookmarkStart w:id="22" w:name="_Ref36057237"/>
      <w:r w:rsidRPr="001D6DCF">
        <w:rPr>
          <w:rFonts w:ascii="Times New Roman" w:hAnsi="Times New Roman"/>
          <w:color w:val="000000" w:themeColor="text1"/>
          <w:szCs w:val="24"/>
        </w:rPr>
        <w:t>Перечень модулей, их назначение и основные характеристики, требования к числу уровней иерархии и степени централизации системы</w:t>
      </w:r>
      <w:bookmarkEnd w:id="21"/>
      <w:bookmarkEnd w:id="22"/>
    </w:p>
    <w:p w14:paraId="517C25AB"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sz w:val="24"/>
          <w:szCs w:val="24"/>
        </w:rPr>
      </w:pPr>
    </w:p>
    <w:p w14:paraId="22BDFE72" w14:textId="06D6B51D" w:rsidR="002F35C0" w:rsidRPr="001D6DCF" w:rsidRDefault="002F35C0" w:rsidP="002F35C0">
      <w:pPr>
        <w:keepNext/>
        <w:keepLines/>
        <w:spacing w:after="0" w:line="240" w:lineRule="auto"/>
        <w:ind w:firstLine="709"/>
        <w:contextualSpacing/>
        <w:jc w:val="right"/>
        <w:rPr>
          <w:rFonts w:ascii="Times New Roman" w:hAnsi="Times New Roman"/>
          <w:color w:val="000000" w:themeColor="text1"/>
          <w:sz w:val="24"/>
          <w:szCs w:val="24"/>
        </w:rPr>
      </w:pPr>
      <w:r w:rsidRPr="001D6DCF">
        <w:rPr>
          <w:rFonts w:ascii="Times New Roman" w:hAnsi="Times New Roman"/>
          <w:color w:val="000000" w:themeColor="text1"/>
          <w:sz w:val="24"/>
          <w:szCs w:val="24"/>
        </w:rPr>
        <w:t xml:space="preserve">Таблица </w:t>
      </w:r>
      <w:r w:rsidR="002B4625">
        <w:rPr>
          <w:rFonts w:ascii="Times New Roman" w:hAnsi="Times New Roman"/>
          <w:color w:val="000000" w:themeColor="text1"/>
          <w:sz w:val="24"/>
          <w:szCs w:val="24"/>
        </w:rPr>
        <w:t>2</w:t>
      </w:r>
      <w:r w:rsidRPr="001D6DCF">
        <w:rPr>
          <w:rFonts w:ascii="Times New Roman" w:hAnsi="Times New Roman"/>
          <w:color w:val="000000" w:themeColor="text1"/>
          <w:sz w:val="24"/>
          <w:szCs w:val="24"/>
        </w:rPr>
        <w:t xml:space="preserve"> –</w:t>
      </w:r>
      <w:bookmarkStart w:id="23" w:name="OLE_LINK27"/>
      <w:bookmarkStart w:id="24" w:name="OLE_LINK28"/>
      <w:r w:rsidRPr="001D6DCF">
        <w:rPr>
          <w:rFonts w:ascii="Times New Roman" w:hAnsi="Times New Roman"/>
          <w:color w:val="000000" w:themeColor="text1"/>
          <w:sz w:val="24"/>
          <w:szCs w:val="24"/>
        </w:rPr>
        <w:t xml:space="preserve"> Функциональная структура Системы</w:t>
      </w:r>
    </w:p>
    <w:p w14:paraId="6DD70F69"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sz w:val="24"/>
          <w:szCs w:val="24"/>
        </w:rPr>
      </w:pPr>
    </w:p>
    <w:tbl>
      <w:tblPr>
        <w:tblW w:w="9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362"/>
        <w:gridCol w:w="7087"/>
      </w:tblGrid>
      <w:tr w:rsidR="002F35C0" w:rsidRPr="001D6DCF" w14:paraId="6BBD9C64" w14:textId="77777777" w:rsidTr="0033013F">
        <w:trPr>
          <w:trHeight w:val="1838"/>
        </w:trPr>
        <w:tc>
          <w:tcPr>
            <w:tcW w:w="539" w:type="dxa"/>
            <w:shd w:val="clear" w:color="auto" w:fill="D9D9D9" w:themeFill="background1" w:themeFillShade="D9"/>
            <w:vAlign w:val="center"/>
          </w:tcPr>
          <w:p w14:paraId="6E773198" w14:textId="77777777" w:rsidR="002F35C0" w:rsidRDefault="002F35C0" w:rsidP="0033013F">
            <w:pPr>
              <w:pStyle w:val="afffd"/>
              <w:keepLines/>
              <w:ind w:left="-247" w:right="-132"/>
              <w:contextualSpacing/>
              <w:rPr>
                <w:color w:val="000000" w:themeColor="text1"/>
                <w:szCs w:val="24"/>
              </w:rPr>
            </w:pPr>
            <w:r w:rsidRPr="001D6DCF">
              <w:rPr>
                <w:color w:val="000000" w:themeColor="text1"/>
                <w:szCs w:val="24"/>
              </w:rPr>
              <w:t>№</w:t>
            </w:r>
          </w:p>
          <w:p w14:paraId="6DB67732" w14:textId="77777777" w:rsidR="002F35C0" w:rsidRPr="001D6DCF" w:rsidRDefault="002F35C0" w:rsidP="0033013F">
            <w:pPr>
              <w:pStyle w:val="afffd"/>
              <w:keepLines/>
              <w:ind w:left="-247" w:right="-132"/>
              <w:contextualSpacing/>
              <w:rPr>
                <w:color w:val="000000"/>
                <w:szCs w:val="24"/>
              </w:rPr>
            </w:pPr>
            <w:r>
              <w:rPr>
                <w:color w:val="000000" w:themeColor="text1"/>
                <w:szCs w:val="24"/>
              </w:rPr>
              <w:t>п/п</w:t>
            </w:r>
          </w:p>
        </w:tc>
        <w:tc>
          <w:tcPr>
            <w:tcW w:w="2362" w:type="dxa"/>
            <w:shd w:val="clear" w:color="auto" w:fill="D9D9D9" w:themeFill="background1" w:themeFillShade="D9"/>
            <w:vAlign w:val="center"/>
          </w:tcPr>
          <w:p w14:paraId="0C07B76C" w14:textId="77777777" w:rsidR="002F35C0" w:rsidRPr="001D6DCF" w:rsidRDefault="002F35C0" w:rsidP="0033013F">
            <w:pPr>
              <w:pStyle w:val="afffd"/>
              <w:keepLines/>
              <w:contextualSpacing/>
              <w:rPr>
                <w:color w:val="000000"/>
                <w:szCs w:val="24"/>
              </w:rPr>
            </w:pPr>
            <w:r w:rsidRPr="001D6DCF">
              <w:rPr>
                <w:color w:val="000000" w:themeColor="text1"/>
                <w:szCs w:val="24"/>
              </w:rPr>
              <w:t>Наименование функциональных модулей (подсистем), входящих в состав Системы</w:t>
            </w:r>
          </w:p>
        </w:tc>
        <w:tc>
          <w:tcPr>
            <w:tcW w:w="7087" w:type="dxa"/>
            <w:shd w:val="clear" w:color="auto" w:fill="D9D9D9" w:themeFill="background1" w:themeFillShade="D9"/>
            <w:vAlign w:val="center"/>
          </w:tcPr>
          <w:p w14:paraId="1F146043" w14:textId="77777777" w:rsidR="002F35C0" w:rsidRPr="001D6DCF" w:rsidRDefault="002F35C0" w:rsidP="0033013F">
            <w:pPr>
              <w:pStyle w:val="afffd"/>
              <w:keepLines/>
              <w:contextualSpacing/>
              <w:rPr>
                <w:color w:val="000000"/>
                <w:szCs w:val="24"/>
              </w:rPr>
            </w:pPr>
            <w:r w:rsidRPr="001D6DCF">
              <w:rPr>
                <w:color w:val="000000" w:themeColor="text1"/>
                <w:szCs w:val="24"/>
              </w:rPr>
              <w:t>Функции, реализуемые модулем (включая взаимодействие с другими модулями и внешними системами)</w:t>
            </w:r>
          </w:p>
        </w:tc>
      </w:tr>
      <w:tr w:rsidR="002F35C0" w:rsidRPr="001D6DCF" w14:paraId="064C0EDE" w14:textId="77777777" w:rsidTr="006E4485">
        <w:trPr>
          <w:trHeight w:val="2585"/>
        </w:trPr>
        <w:tc>
          <w:tcPr>
            <w:tcW w:w="539" w:type="dxa"/>
            <w:vAlign w:val="center"/>
          </w:tcPr>
          <w:p w14:paraId="64258F0E" w14:textId="77777777" w:rsidR="002F35C0" w:rsidRPr="001D6DCF" w:rsidRDefault="002F35C0" w:rsidP="0033013F">
            <w:pPr>
              <w:pStyle w:val="2c"/>
              <w:keepNext/>
              <w:keepLines/>
              <w:spacing w:after="0" w:line="240" w:lineRule="auto"/>
              <w:ind w:left="-247" w:right="-132" w:firstLine="0"/>
              <w:jc w:val="center"/>
              <w:rPr>
                <w:color w:val="000000"/>
                <w:szCs w:val="24"/>
              </w:rPr>
            </w:pPr>
            <w:r>
              <w:rPr>
                <w:color w:val="000000"/>
                <w:szCs w:val="24"/>
              </w:rPr>
              <w:t>1.</w:t>
            </w:r>
          </w:p>
        </w:tc>
        <w:tc>
          <w:tcPr>
            <w:tcW w:w="2362" w:type="dxa"/>
            <w:vAlign w:val="center"/>
          </w:tcPr>
          <w:p w14:paraId="0FEDE721" w14:textId="77777777" w:rsidR="002F35C0" w:rsidRPr="001D6DCF" w:rsidRDefault="002F35C0" w:rsidP="0033013F">
            <w:pPr>
              <w:pStyle w:val="affff"/>
              <w:keepNext/>
              <w:keepLines/>
              <w:spacing w:line="240" w:lineRule="auto"/>
              <w:contextualSpacing/>
              <w:rPr>
                <w:szCs w:val="24"/>
              </w:rPr>
            </w:pPr>
            <w:r w:rsidRPr="001D6DCF">
              <w:rPr>
                <w:szCs w:val="24"/>
              </w:rPr>
              <w:t>Подсистема интеграции</w:t>
            </w:r>
          </w:p>
        </w:tc>
        <w:tc>
          <w:tcPr>
            <w:tcW w:w="7087" w:type="dxa"/>
            <w:vAlign w:val="center"/>
          </w:tcPr>
          <w:p w14:paraId="34C884B4" w14:textId="77777777" w:rsidR="002F35C0" w:rsidRPr="001D6DCF" w:rsidRDefault="002F35C0" w:rsidP="002F35C0">
            <w:pPr>
              <w:pStyle w:val="43"/>
              <w:keepNext/>
              <w:keepLines/>
              <w:numPr>
                <w:ilvl w:val="0"/>
                <w:numId w:val="16"/>
              </w:numPr>
              <w:tabs>
                <w:tab w:val="left" w:pos="388"/>
              </w:tabs>
              <w:spacing w:line="240" w:lineRule="auto"/>
              <w:ind w:left="0" w:firstLine="0"/>
              <w:rPr>
                <w:rFonts w:cs="Times New Roman"/>
                <w:color w:val="000000"/>
                <w:sz w:val="24"/>
                <w:szCs w:val="24"/>
              </w:rPr>
            </w:pPr>
            <w:r w:rsidRPr="001D6DCF">
              <w:rPr>
                <w:rFonts w:cs="Times New Roman"/>
                <w:color w:val="000000" w:themeColor="text1"/>
                <w:sz w:val="24"/>
                <w:szCs w:val="24"/>
              </w:rPr>
              <w:t>обеспечение взаимодействия ИС АНО «СОДФУ», ИС ФО;</w:t>
            </w:r>
          </w:p>
          <w:p w14:paraId="0B97AB36" w14:textId="77777777" w:rsidR="002F35C0" w:rsidRPr="001D6DCF" w:rsidRDefault="002F35C0" w:rsidP="002F35C0">
            <w:pPr>
              <w:pStyle w:val="43"/>
              <w:keepNext/>
              <w:keepLines/>
              <w:numPr>
                <w:ilvl w:val="0"/>
                <w:numId w:val="15"/>
              </w:numPr>
              <w:tabs>
                <w:tab w:val="left" w:pos="388"/>
              </w:tabs>
              <w:spacing w:line="240" w:lineRule="auto"/>
              <w:ind w:left="0" w:firstLine="0"/>
              <w:rPr>
                <w:rFonts w:cs="Times New Roman"/>
                <w:color w:val="000000"/>
                <w:sz w:val="24"/>
                <w:szCs w:val="24"/>
              </w:rPr>
            </w:pPr>
            <w:r w:rsidRPr="001D6DCF">
              <w:rPr>
                <w:rFonts w:cs="Times New Roman"/>
                <w:color w:val="000000" w:themeColor="text1"/>
                <w:sz w:val="24"/>
                <w:szCs w:val="24"/>
              </w:rPr>
              <w:t>обеспечение буферизированного взаимодействия СОО и ЛК;</w:t>
            </w:r>
          </w:p>
          <w:p w14:paraId="548FE479" w14:textId="77777777" w:rsidR="002F35C0" w:rsidRPr="001D6DCF" w:rsidRDefault="002F35C0" w:rsidP="002F35C0">
            <w:pPr>
              <w:pStyle w:val="43"/>
              <w:keepNext/>
              <w:keepLines/>
              <w:numPr>
                <w:ilvl w:val="0"/>
                <w:numId w:val="15"/>
              </w:numPr>
              <w:tabs>
                <w:tab w:val="left" w:pos="388"/>
              </w:tabs>
              <w:spacing w:line="240" w:lineRule="auto"/>
              <w:ind w:left="0" w:firstLine="0"/>
              <w:rPr>
                <w:rFonts w:cs="Times New Roman"/>
                <w:color w:val="000000"/>
                <w:sz w:val="24"/>
                <w:szCs w:val="24"/>
              </w:rPr>
            </w:pPr>
            <w:r w:rsidRPr="001D6DCF">
              <w:rPr>
                <w:rFonts w:cs="Times New Roman"/>
                <w:color w:val="000000" w:themeColor="text1"/>
                <w:sz w:val="24"/>
                <w:szCs w:val="24"/>
              </w:rPr>
              <w:t>получение сведений от Участников СМЭВ с использованием СМЭВ версии 3.Х;</w:t>
            </w:r>
          </w:p>
          <w:p w14:paraId="2F3CD617" w14:textId="77777777" w:rsidR="002F35C0" w:rsidRPr="001D6DCF" w:rsidRDefault="002F35C0" w:rsidP="002F35C0">
            <w:pPr>
              <w:pStyle w:val="43"/>
              <w:keepNext/>
              <w:keepLines/>
              <w:numPr>
                <w:ilvl w:val="0"/>
                <w:numId w:val="15"/>
              </w:numPr>
              <w:tabs>
                <w:tab w:val="left" w:pos="388"/>
              </w:tabs>
              <w:spacing w:line="240" w:lineRule="auto"/>
              <w:ind w:left="0" w:firstLine="0"/>
              <w:rPr>
                <w:rFonts w:cs="Times New Roman"/>
                <w:color w:val="000000"/>
                <w:sz w:val="24"/>
                <w:szCs w:val="24"/>
              </w:rPr>
            </w:pPr>
            <w:r w:rsidRPr="001D6DCF">
              <w:rPr>
                <w:rFonts w:cs="Times New Roman"/>
                <w:color w:val="000000" w:themeColor="text1"/>
                <w:sz w:val="24"/>
                <w:szCs w:val="24"/>
              </w:rPr>
              <w:t>отправка сведений Участникам СМЭВ с использованием СМЭВ версии 3.Х.</w:t>
            </w:r>
          </w:p>
          <w:p w14:paraId="4BEE0BEB" w14:textId="77777777" w:rsidR="002F35C0" w:rsidRPr="001D6DCF" w:rsidRDefault="002F35C0" w:rsidP="0033013F">
            <w:pPr>
              <w:pStyle w:val="affff"/>
              <w:keepNext/>
              <w:keepLines/>
              <w:tabs>
                <w:tab w:val="left" w:pos="388"/>
              </w:tabs>
              <w:spacing w:line="240" w:lineRule="auto"/>
              <w:contextualSpacing/>
              <w:rPr>
                <w:color w:val="000000"/>
                <w:szCs w:val="24"/>
                <w:highlight w:val="yellow"/>
              </w:rPr>
            </w:pPr>
            <w:r w:rsidRPr="001D6DCF">
              <w:rPr>
                <w:color w:val="000000" w:themeColor="text1"/>
                <w:szCs w:val="24"/>
              </w:rPr>
              <w:t>Функции подсистемы описаны в пунктах</w:t>
            </w:r>
            <w:r>
              <w:rPr>
                <w:color w:val="000000" w:themeColor="text1"/>
                <w:szCs w:val="24"/>
              </w:rPr>
              <w:t xml:space="preserve"> 3.21, 3.22, 3.23, 3.24, 3.25 </w:t>
            </w:r>
            <w:r w:rsidRPr="001D6DCF">
              <w:rPr>
                <w:color w:val="000000" w:themeColor="text1"/>
                <w:szCs w:val="24"/>
              </w:rPr>
              <w:t>настоящего ТЗ.</w:t>
            </w:r>
          </w:p>
        </w:tc>
      </w:tr>
      <w:tr w:rsidR="002F35C0" w:rsidRPr="001D6DCF" w14:paraId="3131EAAF" w14:textId="77777777" w:rsidTr="006E4485">
        <w:trPr>
          <w:trHeight w:val="1403"/>
        </w:trPr>
        <w:tc>
          <w:tcPr>
            <w:tcW w:w="539" w:type="dxa"/>
            <w:vAlign w:val="center"/>
          </w:tcPr>
          <w:p w14:paraId="2EE2FB9E" w14:textId="77777777" w:rsidR="002F35C0" w:rsidRPr="001D6DCF" w:rsidRDefault="002F35C0" w:rsidP="0033013F">
            <w:pPr>
              <w:pStyle w:val="2c"/>
              <w:keepNext/>
              <w:keepLines/>
              <w:spacing w:after="0" w:line="240" w:lineRule="auto"/>
              <w:ind w:left="-247" w:right="-132" w:firstLine="0"/>
              <w:jc w:val="center"/>
              <w:rPr>
                <w:color w:val="000000"/>
                <w:szCs w:val="24"/>
              </w:rPr>
            </w:pPr>
            <w:r>
              <w:rPr>
                <w:color w:val="000000"/>
                <w:szCs w:val="24"/>
              </w:rPr>
              <w:t>2.</w:t>
            </w:r>
          </w:p>
        </w:tc>
        <w:tc>
          <w:tcPr>
            <w:tcW w:w="2362" w:type="dxa"/>
            <w:vAlign w:val="center"/>
          </w:tcPr>
          <w:p w14:paraId="54DBB33D" w14:textId="77777777" w:rsidR="002F35C0" w:rsidRPr="001D6DCF" w:rsidRDefault="002F35C0" w:rsidP="0033013F">
            <w:pPr>
              <w:pStyle w:val="affff"/>
              <w:keepNext/>
              <w:keepLines/>
              <w:spacing w:line="240" w:lineRule="auto"/>
              <w:contextualSpacing/>
              <w:rPr>
                <w:szCs w:val="24"/>
              </w:rPr>
            </w:pPr>
            <w:r w:rsidRPr="001D6DCF">
              <w:rPr>
                <w:szCs w:val="24"/>
              </w:rPr>
              <w:t>Подсистема мониторинга</w:t>
            </w:r>
          </w:p>
        </w:tc>
        <w:tc>
          <w:tcPr>
            <w:tcW w:w="7087" w:type="dxa"/>
            <w:vAlign w:val="center"/>
          </w:tcPr>
          <w:p w14:paraId="0B781902" w14:textId="77777777" w:rsidR="002F35C0" w:rsidRPr="001D6DCF" w:rsidRDefault="002F35C0" w:rsidP="0033013F">
            <w:pPr>
              <w:pStyle w:val="affff"/>
              <w:keepNext/>
              <w:keepLines/>
              <w:spacing w:line="240" w:lineRule="auto"/>
              <w:contextualSpacing/>
              <w:rPr>
                <w:color w:val="000000"/>
                <w:szCs w:val="24"/>
              </w:rPr>
            </w:pPr>
            <w:r w:rsidRPr="001D6DCF">
              <w:rPr>
                <w:color w:val="000000" w:themeColor="text1"/>
                <w:szCs w:val="24"/>
              </w:rPr>
              <w:t>В подсистеме мониторинга должна отображаться детальная информация, позволяющая отследить процесс обработки запросов и ответов.</w:t>
            </w:r>
          </w:p>
          <w:p w14:paraId="19642025" w14:textId="77777777" w:rsidR="002F35C0" w:rsidRPr="001D6DCF" w:rsidRDefault="002F35C0" w:rsidP="0033013F">
            <w:pPr>
              <w:pStyle w:val="affff"/>
              <w:keepNext/>
              <w:keepLines/>
              <w:spacing w:line="240" w:lineRule="auto"/>
              <w:contextualSpacing/>
              <w:rPr>
                <w:color w:val="000000"/>
                <w:szCs w:val="24"/>
              </w:rPr>
            </w:pPr>
            <w:r w:rsidRPr="001D6DCF">
              <w:rPr>
                <w:color w:val="000000" w:themeColor="text1"/>
                <w:szCs w:val="24"/>
              </w:rPr>
              <w:t xml:space="preserve">Функции подсистемы описаны в пункте </w:t>
            </w:r>
            <w:r>
              <w:rPr>
                <w:color w:val="000000" w:themeColor="text1"/>
                <w:szCs w:val="24"/>
              </w:rPr>
              <w:t xml:space="preserve">3.29. </w:t>
            </w:r>
            <w:r w:rsidRPr="001D6DCF">
              <w:rPr>
                <w:color w:val="000000" w:themeColor="text1"/>
                <w:szCs w:val="24"/>
              </w:rPr>
              <w:t>настоящего ТЗ.</w:t>
            </w:r>
            <w:bookmarkEnd w:id="23"/>
            <w:bookmarkEnd w:id="24"/>
          </w:p>
        </w:tc>
      </w:tr>
    </w:tbl>
    <w:p w14:paraId="6304FABD"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themeColor="text1"/>
          <w:sz w:val="24"/>
          <w:szCs w:val="24"/>
        </w:rPr>
      </w:pPr>
    </w:p>
    <w:p w14:paraId="51140338"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3.3.1. Требования к функционированию Системы могут быть уточнены на этапе разработки Частного технического задания (ЧТЗ) на выполнение работ по созданию Системы.</w:t>
      </w:r>
    </w:p>
    <w:p w14:paraId="07CC5E07" w14:textId="77777777" w:rsidR="002F35C0" w:rsidRPr="00DE3C16" w:rsidRDefault="002F35C0" w:rsidP="002F35C0">
      <w:pPr>
        <w:pStyle w:val="40"/>
        <w:numPr>
          <w:ilvl w:val="1"/>
          <w:numId w:val="30"/>
        </w:numPr>
        <w:spacing w:before="0" w:line="240" w:lineRule="auto"/>
        <w:ind w:left="0" w:firstLine="709"/>
        <w:contextualSpacing/>
        <w:outlineLvl w:val="9"/>
        <w:rPr>
          <w:rFonts w:ascii="Times New Roman" w:hAnsi="Times New Roman"/>
          <w:color w:val="000000"/>
          <w:szCs w:val="24"/>
        </w:rPr>
      </w:pPr>
      <w:bookmarkStart w:id="25" w:name="_Toc416074184"/>
      <w:r w:rsidRPr="00DE3C16">
        <w:rPr>
          <w:rFonts w:ascii="Times New Roman" w:hAnsi="Times New Roman"/>
          <w:color w:val="000000" w:themeColor="text1"/>
          <w:szCs w:val="24"/>
        </w:rPr>
        <w:t>Требования к способам и средствам связи для информационного обмена между компонентами системы</w:t>
      </w:r>
      <w:bookmarkEnd w:id="25"/>
    </w:p>
    <w:p w14:paraId="463FEE7C"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3.4.1. Входящие в состав Системы модули и компоненты в процессе функционирования должны обмениваться информацией посредством использования интерфейса прикладного программирования (API), а также открытых форматов обмена данными, используя для этого входящие в состав Системы модули и компоненты интеграции, синхронизации и сервисы.</w:t>
      </w:r>
    </w:p>
    <w:p w14:paraId="1DACF0E0"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3.4.2. Информационный обмен между серверной частью Системы и клиентскими приложениями должен осуществляться по протоколу HTTP. На транспортном и сетевом уровнях для взаимодействия компонентов Системы должен быть использован стек протоколов TCP/IP.</w:t>
      </w:r>
    </w:p>
    <w:p w14:paraId="0EA19573"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lastRenderedPageBreak/>
        <w:t>3.4.3. Система должна функционировать в штатном режиме при пропускной способности канала связи между серверами Системы и рабочими местами пользователей Системы (без учета других программных и аппаратных продуктов, дающих нагрузку на каналы связи) – не менее 1 Мбит/с на каждое рабочее место.</w:t>
      </w:r>
    </w:p>
    <w:p w14:paraId="67EF089C"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3.4.4. В случае использования многосерверной архитектуры информационное взаимодействие между физическими серверами Системы должно обеспечиваться посредством локальной сети типа Ethernet 100/1000 или аналогичной по пропускной способности сети и обеспечивающей передачу данных по протоколу TCP/IP.</w:t>
      </w:r>
    </w:p>
    <w:p w14:paraId="582A2C7A"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 xml:space="preserve">3.4.5. В целях удаленного администрирования и обслуживания общего и специального программного обеспечения Системы Исполнителем, работы должны проводиться совместно с специалистами Заказчика и с рабочих компьютеров Заказчика с применением программы удалённого доступа </w:t>
      </w:r>
      <w:r w:rsidRPr="00DE3C16">
        <w:rPr>
          <w:rFonts w:ascii="Times New Roman" w:hAnsi="Times New Roman"/>
          <w:color w:val="000000" w:themeColor="text1"/>
          <w:sz w:val="24"/>
          <w:szCs w:val="24"/>
          <w:lang w:val="en-US"/>
        </w:rPr>
        <w:t>TeamViewer</w:t>
      </w:r>
      <w:r w:rsidRPr="00DE3C16">
        <w:rPr>
          <w:rFonts w:ascii="Times New Roman" w:hAnsi="Times New Roman"/>
          <w:color w:val="000000" w:themeColor="text1"/>
          <w:sz w:val="24"/>
          <w:szCs w:val="24"/>
        </w:rPr>
        <w:t xml:space="preserve">. В отдельных случаях для доступа к подсистемам, Заказчик предоставляет доступ посредствам </w:t>
      </w:r>
      <w:r w:rsidRPr="00DE3C16">
        <w:rPr>
          <w:rFonts w:ascii="Times New Roman" w:hAnsi="Times New Roman"/>
          <w:color w:val="000000" w:themeColor="text1"/>
          <w:sz w:val="24"/>
          <w:szCs w:val="24"/>
          <w:lang w:val="en-US"/>
        </w:rPr>
        <w:t>SSH</w:t>
      </w:r>
      <w:r w:rsidRPr="00DE3C16">
        <w:rPr>
          <w:rFonts w:ascii="Times New Roman" w:hAnsi="Times New Roman"/>
          <w:color w:val="000000" w:themeColor="text1"/>
          <w:sz w:val="24"/>
          <w:szCs w:val="24"/>
        </w:rPr>
        <w:t xml:space="preserve"> и защищенного </w:t>
      </w:r>
      <w:r w:rsidRPr="00DE3C16">
        <w:rPr>
          <w:rFonts w:ascii="Times New Roman" w:hAnsi="Times New Roman"/>
          <w:color w:val="000000" w:themeColor="text1"/>
          <w:sz w:val="24"/>
          <w:szCs w:val="24"/>
          <w:lang w:val="en-US"/>
        </w:rPr>
        <w:t>VPN</w:t>
      </w:r>
      <w:r w:rsidRPr="00DE3C16">
        <w:rPr>
          <w:rFonts w:ascii="Times New Roman" w:hAnsi="Times New Roman"/>
          <w:color w:val="000000" w:themeColor="text1"/>
          <w:sz w:val="24"/>
          <w:szCs w:val="24"/>
        </w:rPr>
        <w:t xml:space="preserve"> туннеля.</w:t>
      </w:r>
    </w:p>
    <w:p w14:paraId="64F91C0F" w14:textId="77777777" w:rsidR="002F35C0" w:rsidRPr="00DE3C16" w:rsidRDefault="002F35C0" w:rsidP="002F35C0">
      <w:pPr>
        <w:pStyle w:val="40"/>
        <w:numPr>
          <w:ilvl w:val="1"/>
          <w:numId w:val="30"/>
        </w:numPr>
        <w:spacing w:before="0" w:line="240" w:lineRule="auto"/>
        <w:ind w:left="0" w:firstLine="709"/>
        <w:contextualSpacing/>
        <w:outlineLvl w:val="9"/>
        <w:rPr>
          <w:rFonts w:ascii="Times New Roman" w:hAnsi="Times New Roman"/>
          <w:color w:val="000000"/>
          <w:szCs w:val="24"/>
        </w:rPr>
      </w:pPr>
      <w:bookmarkStart w:id="26" w:name="_Toc416074185"/>
      <w:r w:rsidRPr="00DE3C16">
        <w:rPr>
          <w:rFonts w:ascii="Times New Roman" w:hAnsi="Times New Roman"/>
          <w:color w:val="000000" w:themeColor="text1"/>
          <w:szCs w:val="24"/>
        </w:rPr>
        <w:t>Требования к характеристикам взаимосвязей создаваемой системы со смежными системами</w:t>
      </w:r>
      <w:bookmarkEnd w:id="26"/>
      <w:r w:rsidRPr="00DE3C16">
        <w:rPr>
          <w:rFonts w:ascii="Times New Roman" w:hAnsi="Times New Roman"/>
          <w:color w:val="000000" w:themeColor="text1"/>
          <w:szCs w:val="24"/>
        </w:rPr>
        <w:t>, требования к ее совместимости, в том числе указания о способах обмена информацией.</w:t>
      </w:r>
    </w:p>
    <w:p w14:paraId="43B66030"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3.5.1. Информационное взаимодействие Системы с внешними информационными и автоматизированными системами должно осуществляться посредством электронных сервисов взаимодействий и стандартных сетевых протоколов.</w:t>
      </w:r>
    </w:p>
    <w:p w14:paraId="4694EB20" w14:textId="77777777" w:rsidR="002F35C0" w:rsidRPr="00DE3C16" w:rsidRDefault="002F35C0" w:rsidP="002F35C0">
      <w:pPr>
        <w:pStyle w:val="50"/>
        <w:numPr>
          <w:ilvl w:val="0"/>
          <w:numId w:val="0"/>
        </w:numPr>
        <w:tabs>
          <w:tab w:val="left" w:pos="567"/>
          <w:tab w:val="left" w:pos="1418"/>
        </w:tabs>
        <w:spacing w:before="0" w:line="240" w:lineRule="auto"/>
        <w:ind w:firstLine="709"/>
        <w:contextualSpacing/>
        <w:outlineLvl w:val="9"/>
        <w:rPr>
          <w:rFonts w:ascii="Times New Roman" w:hAnsi="Times New Roman"/>
          <w:color w:val="000000"/>
          <w:szCs w:val="24"/>
        </w:rPr>
      </w:pPr>
      <w:bookmarkStart w:id="27" w:name="_Toc416074186"/>
      <w:r>
        <w:rPr>
          <w:rFonts w:ascii="Times New Roman" w:hAnsi="Times New Roman"/>
          <w:color w:val="000000" w:themeColor="text1"/>
          <w:szCs w:val="24"/>
        </w:rPr>
        <w:t xml:space="preserve">3.5.2. </w:t>
      </w:r>
      <w:r w:rsidRPr="00DE3C16">
        <w:rPr>
          <w:rFonts w:ascii="Times New Roman" w:hAnsi="Times New Roman"/>
          <w:color w:val="000000" w:themeColor="text1"/>
          <w:szCs w:val="24"/>
        </w:rPr>
        <w:t>Перечень внешних информационных систем, с которыми необходимо обеспечить транзитное взаимодействие</w:t>
      </w:r>
      <w:bookmarkEnd w:id="27"/>
    </w:p>
    <w:p w14:paraId="5A0D14B9"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5</w:t>
      </w:r>
      <w:r w:rsidRPr="00DE3C16">
        <w:rPr>
          <w:rFonts w:ascii="Times New Roman" w:hAnsi="Times New Roman"/>
          <w:color w:val="000000" w:themeColor="text1"/>
          <w:sz w:val="24"/>
          <w:szCs w:val="24"/>
        </w:rPr>
        <w:t>.</w:t>
      </w:r>
      <w:r>
        <w:rPr>
          <w:rFonts w:ascii="Times New Roman" w:hAnsi="Times New Roman"/>
          <w:color w:val="000000" w:themeColor="text1"/>
          <w:sz w:val="24"/>
          <w:szCs w:val="24"/>
        </w:rPr>
        <w:t>3</w:t>
      </w:r>
      <w:r w:rsidRPr="00DE3C16">
        <w:rPr>
          <w:rFonts w:ascii="Times New Roman" w:hAnsi="Times New Roman"/>
          <w:color w:val="000000" w:themeColor="text1"/>
          <w:sz w:val="24"/>
          <w:szCs w:val="24"/>
        </w:rPr>
        <w:t>. Система должна позволять осуществлять обмен данными ИС АНО «СОДФУ» со следующими информационными системами:</w:t>
      </w:r>
    </w:p>
    <w:p w14:paraId="42E0DED7"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9A07B9">
        <w:rPr>
          <w:color w:val="000000" w:themeColor="text1"/>
          <w:szCs w:val="24"/>
        </w:rPr>
        <w:t>3.5.3</w:t>
      </w:r>
      <w:r w:rsidRPr="00DE3C16">
        <w:rPr>
          <w:color w:val="000000" w:themeColor="text1"/>
          <w:szCs w:val="24"/>
        </w:rPr>
        <w:t>.1. ИС ФО;</w:t>
      </w:r>
    </w:p>
    <w:p w14:paraId="47D1AB95"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9A07B9">
        <w:rPr>
          <w:color w:val="000000" w:themeColor="text1"/>
          <w:szCs w:val="24"/>
        </w:rPr>
        <w:t>3.5.3</w:t>
      </w:r>
      <w:r w:rsidRPr="00DE3C16">
        <w:rPr>
          <w:color w:val="000000" w:themeColor="text1"/>
          <w:szCs w:val="24"/>
        </w:rPr>
        <w:t>.2. СМЭВ (включая взаимодействие с ИС ФССП);</w:t>
      </w:r>
    </w:p>
    <w:p w14:paraId="51B045ED"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9A07B9">
        <w:rPr>
          <w:color w:val="000000" w:themeColor="text1"/>
          <w:szCs w:val="24"/>
        </w:rPr>
        <w:t>3.5.3</w:t>
      </w:r>
      <w:r w:rsidRPr="00DE3C16">
        <w:rPr>
          <w:color w:val="000000" w:themeColor="text1"/>
          <w:szCs w:val="24"/>
        </w:rPr>
        <w:t>.3. ЕПГУ.</w:t>
      </w:r>
    </w:p>
    <w:p w14:paraId="727763EB"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5</w:t>
      </w:r>
      <w:r w:rsidRPr="00DE3C16">
        <w:rPr>
          <w:rFonts w:ascii="Times New Roman" w:hAnsi="Times New Roman"/>
          <w:color w:val="000000" w:themeColor="text1"/>
          <w:sz w:val="24"/>
          <w:szCs w:val="24"/>
        </w:rPr>
        <w:t>.</w:t>
      </w:r>
      <w:r>
        <w:rPr>
          <w:rFonts w:ascii="Times New Roman" w:hAnsi="Times New Roman"/>
          <w:color w:val="000000" w:themeColor="text1"/>
          <w:sz w:val="24"/>
          <w:szCs w:val="24"/>
        </w:rPr>
        <w:t xml:space="preserve">4. </w:t>
      </w:r>
      <w:r w:rsidRPr="00DE3C16">
        <w:rPr>
          <w:rFonts w:ascii="Times New Roman" w:hAnsi="Times New Roman"/>
          <w:color w:val="000000" w:themeColor="text1"/>
          <w:sz w:val="24"/>
          <w:szCs w:val="24"/>
        </w:rPr>
        <w:t>В случае если внешняя информационная система принадлежит третьим лицам, Заказчик обеспечивает организационные мероприятия, необходимые для получения доступа к такой системе, заключению необходимых соглашений и договоров между Заказчиком и владельцем такой системы.</w:t>
      </w:r>
    </w:p>
    <w:p w14:paraId="694131DE" w14:textId="77777777" w:rsidR="002F35C0" w:rsidRPr="00DE3C16" w:rsidRDefault="002F35C0" w:rsidP="002F35C0">
      <w:pPr>
        <w:pStyle w:val="40"/>
        <w:numPr>
          <w:ilvl w:val="1"/>
          <w:numId w:val="30"/>
        </w:numPr>
        <w:spacing w:before="0" w:line="240" w:lineRule="auto"/>
        <w:ind w:left="0" w:firstLine="709"/>
        <w:contextualSpacing/>
        <w:outlineLvl w:val="9"/>
        <w:rPr>
          <w:rFonts w:ascii="Times New Roman" w:hAnsi="Times New Roman"/>
          <w:color w:val="000000"/>
          <w:szCs w:val="24"/>
        </w:rPr>
      </w:pPr>
      <w:bookmarkStart w:id="28" w:name="_Toc416074187"/>
      <w:r w:rsidRPr="00DE3C16">
        <w:rPr>
          <w:rFonts w:ascii="Times New Roman" w:hAnsi="Times New Roman"/>
          <w:color w:val="000000" w:themeColor="text1"/>
          <w:szCs w:val="24"/>
        </w:rPr>
        <w:t>Требования к режимам функционирования Системы</w:t>
      </w:r>
      <w:bookmarkEnd w:id="28"/>
    </w:p>
    <w:p w14:paraId="05230976" w14:textId="77777777" w:rsidR="002F35C0" w:rsidRPr="00DE3C16" w:rsidRDefault="002F35C0" w:rsidP="002F35C0">
      <w:pPr>
        <w:pStyle w:val="afd"/>
        <w:keepNext/>
        <w:keepLines/>
        <w:numPr>
          <w:ilvl w:val="2"/>
          <w:numId w:val="30"/>
        </w:numPr>
        <w:spacing w:after="0" w:line="240" w:lineRule="auto"/>
        <w:ind w:left="0" w:firstLine="709"/>
        <w:jc w:val="both"/>
        <w:rPr>
          <w:rFonts w:ascii="Times New Roman" w:hAnsi="Times New Roman"/>
          <w:color w:val="000000"/>
          <w:sz w:val="24"/>
          <w:szCs w:val="24"/>
        </w:rPr>
      </w:pPr>
      <w:r w:rsidRPr="00DE3C16">
        <w:rPr>
          <w:rFonts w:ascii="Times New Roman" w:hAnsi="Times New Roman"/>
          <w:color w:val="000000" w:themeColor="text1"/>
          <w:sz w:val="24"/>
          <w:szCs w:val="24"/>
        </w:rPr>
        <w:t>Система должна обеспечивать функционирование в следующих режимах:</w:t>
      </w:r>
    </w:p>
    <w:p w14:paraId="2C2EB85A" w14:textId="77777777" w:rsidR="002F35C0" w:rsidRPr="00DE3C16" w:rsidRDefault="002F35C0" w:rsidP="002F35C0">
      <w:pPr>
        <w:pStyle w:val="11"/>
        <w:keepNext/>
        <w:keepLines/>
        <w:numPr>
          <w:ilvl w:val="3"/>
          <w:numId w:val="30"/>
        </w:numPr>
        <w:tabs>
          <w:tab w:val="left" w:pos="993"/>
          <w:tab w:val="left" w:pos="1560"/>
        </w:tabs>
        <w:spacing w:line="240" w:lineRule="auto"/>
        <w:ind w:left="0" w:firstLine="709"/>
        <w:rPr>
          <w:color w:val="000000"/>
          <w:szCs w:val="24"/>
        </w:rPr>
      </w:pPr>
      <w:r w:rsidRPr="00DE3C16">
        <w:rPr>
          <w:color w:val="000000" w:themeColor="text1"/>
          <w:szCs w:val="24"/>
        </w:rPr>
        <w:t>Штатный режим (режим, обеспечивающий выполнение функций Системы);</w:t>
      </w:r>
    </w:p>
    <w:p w14:paraId="17632F49" w14:textId="77777777" w:rsidR="002F35C0" w:rsidRPr="00DE3C16" w:rsidRDefault="002F35C0" w:rsidP="002F35C0">
      <w:pPr>
        <w:pStyle w:val="11"/>
        <w:keepNext/>
        <w:keepLines/>
        <w:numPr>
          <w:ilvl w:val="3"/>
          <w:numId w:val="30"/>
        </w:numPr>
        <w:tabs>
          <w:tab w:val="left" w:pos="993"/>
          <w:tab w:val="left" w:pos="1560"/>
        </w:tabs>
        <w:spacing w:line="240" w:lineRule="auto"/>
        <w:ind w:left="0" w:firstLine="709"/>
        <w:rPr>
          <w:color w:val="000000"/>
          <w:szCs w:val="24"/>
        </w:rPr>
      </w:pPr>
      <w:r w:rsidRPr="00DE3C16">
        <w:rPr>
          <w:color w:val="000000" w:themeColor="text1"/>
          <w:szCs w:val="24"/>
        </w:rPr>
        <w:t>Сервисный режим (режим для проведения реконфигурирования, обновления и профилактического обслуживания);</w:t>
      </w:r>
    </w:p>
    <w:p w14:paraId="5319CE26" w14:textId="77777777" w:rsidR="002F35C0" w:rsidRPr="00DE3C16" w:rsidRDefault="002F35C0" w:rsidP="002F35C0">
      <w:pPr>
        <w:pStyle w:val="11"/>
        <w:keepNext/>
        <w:keepLines/>
        <w:numPr>
          <w:ilvl w:val="3"/>
          <w:numId w:val="30"/>
        </w:numPr>
        <w:tabs>
          <w:tab w:val="left" w:pos="993"/>
          <w:tab w:val="left" w:pos="1560"/>
        </w:tabs>
        <w:spacing w:line="240" w:lineRule="auto"/>
        <w:ind w:left="0" w:firstLine="709"/>
        <w:rPr>
          <w:color w:val="000000"/>
          <w:szCs w:val="24"/>
        </w:rPr>
      </w:pPr>
      <w:r w:rsidRPr="00DE3C16">
        <w:rPr>
          <w:color w:val="000000" w:themeColor="text1"/>
          <w:szCs w:val="24"/>
        </w:rPr>
        <w:t>Аварийный режим.</w:t>
      </w:r>
    </w:p>
    <w:p w14:paraId="20065E59" w14:textId="77777777" w:rsidR="002F35C0" w:rsidRPr="00DE3C16" w:rsidRDefault="002F35C0" w:rsidP="002F35C0">
      <w:pPr>
        <w:pStyle w:val="afd"/>
        <w:keepNext/>
        <w:keepLines/>
        <w:numPr>
          <w:ilvl w:val="2"/>
          <w:numId w:val="30"/>
        </w:numPr>
        <w:tabs>
          <w:tab w:val="left" w:pos="993"/>
        </w:tabs>
        <w:spacing w:after="0" w:line="240" w:lineRule="auto"/>
        <w:ind w:left="0" w:firstLine="709"/>
        <w:jc w:val="both"/>
        <w:rPr>
          <w:rFonts w:ascii="Times New Roman" w:hAnsi="Times New Roman"/>
          <w:color w:val="000000"/>
          <w:sz w:val="24"/>
          <w:szCs w:val="24"/>
        </w:rPr>
      </w:pPr>
      <w:r w:rsidRPr="00DE3C16">
        <w:rPr>
          <w:rFonts w:ascii="Times New Roman" w:hAnsi="Times New Roman"/>
          <w:color w:val="000000" w:themeColor="text1"/>
          <w:sz w:val="24"/>
          <w:szCs w:val="24"/>
        </w:rPr>
        <w:t>Основным режимом функционирования Системы должен являться штатный режим, при котором:</w:t>
      </w:r>
    </w:p>
    <w:p w14:paraId="2F5E4E4E" w14:textId="77777777" w:rsidR="002F35C0" w:rsidRPr="00DE3C16" w:rsidRDefault="002F35C0" w:rsidP="002F35C0">
      <w:pPr>
        <w:pStyle w:val="11"/>
        <w:keepNext/>
        <w:keepLines/>
        <w:numPr>
          <w:ilvl w:val="3"/>
          <w:numId w:val="30"/>
        </w:numPr>
        <w:tabs>
          <w:tab w:val="left" w:pos="993"/>
          <w:tab w:val="left" w:pos="1560"/>
        </w:tabs>
        <w:spacing w:line="240" w:lineRule="auto"/>
        <w:ind w:left="0" w:firstLine="709"/>
        <w:rPr>
          <w:color w:val="000000"/>
          <w:szCs w:val="24"/>
        </w:rPr>
      </w:pPr>
      <w:r w:rsidRPr="00DE3C16">
        <w:rPr>
          <w:color w:val="000000" w:themeColor="text1"/>
          <w:szCs w:val="24"/>
        </w:rPr>
        <w:t>Специальное программное обеспечение на рабочих местах пользователей обеспечивает возможность круглосуточного функционирования, с регламентированными перерывами на техническое обслуживание и обновление программного обеспечения;</w:t>
      </w:r>
    </w:p>
    <w:p w14:paraId="4FEED53C" w14:textId="77777777" w:rsidR="002F35C0" w:rsidRPr="00DE3C16" w:rsidRDefault="002F35C0" w:rsidP="002F35C0">
      <w:pPr>
        <w:pStyle w:val="11"/>
        <w:keepNext/>
        <w:keepLines/>
        <w:numPr>
          <w:ilvl w:val="3"/>
          <w:numId w:val="30"/>
        </w:numPr>
        <w:tabs>
          <w:tab w:val="left" w:pos="993"/>
          <w:tab w:val="left" w:pos="1560"/>
        </w:tabs>
        <w:spacing w:line="240" w:lineRule="auto"/>
        <w:ind w:left="0" w:firstLine="709"/>
        <w:rPr>
          <w:color w:val="000000"/>
          <w:szCs w:val="24"/>
        </w:rPr>
      </w:pPr>
      <w:r w:rsidRPr="00DE3C16">
        <w:rPr>
          <w:color w:val="000000" w:themeColor="text1"/>
          <w:szCs w:val="24"/>
        </w:rPr>
        <w:t xml:space="preserve">Общее программное обеспечение обеспечивает возможность круглосуточного функционирования, с регламентированными перерывами на техническое обслуживание и обновление программного обеспечения. </w:t>
      </w:r>
    </w:p>
    <w:p w14:paraId="187742E7"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6</w:t>
      </w:r>
      <w:r w:rsidRPr="00DE3C16">
        <w:rPr>
          <w:rFonts w:ascii="Times New Roman" w:hAnsi="Times New Roman"/>
          <w:color w:val="000000" w:themeColor="text1"/>
          <w:sz w:val="24"/>
          <w:szCs w:val="24"/>
        </w:rPr>
        <w:t>.3. Сервисный режим функционирования должен использоваться для выполнения операций подготовки и проведения испытаний или настройки Системы. В данном режиме Система или ее подсистемы становятся недоступными для групп пользователей. В данном режиме осуществляется техническое обслуживание, реконфигурация, модернизация Системы или отдельных подсистем.</w:t>
      </w:r>
    </w:p>
    <w:p w14:paraId="324E652C"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6</w:t>
      </w:r>
      <w:r w:rsidRPr="00DE3C16">
        <w:rPr>
          <w:rFonts w:ascii="Times New Roman" w:hAnsi="Times New Roman"/>
          <w:color w:val="000000" w:themeColor="text1"/>
          <w:sz w:val="24"/>
          <w:szCs w:val="24"/>
        </w:rPr>
        <w:t xml:space="preserve">.4. Пользователи системы должны информироваться о сервисном режиме функционирования Системы. </w:t>
      </w:r>
    </w:p>
    <w:p w14:paraId="048C06E1"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lastRenderedPageBreak/>
        <w:t>3.</w:t>
      </w:r>
      <w:r>
        <w:rPr>
          <w:rFonts w:ascii="Times New Roman" w:hAnsi="Times New Roman"/>
          <w:color w:val="000000" w:themeColor="text1"/>
          <w:sz w:val="24"/>
          <w:szCs w:val="24"/>
        </w:rPr>
        <w:t>6</w:t>
      </w:r>
      <w:r w:rsidRPr="00DE3C16">
        <w:rPr>
          <w:rFonts w:ascii="Times New Roman" w:hAnsi="Times New Roman"/>
          <w:color w:val="000000" w:themeColor="text1"/>
          <w:sz w:val="24"/>
          <w:szCs w:val="24"/>
        </w:rPr>
        <w:t>.5. Аварийный режим функционирования Системы характеризуется отказом работы в Системе. Переход Системы в аварийный режим происходит по причине нарушения работоспособности Системы или одной из подсистем. В данном режиме обслуживающим персоналом Системы осуществляются работы по переводу Системы в штатный или сервисный режимы функционирования.</w:t>
      </w:r>
    </w:p>
    <w:p w14:paraId="0AF09A91" w14:textId="77777777" w:rsidR="002F35C0" w:rsidRPr="00DE3C16" w:rsidRDefault="002F35C0" w:rsidP="002F35C0">
      <w:pPr>
        <w:pStyle w:val="40"/>
        <w:numPr>
          <w:ilvl w:val="1"/>
          <w:numId w:val="30"/>
        </w:numPr>
        <w:spacing w:before="0" w:line="240" w:lineRule="auto"/>
        <w:ind w:left="0" w:firstLine="709"/>
        <w:contextualSpacing/>
        <w:outlineLvl w:val="9"/>
        <w:rPr>
          <w:rFonts w:ascii="Times New Roman" w:hAnsi="Times New Roman"/>
          <w:color w:val="000000"/>
          <w:szCs w:val="24"/>
        </w:rPr>
      </w:pPr>
      <w:bookmarkStart w:id="29" w:name="_Toc416074188"/>
      <w:r w:rsidRPr="00DE3C16">
        <w:rPr>
          <w:rFonts w:ascii="Times New Roman" w:hAnsi="Times New Roman"/>
          <w:color w:val="000000" w:themeColor="text1"/>
          <w:szCs w:val="24"/>
        </w:rPr>
        <w:t>Требования по диагностированию Системы</w:t>
      </w:r>
      <w:bookmarkEnd w:id="29"/>
    </w:p>
    <w:p w14:paraId="4B666253"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7</w:t>
      </w:r>
      <w:r w:rsidRPr="00DE3C16">
        <w:rPr>
          <w:rFonts w:ascii="Times New Roman" w:hAnsi="Times New Roman"/>
          <w:color w:val="000000" w:themeColor="text1"/>
          <w:sz w:val="24"/>
          <w:szCs w:val="24"/>
        </w:rPr>
        <w:t>.1. Для мониторинга функционирующих компонентов должна использоваться унифицированная система записи событий, позволяющая на основании хранимых данных выявлять нарушения в работе компонентов.</w:t>
      </w:r>
    </w:p>
    <w:p w14:paraId="31D6E617"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7</w:t>
      </w:r>
      <w:r w:rsidRPr="00DE3C16">
        <w:rPr>
          <w:rFonts w:ascii="Times New Roman" w:hAnsi="Times New Roman"/>
          <w:color w:val="000000" w:themeColor="text1"/>
          <w:sz w:val="24"/>
          <w:szCs w:val="24"/>
        </w:rPr>
        <w:t xml:space="preserve">.2. Для расширенного мониторинга работоспособности Система должна обеспечить сервисы для отслеживания статусов сервисов программного обеспечения, например, </w:t>
      </w:r>
      <w:r w:rsidRPr="00DE3C16">
        <w:rPr>
          <w:rFonts w:ascii="Times New Roman" w:hAnsi="Times New Roman"/>
          <w:color w:val="000000" w:themeColor="text1"/>
          <w:sz w:val="24"/>
          <w:szCs w:val="24"/>
          <w:lang w:val="en-US"/>
        </w:rPr>
        <w:t>Zabbix</w:t>
      </w:r>
      <w:r w:rsidRPr="00DE3C16">
        <w:rPr>
          <w:rFonts w:ascii="Times New Roman" w:hAnsi="Times New Roman"/>
          <w:color w:val="000000" w:themeColor="text1"/>
          <w:sz w:val="24"/>
          <w:szCs w:val="24"/>
        </w:rPr>
        <w:t xml:space="preserve">. Сервисы должны позволять отслеживать не только состояние сервера, на котором установлено программное обеспечение, но и также работоспособность того или иного функционального модуля системы, возвращающих необходимую информацию о работоспособности данного модуля. Дополнительно через сервисы можно отслеживать количество обращений к модулю, количество проходящих через модуль запросов и т.д. </w:t>
      </w:r>
    </w:p>
    <w:p w14:paraId="1C45D554" w14:textId="77777777" w:rsidR="002F35C0" w:rsidRPr="00DE3C16" w:rsidRDefault="002F35C0" w:rsidP="002F35C0">
      <w:pPr>
        <w:pStyle w:val="40"/>
        <w:numPr>
          <w:ilvl w:val="1"/>
          <w:numId w:val="30"/>
        </w:numPr>
        <w:spacing w:before="0" w:line="240" w:lineRule="auto"/>
        <w:ind w:left="0" w:firstLine="709"/>
        <w:contextualSpacing/>
        <w:outlineLvl w:val="9"/>
        <w:rPr>
          <w:rFonts w:ascii="Times New Roman" w:hAnsi="Times New Roman"/>
          <w:color w:val="000000"/>
          <w:szCs w:val="24"/>
        </w:rPr>
      </w:pPr>
      <w:bookmarkStart w:id="30" w:name="_Toc416074189"/>
      <w:r w:rsidRPr="00DE3C16">
        <w:rPr>
          <w:rFonts w:ascii="Times New Roman" w:hAnsi="Times New Roman"/>
          <w:color w:val="000000" w:themeColor="text1"/>
          <w:szCs w:val="24"/>
        </w:rPr>
        <w:t>Перспективы развития, модернизации Системы</w:t>
      </w:r>
      <w:bookmarkEnd w:id="30"/>
    </w:p>
    <w:p w14:paraId="3E15AA3E" w14:textId="77777777" w:rsidR="002F35C0" w:rsidRPr="00DE3C16" w:rsidRDefault="002F35C0" w:rsidP="002F35C0">
      <w:pPr>
        <w:pStyle w:val="afd"/>
        <w:keepNext/>
        <w:keepLines/>
        <w:numPr>
          <w:ilvl w:val="2"/>
          <w:numId w:val="30"/>
        </w:numPr>
        <w:spacing w:after="0" w:line="240" w:lineRule="auto"/>
        <w:ind w:left="0" w:firstLine="709"/>
        <w:jc w:val="both"/>
        <w:rPr>
          <w:rFonts w:ascii="Times New Roman" w:hAnsi="Times New Roman"/>
          <w:color w:val="000000"/>
          <w:sz w:val="24"/>
          <w:szCs w:val="24"/>
        </w:rPr>
      </w:pPr>
      <w:bookmarkStart w:id="31" w:name="_Toc320878069"/>
      <w:r w:rsidRPr="00DE3C16">
        <w:rPr>
          <w:rFonts w:ascii="Times New Roman" w:hAnsi="Times New Roman"/>
          <w:color w:val="000000" w:themeColor="text1"/>
          <w:sz w:val="24"/>
          <w:szCs w:val="24"/>
        </w:rPr>
        <w:t>Создаваемая Система должна иметь возможность последующего развития и модернизации по следующим направлениям:</w:t>
      </w:r>
    </w:p>
    <w:p w14:paraId="6030E53D" w14:textId="77777777" w:rsidR="002F35C0" w:rsidRPr="00DE3C16" w:rsidRDefault="002F35C0" w:rsidP="002F35C0">
      <w:pPr>
        <w:pStyle w:val="11"/>
        <w:keepNext/>
        <w:keepLines/>
        <w:numPr>
          <w:ilvl w:val="0"/>
          <w:numId w:val="0"/>
        </w:numPr>
        <w:tabs>
          <w:tab w:val="left" w:pos="142"/>
        </w:tabs>
        <w:spacing w:line="240" w:lineRule="auto"/>
        <w:ind w:firstLine="709"/>
        <w:rPr>
          <w:szCs w:val="24"/>
        </w:rPr>
      </w:pPr>
      <w:r w:rsidRPr="00DE3C16">
        <w:rPr>
          <w:szCs w:val="24"/>
        </w:rPr>
        <w:t>3.</w:t>
      </w:r>
      <w:r>
        <w:rPr>
          <w:szCs w:val="24"/>
        </w:rPr>
        <w:t>8</w:t>
      </w:r>
      <w:r w:rsidRPr="00DE3C16">
        <w:rPr>
          <w:szCs w:val="24"/>
        </w:rPr>
        <w:t>.1.1. Расширение функциональных возможностей за счет дополнительной разработки и внедрения новых подсистем, модулей подсистем и компонентов модулей;</w:t>
      </w:r>
    </w:p>
    <w:p w14:paraId="4ED73165" w14:textId="77777777" w:rsidR="002F35C0" w:rsidRPr="00DE3C16" w:rsidRDefault="002F35C0" w:rsidP="002F35C0">
      <w:pPr>
        <w:pStyle w:val="11"/>
        <w:keepNext/>
        <w:keepLines/>
        <w:numPr>
          <w:ilvl w:val="0"/>
          <w:numId w:val="0"/>
        </w:numPr>
        <w:tabs>
          <w:tab w:val="left" w:pos="142"/>
        </w:tabs>
        <w:spacing w:line="240" w:lineRule="auto"/>
        <w:ind w:firstLine="709"/>
        <w:rPr>
          <w:color w:val="000000"/>
          <w:szCs w:val="24"/>
        </w:rPr>
      </w:pPr>
      <w:r w:rsidRPr="00DE3C16">
        <w:rPr>
          <w:szCs w:val="24"/>
        </w:rPr>
        <w:t>3.</w:t>
      </w:r>
      <w:r>
        <w:rPr>
          <w:szCs w:val="24"/>
        </w:rPr>
        <w:t>8</w:t>
      </w:r>
      <w:r w:rsidRPr="00DE3C16">
        <w:rPr>
          <w:szCs w:val="24"/>
        </w:rPr>
        <w:t xml:space="preserve">.1.2. </w:t>
      </w:r>
      <w:r w:rsidRPr="00DE3C16">
        <w:rPr>
          <w:color w:val="000000" w:themeColor="text1"/>
          <w:szCs w:val="24"/>
        </w:rPr>
        <w:t>Расширение числа поставщиков информации;</w:t>
      </w:r>
    </w:p>
    <w:p w14:paraId="308EE089" w14:textId="77777777" w:rsidR="002F35C0" w:rsidRPr="00DE3C16" w:rsidRDefault="002F35C0" w:rsidP="002F35C0">
      <w:pPr>
        <w:pStyle w:val="11"/>
        <w:keepNext/>
        <w:keepLines/>
        <w:numPr>
          <w:ilvl w:val="0"/>
          <w:numId w:val="0"/>
        </w:numPr>
        <w:tabs>
          <w:tab w:val="left" w:pos="142"/>
        </w:tabs>
        <w:spacing w:line="240" w:lineRule="auto"/>
        <w:ind w:firstLine="709"/>
        <w:rPr>
          <w:color w:val="000000"/>
          <w:szCs w:val="24"/>
        </w:rPr>
      </w:pPr>
      <w:r w:rsidRPr="00DE3C16">
        <w:rPr>
          <w:szCs w:val="24"/>
        </w:rPr>
        <w:t>3.</w:t>
      </w:r>
      <w:r>
        <w:rPr>
          <w:szCs w:val="24"/>
        </w:rPr>
        <w:t>8</w:t>
      </w:r>
      <w:r w:rsidRPr="00DE3C16">
        <w:rPr>
          <w:szCs w:val="24"/>
        </w:rPr>
        <w:t xml:space="preserve">.1.3. </w:t>
      </w:r>
      <w:r w:rsidRPr="00DE3C16">
        <w:rPr>
          <w:color w:val="000000" w:themeColor="text1"/>
          <w:szCs w:val="24"/>
        </w:rPr>
        <w:t>Информационное взаимодействие с внешними ИС посредством электронных сервисов;</w:t>
      </w:r>
    </w:p>
    <w:p w14:paraId="7448B05F" w14:textId="77777777" w:rsidR="002F35C0" w:rsidRPr="00DE3C16" w:rsidRDefault="002F35C0" w:rsidP="002F35C0">
      <w:pPr>
        <w:pStyle w:val="11"/>
        <w:keepNext/>
        <w:keepLines/>
        <w:numPr>
          <w:ilvl w:val="0"/>
          <w:numId w:val="0"/>
        </w:numPr>
        <w:tabs>
          <w:tab w:val="left" w:pos="142"/>
        </w:tabs>
        <w:spacing w:line="240" w:lineRule="auto"/>
        <w:ind w:firstLine="709"/>
        <w:rPr>
          <w:color w:val="000000"/>
          <w:szCs w:val="24"/>
        </w:rPr>
      </w:pPr>
      <w:r w:rsidRPr="00DE3C16">
        <w:rPr>
          <w:szCs w:val="24"/>
        </w:rPr>
        <w:t>3.</w:t>
      </w:r>
      <w:r>
        <w:rPr>
          <w:szCs w:val="24"/>
        </w:rPr>
        <w:t>8</w:t>
      </w:r>
      <w:r w:rsidRPr="00DE3C16">
        <w:rPr>
          <w:szCs w:val="24"/>
        </w:rPr>
        <w:t xml:space="preserve">.1.4. </w:t>
      </w:r>
      <w:r w:rsidRPr="00DE3C16">
        <w:rPr>
          <w:color w:val="000000" w:themeColor="text1"/>
          <w:szCs w:val="24"/>
        </w:rPr>
        <w:t>Расширение числа подключаемых справочников.</w:t>
      </w:r>
    </w:p>
    <w:p w14:paraId="23A32D17" w14:textId="77777777" w:rsidR="002F35C0" w:rsidRPr="00DE3C16" w:rsidRDefault="002F35C0" w:rsidP="002F35C0">
      <w:pPr>
        <w:keepNext/>
        <w:keepLines/>
        <w:tabs>
          <w:tab w:val="left" w:pos="993"/>
        </w:tab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8</w:t>
      </w:r>
      <w:r w:rsidRPr="00DE3C16">
        <w:rPr>
          <w:rFonts w:ascii="Times New Roman" w:hAnsi="Times New Roman"/>
          <w:color w:val="000000" w:themeColor="text1"/>
          <w:sz w:val="24"/>
          <w:szCs w:val="24"/>
        </w:rPr>
        <w:t>.2. Система должна обеспечивать возможность реализации дополнительных процессов.</w:t>
      </w:r>
    </w:p>
    <w:p w14:paraId="46059981" w14:textId="77777777" w:rsidR="002F35C0" w:rsidRPr="006E4485" w:rsidRDefault="002F35C0" w:rsidP="002F35C0">
      <w:pPr>
        <w:pStyle w:val="33"/>
        <w:keepNext/>
        <w:keepLines/>
        <w:widowControl/>
        <w:numPr>
          <w:ilvl w:val="1"/>
          <w:numId w:val="30"/>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32" w:name="_Toc399494692"/>
      <w:bookmarkStart w:id="33" w:name="_Toc416074190"/>
      <w:bookmarkStart w:id="34" w:name="_Toc496869393"/>
      <w:bookmarkStart w:id="35" w:name="_Toc36234390"/>
      <w:bookmarkEnd w:id="31"/>
      <w:r w:rsidRPr="006E4485">
        <w:rPr>
          <w:rFonts w:eastAsia="Cambria"/>
          <w:b/>
        </w:rPr>
        <w:t>Требования к численности и квалификации обслуживающего персонала Системы и режиму его работы</w:t>
      </w:r>
      <w:bookmarkEnd w:id="32"/>
      <w:bookmarkEnd w:id="33"/>
      <w:bookmarkEnd w:id="34"/>
      <w:bookmarkEnd w:id="35"/>
    </w:p>
    <w:p w14:paraId="5FDED502"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highlight w:val="yellow"/>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9</w:t>
      </w:r>
      <w:r w:rsidRPr="00DE3C16">
        <w:rPr>
          <w:rFonts w:ascii="Times New Roman" w:hAnsi="Times New Roman"/>
          <w:color w:val="000000" w:themeColor="text1"/>
          <w:sz w:val="24"/>
          <w:szCs w:val="24"/>
        </w:rPr>
        <w:t>.1. Обслуживающий персонал Системы должен быть разделен на категории:</w:t>
      </w:r>
    </w:p>
    <w:p w14:paraId="029EA431" w14:textId="77777777" w:rsidR="002F35C0" w:rsidRPr="00DE3C16" w:rsidRDefault="002F35C0" w:rsidP="002F35C0">
      <w:pPr>
        <w:pStyle w:val="11"/>
        <w:keepNext/>
        <w:keepLines/>
        <w:numPr>
          <w:ilvl w:val="0"/>
          <w:numId w:val="0"/>
        </w:numPr>
        <w:spacing w:line="240" w:lineRule="auto"/>
        <w:ind w:firstLine="709"/>
        <w:rPr>
          <w:color w:val="000000"/>
          <w:szCs w:val="24"/>
        </w:rPr>
      </w:pPr>
      <w:r w:rsidRPr="00DE3C16">
        <w:rPr>
          <w:color w:val="000000" w:themeColor="text1"/>
          <w:szCs w:val="24"/>
        </w:rPr>
        <w:t>3.</w:t>
      </w:r>
      <w:r>
        <w:rPr>
          <w:color w:val="000000" w:themeColor="text1"/>
          <w:szCs w:val="24"/>
        </w:rPr>
        <w:t>9</w:t>
      </w:r>
      <w:r w:rsidRPr="00DE3C16">
        <w:rPr>
          <w:color w:val="000000" w:themeColor="text1"/>
          <w:szCs w:val="24"/>
        </w:rPr>
        <w:t>.1.1. Системный администратор – 1 человек;</w:t>
      </w:r>
    </w:p>
    <w:p w14:paraId="1B0DA5F3" w14:textId="77777777" w:rsidR="002F35C0" w:rsidRPr="00DE3C16" w:rsidRDefault="002F35C0" w:rsidP="002F35C0">
      <w:pPr>
        <w:pStyle w:val="11"/>
        <w:keepNext/>
        <w:keepLines/>
        <w:numPr>
          <w:ilvl w:val="0"/>
          <w:numId w:val="0"/>
        </w:numPr>
        <w:spacing w:line="240" w:lineRule="auto"/>
        <w:ind w:firstLine="709"/>
        <w:rPr>
          <w:color w:val="000000"/>
          <w:szCs w:val="24"/>
        </w:rPr>
      </w:pPr>
      <w:r w:rsidRPr="00DE3C16">
        <w:rPr>
          <w:color w:val="000000" w:themeColor="text1"/>
          <w:szCs w:val="24"/>
        </w:rPr>
        <w:t>3.</w:t>
      </w:r>
      <w:r>
        <w:rPr>
          <w:color w:val="000000" w:themeColor="text1"/>
          <w:szCs w:val="24"/>
        </w:rPr>
        <w:t>9</w:t>
      </w:r>
      <w:r w:rsidRPr="00DE3C16">
        <w:rPr>
          <w:color w:val="000000" w:themeColor="text1"/>
          <w:szCs w:val="24"/>
        </w:rPr>
        <w:t>.1.2.  Специалист по техническому обслуживанию – 1 человек.</w:t>
      </w:r>
    </w:p>
    <w:p w14:paraId="75A40CF4" w14:textId="77777777" w:rsidR="002F35C0" w:rsidRPr="00DE3C16" w:rsidRDefault="002F35C0" w:rsidP="002F35C0">
      <w:pPr>
        <w:keepNext/>
        <w:keepLines/>
        <w:spacing w:after="0" w:line="240" w:lineRule="auto"/>
        <w:ind w:firstLine="709"/>
        <w:contextualSpacing/>
        <w:jc w:val="both"/>
        <w:rPr>
          <w:rFonts w:ascii="Times New Roman" w:hAnsi="Times New Roman"/>
          <w:sz w:val="24"/>
          <w:szCs w:val="24"/>
        </w:rPr>
      </w:pPr>
      <w:bookmarkStart w:id="36" w:name="_Требования_к_квалификации_1"/>
      <w:bookmarkStart w:id="37" w:name="_Toc287462937"/>
      <w:bookmarkStart w:id="38" w:name="_Toc290827718"/>
      <w:bookmarkStart w:id="39" w:name="_Toc302404115"/>
      <w:bookmarkEnd w:id="36"/>
      <w:r w:rsidRPr="00DE3C16">
        <w:rPr>
          <w:rFonts w:ascii="Times New Roman" w:hAnsi="Times New Roman"/>
          <w:color w:val="000000" w:themeColor="text1"/>
          <w:sz w:val="24"/>
          <w:szCs w:val="24"/>
        </w:rPr>
        <w:t>3.</w:t>
      </w:r>
      <w:r>
        <w:rPr>
          <w:rFonts w:ascii="Times New Roman" w:hAnsi="Times New Roman"/>
          <w:color w:val="000000" w:themeColor="text1"/>
          <w:sz w:val="24"/>
          <w:szCs w:val="24"/>
        </w:rPr>
        <w:t>9</w:t>
      </w:r>
      <w:r w:rsidRPr="00DE3C16">
        <w:rPr>
          <w:rFonts w:ascii="Times New Roman" w:hAnsi="Times New Roman"/>
          <w:color w:val="000000" w:themeColor="text1"/>
          <w:sz w:val="24"/>
          <w:szCs w:val="24"/>
        </w:rPr>
        <w:t xml:space="preserve">.2. </w:t>
      </w:r>
      <w:r w:rsidRPr="00DE3C16">
        <w:rPr>
          <w:rFonts w:ascii="Times New Roman" w:hAnsi="Times New Roman"/>
          <w:sz w:val="24"/>
          <w:szCs w:val="24"/>
        </w:rPr>
        <w:t>Режим работы обслуживающего персонала должен соответствовать действующему законодательству Российской Федерации и обеспечивать работоспособность Системы согласно требованиям, предъявленным настоящим техническим заданием.</w:t>
      </w:r>
    </w:p>
    <w:p w14:paraId="3191EDE5" w14:textId="77777777" w:rsidR="002F35C0" w:rsidRPr="00DE3C16" w:rsidRDefault="002F35C0" w:rsidP="002F35C0">
      <w:pPr>
        <w:keepNext/>
        <w:keepLines/>
        <w:spacing w:after="0" w:line="240" w:lineRule="auto"/>
        <w:ind w:firstLine="709"/>
        <w:contextualSpacing/>
        <w:jc w:val="both"/>
        <w:rPr>
          <w:rFonts w:ascii="Times New Roman" w:hAnsi="Times New Roman"/>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9</w:t>
      </w:r>
      <w:r w:rsidRPr="00DE3C16">
        <w:rPr>
          <w:rFonts w:ascii="Times New Roman" w:hAnsi="Times New Roman"/>
          <w:color w:val="000000" w:themeColor="text1"/>
          <w:sz w:val="24"/>
          <w:szCs w:val="24"/>
        </w:rPr>
        <w:t xml:space="preserve">.3. </w:t>
      </w:r>
      <w:r w:rsidRPr="00DE3C16">
        <w:rPr>
          <w:rFonts w:ascii="Times New Roman" w:hAnsi="Times New Roman"/>
          <w:sz w:val="24"/>
          <w:szCs w:val="24"/>
        </w:rPr>
        <w:t>Режим работы обслуживающего персонала должен соответствовать Гигиеническим требованиям к персональным электронно-вычислительным машинам и организации работы (Гигиенические требования к персональным электронно-вычислительным машинам и организации работы. СанПиН 2.2.2/2.4.1340-03).</w:t>
      </w:r>
    </w:p>
    <w:p w14:paraId="46602A68" w14:textId="185201F9" w:rsidR="002F35C0" w:rsidRPr="006E4485" w:rsidRDefault="002F35C0" w:rsidP="006E4485">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tabs>
          <w:tab w:val="left" w:pos="1843"/>
        </w:tabs>
        <w:spacing w:before="0" w:line="240" w:lineRule="auto"/>
        <w:ind w:left="0" w:firstLine="709"/>
        <w:contextualSpacing/>
        <w:rPr>
          <w:rFonts w:eastAsia="Cambria"/>
          <w:b/>
        </w:rPr>
      </w:pPr>
      <w:bookmarkStart w:id="40" w:name="_Toc416074194"/>
      <w:bookmarkStart w:id="41" w:name="_Toc496869394"/>
      <w:bookmarkStart w:id="42" w:name="_Toc36234391"/>
      <w:r w:rsidRPr="006E4485">
        <w:rPr>
          <w:rFonts w:eastAsia="Cambria"/>
          <w:b/>
        </w:rPr>
        <w:t>Показатели назначения</w:t>
      </w:r>
      <w:bookmarkEnd w:id="40"/>
      <w:bookmarkEnd w:id="41"/>
      <w:bookmarkEnd w:id="42"/>
    </w:p>
    <w:p w14:paraId="7247A4CE" w14:textId="77777777" w:rsidR="002F35C0" w:rsidRPr="00DE3C16" w:rsidRDefault="002F35C0" w:rsidP="002F35C0">
      <w:pPr>
        <w:pStyle w:val="40"/>
        <w:numPr>
          <w:ilvl w:val="2"/>
          <w:numId w:val="31"/>
        </w:numPr>
        <w:tabs>
          <w:tab w:val="left" w:pos="1843"/>
        </w:tabs>
        <w:spacing w:before="0" w:line="240" w:lineRule="auto"/>
        <w:ind w:left="0" w:firstLine="709"/>
        <w:contextualSpacing/>
        <w:outlineLvl w:val="9"/>
        <w:rPr>
          <w:rFonts w:ascii="Times New Roman" w:hAnsi="Times New Roman"/>
          <w:szCs w:val="24"/>
        </w:rPr>
      </w:pPr>
      <w:r w:rsidRPr="00DE3C16">
        <w:rPr>
          <w:rFonts w:ascii="Times New Roman" w:hAnsi="Times New Roman"/>
          <w:szCs w:val="24"/>
        </w:rPr>
        <w:t>Степень приспособляемости системы к изменению процессов и методов управления, к отклонениям параметров объекта управления</w:t>
      </w:r>
    </w:p>
    <w:p w14:paraId="418A688C" w14:textId="77777777" w:rsidR="002F35C0" w:rsidRPr="00DE3C16" w:rsidRDefault="002F35C0" w:rsidP="002F35C0">
      <w:pPr>
        <w:pStyle w:val="afd"/>
        <w:keepNext/>
        <w:keepLines/>
        <w:numPr>
          <w:ilvl w:val="3"/>
          <w:numId w:val="31"/>
        </w:numPr>
        <w:tabs>
          <w:tab w:val="left" w:pos="1843"/>
        </w:tabs>
        <w:spacing w:after="0" w:line="240" w:lineRule="auto"/>
        <w:ind w:left="0" w:firstLine="709"/>
        <w:jc w:val="both"/>
        <w:rPr>
          <w:rFonts w:ascii="Times New Roman" w:hAnsi="Times New Roman"/>
          <w:sz w:val="24"/>
          <w:szCs w:val="24"/>
        </w:rPr>
      </w:pPr>
      <w:r w:rsidRPr="00DE3C16">
        <w:rPr>
          <w:rFonts w:ascii="Times New Roman" w:hAnsi="Times New Roman"/>
          <w:sz w:val="24"/>
          <w:szCs w:val="24"/>
        </w:rPr>
        <w:t>Обеспечение приспособляемости системы должно выполняться за счет:</w:t>
      </w:r>
    </w:p>
    <w:p w14:paraId="75D9AA7B" w14:textId="77777777" w:rsidR="002F35C0" w:rsidRPr="00DE3C16" w:rsidRDefault="002F35C0" w:rsidP="002F35C0">
      <w:pPr>
        <w:pStyle w:val="11"/>
        <w:keepNext/>
        <w:keepLines/>
        <w:numPr>
          <w:ilvl w:val="4"/>
          <w:numId w:val="31"/>
        </w:numPr>
        <w:tabs>
          <w:tab w:val="left" w:pos="992"/>
          <w:tab w:val="left" w:pos="1843"/>
        </w:tabs>
        <w:spacing w:line="240" w:lineRule="auto"/>
        <w:ind w:left="0" w:firstLine="709"/>
        <w:rPr>
          <w:szCs w:val="24"/>
        </w:rPr>
      </w:pPr>
      <w:r w:rsidRPr="00DE3C16">
        <w:rPr>
          <w:szCs w:val="24"/>
        </w:rPr>
        <w:t>Своевременности администрирования;</w:t>
      </w:r>
    </w:p>
    <w:p w14:paraId="3A6E38E7" w14:textId="77777777" w:rsidR="002F35C0" w:rsidRPr="00DE3C16" w:rsidRDefault="002F35C0" w:rsidP="002F35C0">
      <w:pPr>
        <w:pStyle w:val="11"/>
        <w:keepNext/>
        <w:keepLines/>
        <w:numPr>
          <w:ilvl w:val="4"/>
          <w:numId w:val="31"/>
        </w:numPr>
        <w:tabs>
          <w:tab w:val="left" w:pos="992"/>
          <w:tab w:val="left" w:pos="1843"/>
        </w:tabs>
        <w:spacing w:line="240" w:lineRule="auto"/>
        <w:ind w:left="0" w:firstLine="709"/>
        <w:rPr>
          <w:szCs w:val="24"/>
        </w:rPr>
      </w:pPr>
      <w:r w:rsidRPr="00DE3C16">
        <w:rPr>
          <w:szCs w:val="24"/>
        </w:rPr>
        <w:t>Модернизации процессов сбора, обработки и загрузки данных в соответствии с новыми требованиями.</w:t>
      </w:r>
    </w:p>
    <w:p w14:paraId="3189D873" w14:textId="77777777" w:rsidR="002F35C0" w:rsidRPr="00DE3C16" w:rsidRDefault="002F35C0" w:rsidP="002F35C0">
      <w:pPr>
        <w:pStyle w:val="40"/>
        <w:numPr>
          <w:ilvl w:val="2"/>
          <w:numId w:val="31"/>
        </w:numPr>
        <w:spacing w:before="0" w:line="240" w:lineRule="auto"/>
        <w:ind w:left="0" w:firstLine="709"/>
        <w:contextualSpacing/>
        <w:outlineLvl w:val="9"/>
        <w:rPr>
          <w:rFonts w:ascii="Times New Roman" w:hAnsi="Times New Roman"/>
          <w:szCs w:val="24"/>
        </w:rPr>
      </w:pPr>
      <w:bookmarkStart w:id="43" w:name="_Toc416074195"/>
      <w:r w:rsidRPr="00DE3C16">
        <w:rPr>
          <w:rFonts w:ascii="Times New Roman" w:hAnsi="Times New Roman"/>
          <w:szCs w:val="24"/>
        </w:rPr>
        <w:t>Допустимые пределы модернизации и развития Системы</w:t>
      </w:r>
      <w:bookmarkEnd w:id="43"/>
    </w:p>
    <w:p w14:paraId="10418826" w14:textId="77777777" w:rsidR="002F35C0" w:rsidRPr="00DE3C16" w:rsidRDefault="002F35C0" w:rsidP="002F35C0">
      <w:pPr>
        <w:keepNext/>
        <w:keepLines/>
        <w:spacing w:after="0" w:line="240" w:lineRule="auto"/>
        <w:ind w:firstLine="709"/>
        <w:contextualSpacing/>
        <w:jc w:val="both"/>
        <w:rPr>
          <w:rFonts w:ascii="Times New Roman" w:hAnsi="Times New Roman"/>
          <w:sz w:val="24"/>
          <w:szCs w:val="24"/>
        </w:rPr>
      </w:pPr>
      <w:r>
        <w:rPr>
          <w:rFonts w:ascii="Times New Roman" w:hAnsi="Times New Roman"/>
          <w:sz w:val="24"/>
          <w:szCs w:val="24"/>
        </w:rPr>
        <w:t>3.10</w:t>
      </w:r>
      <w:r w:rsidRPr="00DE3C16">
        <w:rPr>
          <w:rFonts w:ascii="Times New Roman" w:hAnsi="Times New Roman"/>
          <w:sz w:val="24"/>
          <w:szCs w:val="24"/>
        </w:rPr>
        <w:t>.2.1. Расширение функциональных возможностей Системы должно происходить путем интеграции в нее новых и доработке существующих компонентов Системы. При этом имеющаяся до проведения модернизации или развития Системы функциональность ее компонентов должна быть сохранена в полном объеме и не подвергаться изменениям. Архитектура Системы должна позволять интегрировать вновь разработанные подсистемы, модули и компоненты Системы без доработок ядра Системы.</w:t>
      </w:r>
    </w:p>
    <w:p w14:paraId="3D10E183" w14:textId="77777777" w:rsidR="002F35C0" w:rsidRPr="00DE3C16" w:rsidRDefault="002F35C0" w:rsidP="002F35C0">
      <w:pPr>
        <w:keepNext/>
        <w:keepLines/>
        <w:spacing w:after="0" w:line="240" w:lineRule="auto"/>
        <w:ind w:firstLine="709"/>
        <w:contextualSpacing/>
        <w:jc w:val="both"/>
        <w:rPr>
          <w:rFonts w:ascii="Times New Roman" w:hAnsi="Times New Roman"/>
          <w:sz w:val="24"/>
          <w:szCs w:val="24"/>
        </w:rPr>
      </w:pPr>
      <w:r w:rsidRPr="00DE3C16">
        <w:rPr>
          <w:rFonts w:ascii="Times New Roman" w:hAnsi="Times New Roman"/>
          <w:sz w:val="24"/>
          <w:szCs w:val="24"/>
        </w:rPr>
        <w:lastRenderedPageBreak/>
        <w:t>3.1</w:t>
      </w:r>
      <w:r>
        <w:rPr>
          <w:rFonts w:ascii="Times New Roman" w:hAnsi="Times New Roman"/>
          <w:sz w:val="24"/>
          <w:szCs w:val="24"/>
        </w:rPr>
        <w:t>0</w:t>
      </w:r>
      <w:r w:rsidRPr="00DE3C16">
        <w:rPr>
          <w:rFonts w:ascii="Times New Roman" w:hAnsi="Times New Roman"/>
          <w:sz w:val="24"/>
          <w:szCs w:val="24"/>
        </w:rPr>
        <w:t>.2.2. Должна быть предусмотрена возможность увеличения производительности Системы путем масштабирования аппаратного обеспечения.</w:t>
      </w:r>
    </w:p>
    <w:p w14:paraId="4BA831E9"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44" w:name="_Требования_к_квалификации"/>
      <w:bookmarkStart w:id="45" w:name="_Toc399494693"/>
      <w:bookmarkStart w:id="46" w:name="_Toc416074196"/>
      <w:bookmarkStart w:id="47" w:name="_Toc496869395"/>
      <w:bookmarkStart w:id="48" w:name="_Toc36234392"/>
      <w:bookmarkEnd w:id="44"/>
      <w:r w:rsidRPr="006E4485">
        <w:rPr>
          <w:rFonts w:eastAsia="Cambria"/>
          <w:b/>
        </w:rPr>
        <w:t xml:space="preserve">Требования к </w:t>
      </w:r>
      <w:bookmarkEnd w:id="37"/>
      <w:bookmarkEnd w:id="38"/>
      <w:bookmarkEnd w:id="39"/>
      <w:r w:rsidRPr="006E4485">
        <w:rPr>
          <w:rFonts w:eastAsia="Cambria"/>
          <w:b/>
        </w:rPr>
        <w:t>надежности</w:t>
      </w:r>
      <w:bookmarkEnd w:id="45"/>
      <w:bookmarkEnd w:id="46"/>
      <w:bookmarkEnd w:id="47"/>
      <w:bookmarkEnd w:id="48"/>
    </w:p>
    <w:p w14:paraId="0E8F90E3" w14:textId="77777777" w:rsidR="002F35C0" w:rsidRPr="00DE3C16" w:rsidRDefault="002F35C0" w:rsidP="002F35C0">
      <w:pPr>
        <w:keepNext/>
        <w:keepLines/>
        <w:spacing w:after="0" w:line="240" w:lineRule="auto"/>
        <w:ind w:firstLine="709"/>
        <w:contextualSpacing/>
        <w:jc w:val="both"/>
        <w:rPr>
          <w:rFonts w:ascii="Times New Roman" w:hAnsi="Times New Roman"/>
          <w:sz w:val="24"/>
          <w:szCs w:val="24"/>
        </w:rPr>
      </w:pPr>
      <w:r>
        <w:rPr>
          <w:rFonts w:ascii="Times New Roman" w:hAnsi="Times New Roman"/>
          <w:sz w:val="24"/>
          <w:szCs w:val="24"/>
        </w:rPr>
        <w:t>3.11</w:t>
      </w:r>
      <w:r w:rsidRPr="00DE3C16">
        <w:rPr>
          <w:rFonts w:ascii="Times New Roman" w:hAnsi="Times New Roman"/>
          <w:sz w:val="24"/>
          <w:szCs w:val="24"/>
        </w:rPr>
        <w:t>.1. Уровень надежности должен достигаться согласованным применением организационных, организационно-технических мероприятий и программно-аппаратных средств.</w:t>
      </w:r>
    </w:p>
    <w:p w14:paraId="34B614C1" w14:textId="77777777" w:rsidR="002F35C0" w:rsidRPr="00DE3C16" w:rsidRDefault="002F35C0" w:rsidP="002F35C0">
      <w:pPr>
        <w:keepNext/>
        <w:keepLines/>
        <w:spacing w:after="0" w:line="240" w:lineRule="auto"/>
        <w:ind w:firstLine="709"/>
        <w:contextualSpacing/>
        <w:jc w:val="both"/>
        <w:rPr>
          <w:rFonts w:ascii="Times New Roman" w:hAnsi="Times New Roman"/>
          <w:sz w:val="24"/>
          <w:szCs w:val="24"/>
        </w:rPr>
      </w:pPr>
      <w:r>
        <w:rPr>
          <w:rFonts w:ascii="Times New Roman" w:hAnsi="Times New Roman"/>
          <w:sz w:val="24"/>
          <w:szCs w:val="24"/>
        </w:rPr>
        <w:t>3.11</w:t>
      </w:r>
      <w:r w:rsidRPr="00DE3C16">
        <w:rPr>
          <w:rFonts w:ascii="Times New Roman" w:hAnsi="Times New Roman"/>
          <w:sz w:val="24"/>
          <w:szCs w:val="24"/>
        </w:rPr>
        <w:t>.2. Надежность должна обеспечиваться за счет:</w:t>
      </w:r>
    </w:p>
    <w:p w14:paraId="4847041C" w14:textId="77777777" w:rsidR="002F35C0" w:rsidRPr="00DE3C16" w:rsidRDefault="002F35C0" w:rsidP="002F35C0">
      <w:pPr>
        <w:pStyle w:val="11"/>
        <w:keepNext/>
        <w:keepLines/>
        <w:numPr>
          <w:ilvl w:val="0"/>
          <w:numId w:val="0"/>
        </w:numPr>
        <w:tabs>
          <w:tab w:val="left" w:pos="993"/>
        </w:tabs>
        <w:spacing w:line="240" w:lineRule="auto"/>
        <w:ind w:firstLine="709"/>
        <w:rPr>
          <w:szCs w:val="24"/>
        </w:rPr>
      </w:pPr>
      <w:r>
        <w:rPr>
          <w:szCs w:val="24"/>
        </w:rPr>
        <w:t>3.11.</w:t>
      </w:r>
      <w:r w:rsidRPr="00DE3C16">
        <w:rPr>
          <w:szCs w:val="24"/>
        </w:rPr>
        <w:t>2.1. Применения технических средств, системного и базового программного обеспечения, соответствующих классу решаемых задач;</w:t>
      </w:r>
    </w:p>
    <w:p w14:paraId="67757166" w14:textId="77777777" w:rsidR="002F35C0" w:rsidRPr="00DE3C16" w:rsidRDefault="002F35C0" w:rsidP="002F35C0">
      <w:pPr>
        <w:pStyle w:val="11"/>
        <w:keepNext/>
        <w:keepLines/>
        <w:numPr>
          <w:ilvl w:val="0"/>
          <w:numId w:val="0"/>
        </w:numPr>
        <w:tabs>
          <w:tab w:val="left" w:pos="993"/>
        </w:tabs>
        <w:spacing w:line="240" w:lineRule="auto"/>
        <w:ind w:firstLine="709"/>
        <w:rPr>
          <w:szCs w:val="24"/>
        </w:rPr>
      </w:pPr>
      <w:r>
        <w:rPr>
          <w:szCs w:val="24"/>
        </w:rPr>
        <w:t>3.11</w:t>
      </w:r>
      <w:r w:rsidRPr="00DE3C16">
        <w:rPr>
          <w:szCs w:val="24"/>
        </w:rPr>
        <w:t>2.2. Своевременного выполнения процессов администрирования Системы;</w:t>
      </w:r>
    </w:p>
    <w:p w14:paraId="1F8C3DFC" w14:textId="77777777" w:rsidR="002F35C0" w:rsidRPr="00DE3C16" w:rsidRDefault="002F35C0" w:rsidP="002F35C0">
      <w:pPr>
        <w:pStyle w:val="11"/>
        <w:keepNext/>
        <w:keepLines/>
        <w:numPr>
          <w:ilvl w:val="0"/>
          <w:numId w:val="0"/>
        </w:numPr>
        <w:tabs>
          <w:tab w:val="left" w:pos="993"/>
        </w:tabs>
        <w:spacing w:line="240" w:lineRule="auto"/>
        <w:ind w:firstLine="709"/>
        <w:rPr>
          <w:szCs w:val="24"/>
        </w:rPr>
      </w:pPr>
      <w:r>
        <w:rPr>
          <w:szCs w:val="24"/>
        </w:rPr>
        <w:t>3.11</w:t>
      </w:r>
      <w:r w:rsidRPr="00DE3C16">
        <w:rPr>
          <w:szCs w:val="24"/>
        </w:rPr>
        <w:t>.2.3. Соблюдения правил эксплуатации и технического обслуживания программно-аппаратных средств;</w:t>
      </w:r>
    </w:p>
    <w:p w14:paraId="62329D8C" w14:textId="77777777" w:rsidR="002F35C0" w:rsidRPr="00DE3C16" w:rsidRDefault="002F35C0" w:rsidP="002F35C0">
      <w:pPr>
        <w:pStyle w:val="11"/>
        <w:keepNext/>
        <w:keepLines/>
        <w:numPr>
          <w:ilvl w:val="0"/>
          <w:numId w:val="0"/>
        </w:numPr>
        <w:tabs>
          <w:tab w:val="left" w:pos="993"/>
        </w:tabs>
        <w:spacing w:line="240" w:lineRule="auto"/>
        <w:ind w:firstLine="709"/>
        <w:rPr>
          <w:szCs w:val="24"/>
        </w:rPr>
      </w:pPr>
      <w:r>
        <w:rPr>
          <w:szCs w:val="24"/>
        </w:rPr>
        <w:t>3.11</w:t>
      </w:r>
      <w:r w:rsidRPr="00DE3C16">
        <w:rPr>
          <w:szCs w:val="24"/>
        </w:rPr>
        <w:t>.2.4. Предварительного обучения пользователей и обслуживающего персонала.</w:t>
      </w:r>
    </w:p>
    <w:p w14:paraId="4AD2FC1E"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49" w:name="_Toc287462940"/>
      <w:bookmarkStart w:id="50" w:name="_Toc290827722"/>
      <w:bookmarkStart w:id="51" w:name="_Toc299444460"/>
      <w:bookmarkStart w:id="52" w:name="_Toc302404121"/>
      <w:bookmarkStart w:id="53" w:name="_Toc399494694"/>
      <w:bookmarkStart w:id="54" w:name="_Toc416074202"/>
      <w:bookmarkStart w:id="55" w:name="_Toc496869396"/>
      <w:bookmarkStart w:id="56" w:name="_Toc36234393"/>
      <w:r w:rsidRPr="006E4485">
        <w:rPr>
          <w:rFonts w:eastAsia="Cambria"/>
          <w:b/>
        </w:rPr>
        <w:t>Требования безопасности</w:t>
      </w:r>
      <w:bookmarkEnd w:id="49"/>
      <w:bookmarkEnd w:id="50"/>
      <w:bookmarkEnd w:id="51"/>
      <w:bookmarkEnd w:id="52"/>
      <w:bookmarkEnd w:id="53"/>
      <w:bookmarkEnd w:id="54"/>
      <w:bookmarkEnd w:id="55"/>
      <w:bookmarkEnd w:id="56"/>
    </w:p>
    <w:p w14:paraId="1B1EF932"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bookmarkStart w:id="57" w:name="_Toc287462941"/>
      <w:bookmarkStart w:id="58" w:name="_Toc290827723"/>
      <w:bookmarkStart w:id="59" w:name="_Toc299444461"/>
      <w:bookmarkStart w:id="60" w:name="_Toc302404122"/>
      <w:r>
        <w:rPr>
          <w:rFonts w:ascii="Times New Roman" w:hAnsi="Times New Roman"/>
          <w:color w:val="000000" w:themeColor="text1"/>
          <w:sz w:val="24"/>
          <w:szCs w:val="24"/>
        </w:rPr>
        <w:t>3.12</w:t>
      </w:r>
      <w:r w:rsidRPr="00DE3C16">
        <w:rPr>
          <w:rFonts w:ascii="Times New Roman" w:hAnsi="Times New Roman"/>
          <w:color w:val="000000" w:themeColor="text1"/>
          <w:sz w:val="24"/>
          <w:szCs w:val="24"/>
        </w:rPr>
        <w:t>.1. При монтаже, наладке, эксплуатации, обслуживании и ремонте технических средств Системы должны соблюдаться необходимые меры безопасности в соответствии с правилами, указанными в эксплуатационной документации используемых технических средств.</w:t>
      </w:r>
    </w:p>
    <w:p w14:paraId="0E4AB508"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61" w:name="_Toc416074203"/>
      <w:bookmarkStart w:id="62" w:name="_Toc496869397"/>
      <w:bookmarkStart w:id="63" w:name="_Toc36234394"/>
      <w:r w:rsidRPr="006E4485">
        <w:rPr>
          <w:rFonts w:eastAsia="Cambria"/>
          <w:b/>
        </w:rPr>
        <w:t>Требования к эргономике и технической эстетике</w:t>
      </w:r>
      <w:bookmarkEnd w:id="61"/>
      <w:bookmarkEnd w:id="62"/>
      <w:bookmarkEnd w:id="63"/>
    </w:p>
    <w:p w14:paraId="630F9A6B"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13.</w:t>
      </w:r>
      <w:r w:rsidRPr="00DE3C16">
        <w:rPr>
          <w:rFonts w:ascii="Times New Roman" w:hAnsi="Times New Roman"/>
          <w:color w:val="000000" w:themeColor="text1"/>
          <w:sz w:val="24"/>
          <w:szCs w:val="24"/>
        </w:rPr>
        <w:t>1. Интерфейс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w:t>
      </w:r>
    </w:p>
    <w:p w14:paraId="68A3E2A5"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13</w:t>
      </w:r>
      <w:r w:rsidRPr="00DE3C16">
        <w:rPr>
          <w:rFonts w:ascii="Times New Roman" w:hAnsi="Times New Roman"/>
          <w:color w:val="000000" w:themeColor="text1"/>
          <w:sz w:val="24"/>
          <w:szCs w:val="24"/>
        </w:rPr>
        <w:t>.2. Графический интерфейс пользователя должен быть построен на основе следующих принципов (в рамках отдельных подсистем):</w:t>
      </w:r>
    </w:p>
    <w:p w14:paraId="723AC3BB"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Pr>
          <w:color w:val="000000" w:themeColor="text1"/>
          <w:szCs w:val="24"/>
        </w:rPr>
        <w:t>13</w:t>
      </w:r>
      <w:r w:rsidRPr="00DE3C16">
        <w:rPr>
          <w:color w:val="000000" w:themeColor="text1"/>
          <w:szCs w:val="24"/>
        </w:rPr>
        <w:t>.2.1. Единство базовых текстовых, цветовых и графических обозначений;</w:t>
      </w:r>
    </w:p>
    <w:p w14:paraId="5373DD6F"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Pr>
          <w:color w:val="000000" w:themeColor="text1"/>
          <w:szCs w:val="24"/>
        </w:rPr>
        <w:t>13</w:t>
      </w:r>
      <w:r w:rsidRPr="00DE3C16">
        <w:rPr>
          <w:color w:val="000000" w:themeColor="text1"/>
          <w:szCs w:val="24"/>
        </w:rPr>
        <w:t>.2.2. Однотипный интерфейс навигации по экранным формам;</w:t>
      </w:r>
    </w:p>
    <w:p w14:paraId="1F02D8F2"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Pr>
          <w:color w:val="000000" w:themeColor="text1"/>
          <w:szCs w:val="24"/>
        </w:rPr>
        <w:t>13</w:t>
      </w:r>
      <w:r w:rsidRPr="00DE3C16">
        <w:rPr>
          <w:color w:val="000000" w:themeColor="text1"/>
          <w:szCs w:val="24"/>
        </w:rPr>
        <w:t>.2.3. Простота.</w:t>
      </w:r>
    </w:p>
    <w:p w14:paraId="4B498BCA"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13</w:t>
      </w:r>
      <w:r w:rsidRPr="00DE3C16">
        <w:rPr>
          <w:rFonts w:ascii="Times New Roman" w:hAnsi="Times New Roman"/>
          <w:color w:val="000000" w:themeColor="text1"/>
          <w:sz w:val="24"/>
          <w:szCs w:val="24"/>
        </w:rPr>
        <w:t>.</w:t>
      </w:r>
      <w:r>
        <w:rPr>
          <w:rFonts w:ascii="Times New Roman" w:hAnsi="Times New Roman"/>
          <w:color w:val="000000" w:themeColor="text1"/>
          <w:sz w:val="24"/>
          <w:szCs w:val="24"/>
        </w:rPr>
        <w:t>3</w:t>
      </w:r>
      <w:r w:rsidRPr="00DE3C16">
        <w:rPr>
          <w:rFonts w:ascii="Times New Roman" w:hAnsi="Times New Roman"/>
          <w:color w:val="000000" w:themeColor="text1"/>
          <w:sz w:val="24"/>
          <w:szCs w:val="24"/>
        </w:rPr>
        <w:t>. Все надписи экранных форм, а также сообщения, выдаваемые пользователю (кроме системных сообщений) должны быть на русском языке.</w:t>
      </w:r>
    </w:p>
    <w:p w14:paraId="5F848FFC"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64" w:name="_Toc399494695"/>
      <w:bookmarkStart w:id="65" w:name="_Toc416074205"/>
      <w:bookmarkStart w:id="66" w:name="_Toc496869399"/>
      <w:bookmarkStart w:id="67" w:name="_Toc36234396"/>
      <w:bookmarkEnd w:id="57"/>
      <w:bookmarkEnd w:id="58"/>
      <w:bookmarkEnd w:id="59"/>
      <w:bookmarkEnd w:id="60"/>
      <w:r w:rsidRPr="006E4485">
        <w:rPr>
          <w:rFonts w:eastAsia="Cambria"/>
          <w:b/>
        </w:rPr>
        <w:t>Требования к эксплуатации, техническому обслуживанию, ремонту и хранению</w:t>
      </w:r>
      <w:bookmarkEnd w:id="64"/>
      <w:bookmarkEnd w:id="65"/>
      <w:bookmarkEnd w:id="66"/>
      <w:r w:rsidRPr="006E4485">
        <w:rPr>
          <w:rFonts w:eastAsia="Cambria"/>
          <w:b/>
        </w:rPr>
        <w:t xml:space="preserve"> компонентов Системы</w:t>
      </w:r>
      <w:bookmarkEnd w:id="67"/>
    </w:p>
    <w:p w14:paraId="7B949AF3"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3.14</w:t>
      </w:r>
      <w:r w:rsidRPr="00DE3C16">
        <w:rPr>
          <w:rFonts w:ascii="Times New Roman" w:hAnsi="Times New Roman"/>
          <w:color w:val="000000" w:themeColor="text1"/>
          <w:sz w:val="24"/>
          <w:szCs w:val="24"/>
        </w:rPr>
        <w:t>.1. Эксплуатация Системы должна производиться в соответствии с эксплуатационной документацией.</w:t>
      </w:r>
    </w:p>
    <w:p w14:paraId="0F094568"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14</w:t>
      </w:r>
      <w:r w:rsidRPr="00DE3C16">
        <w:rPr>
          <w:rFonts w:ascii="Times New Roman" w:hAnsi="Times New Roman"/>
          <w:color w:val="000000" w:themeColor="text1"/>
          <w:sz w:val="24"/>
          <w:szCs w:val="24"/>
        </w:rPr>
        <w:t>.2. Обслуживание Системы должно производиться обслуживающим персоналом.</w:t>
      </w:r>
    </w:p>
    <w:p w14:paraId="71B85443"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68" w:name="_Toc287462942"/>
      <w:bookmarkStart w:id="69" w:name="_Toc287462943"/>
      <w:bookmarkStart w:id="70" w:name="_Toc287462944"/>
      <w:bookmarkStart w:id="71" w:name="_Toc287462945"/>
      <w:bookmarkStart w:id="72" w:name="_Toc287462946"/>
      <w:bookmarkStart w:id="73" w:name="_Toc287462947"/>
      <w:bookmarkStart w:id="74" w:name="_Toc287462948"/>
      <w:bookmarkStart w:id="75" w:name="_Toc287462949"/>
      <w:bookmarkStart w:id="76" w:name="_Toc287462950"/>
      <w:bookmarkStart w:id="77" w:name="_Toc287462951"/>
      <w:bookmarkStart w:id="78" w:name="_Toc287462952"/>
      <w:bookmarkStart w:id="79" w:name="_Toc287462953"/>
      <w:bookmarkStart w:id="80" w:name="_Toc287462954"/>
      <w:bookmarkStart w:id="81" w:name="_Toc287462955"/>
      <w:bookmarkStart w:id="82" w:name="_Toc287462956"/>
      <w:bookmarkStart w:id="83" w:name="_Toc287462957"/>
      <w:bookmarkStart w:id="84" w:name="_Toc287462958"/>
      <w:bookmarkStart w:id="85" w:name="_Toc287462959"/>
      <w:bookmarkStart w:id="86" w:name="_Toc270780851"/>
      <w:bookmarkStart w:id="87" w:name="_Toc399510572"/>
      <w:bookmarkStart w:id="88" w:name="_Toc416074207"/>
      <w:bookmarkStart w:id="89" w:name="_Toc496869400"/>
      <w:bookmarkStart w:id="90" w:name="_Toc3623439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6E4485">
        <w:rPr>
          <w:rFonts w:eastAsia="Cambria"/>
          <w:b/>
        </w:rPr>
        <w:t xml:space="preserve">Требования к </w:t>
      </w:r>
      <w:bookmarkEnd w:id="86"/>
      <w:bookmarkEnd w:id="87"/>
      <w:r w:rsidRPr="006E4485">
        <w:rPr>
          <w:rFonts w:eastAsia="Cambria"/>
          <w:b/>
        </w:rPr>
        <w:t>защите информации от несанкционированного доступа</w:t>
      </w:r>
      <w:bookmarkEnd w:id="88"/>
      <w:bookmarkEnd w:id="89"/>
      <w:bookmarkEnd w:id="90"/>
    </w:p>
    <w:p w14:paraId="478571FF" w14:textId="77777777" w:rsidR="002F35C0" w:rsidRPr="00DE3C16" w:rsidRDefault="002F35C0" w:rsidP="002F35C0">
      <w:pPr>
        <w:pStyle w:val="40"/>
        <w:numPr>
          <w:ilvl w:val="3"/>
          <w:numId w:val="31"/>
        </w:numPr>
        <w:tabs>
          <w:tab w:val="left" w:pos="1701"/>
        </w:tabs>
        <w:spacing w:before="0" w:line="240" w:lineRule="auto"/>
        <w:ind w:left="0" w:firstLine="709"/>
        <w:contextualSpacing/>
        <w:outlineLvl w:val="9"/>
        <w:rPr>
          <w:rFonts w:ascii="Times New Roman" w:hAnsi="Times New Roman"/>
          <w:color w:val="000000"/>
          <w:szCs w:val="24"/>
        </w:rPr>
      </w:pPr>
      <w:bookmarkStart w:id="91" w:name="_Toc416074208"/>
      <w:bookmarkStart w:id="92" w:name="OLE_LINK38"/>
      <w:bookmarkStart w:id="93" w:name="OLE_LINK39"/>
      <w:bookmarkStart w:id="94" w:name="_Toc287462961"/>
      <w:bookmarkStart w:id="95" w:name="_Toc290827725"/>
      <w:bookmarkStart w:id="96" w:name="_Toc302404127"/>
      <w:r w:rsidRPr="00DE3C16">
        <w:rPr>
          <w:rFonts w:ascii="Times New Roman" w:hAnsi="Times New Roman"/>
          <w:color w:val="000000" w:themeColor="text1"/>
          <w:szCs w:val="24"/>
        </w:rPr>
        <w:t>Перечень нормативных документов по обеспечению безопасности информации</w:t>
      </w:r>
      <w:bookmarkEnd w:id="91"/>
      <w:bookmarkEnd w:id="92"/>
      <w:bookmarkEnd w:id="93"/>
    </w:p>
    <w:p w14:paraId="65730D97"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3.1</w:t>
      </w:r>
      <w:r>
        <w:rPr>
          <w:rFonts w:ascii="Times New Roman" w:hAnsi="Times New Roman"/>
          <w:color w:val="000000" w:themeColor="text1"/>
          <w:sz w:val="24"/>
          <w:szCs w:val="24"/>
        </w:rPr>
        <w:t>5</w:t>
      </w:r>
      <w:r w:rsidRPr="00DE3C16">
        <w:rPr>
          <w:rFonts w:ascii="Times New Roman" w:hAnsi="Times New Roman"/>
          <w:color w:val="000000" w:themeColor="text1"/>
          <w:sz w:val="24"/>
          <w:szCs w:val="24"/>
        </w:rPr>
        <w:t>.</w:t>
      </w:r>
      <w:r>
        <w:rPr>
          <w:rFonts w:ascii="Times New Roman" w:hAnsi="Times New Roman"/>
          <w:color w:val="000000" w:themeColor="text1"/>
          <w:sz w:val="24"/>
          <w:szCs w:val="24"/>
        </w:rPr>
        <w:t>1</w:t>
      </w:r>
      <w:r w:rsidRPr="00DE3C16">
        <w:rPr>
          <w:rFonts w:ascii="Times New Roman" w:hAnsi="Times New Roman"/>
          <w:color w:val="000000" w:themeColor="text1"/>
          <w:sz w:val="24"/>
          <w:szCs w:val="24"/>
        </w:rPr>
        <w:t>.2. При проведении работ должны учитываться требования следующих законодательных актов и методологических рекомендаций по безопасности:</w:t>
      </w:r>
    </w:p>
    <w:p w14:paraId="09DD3E6A"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sidRPr="003643E3">
        <w:rPr>
          <w:color w:val="000000" w:themeColor="text1"/>
          <w:szCs w:val="24"/>
        </w:rPr>
        <w:t>15.1.2</w:t>
      </w:r>
      <w:r w:rsidRPr="00DE3C16">
        <w:rPr>
          <w:color w:val="000000" w:themeColor="text1"/>
          <w:szCs w:val="24"/>
        </w:rPr>
        <w:t>.1. Федеральный закон Российской Федерации от 27 июля 2006 г. № 149-ФЗ «Об информации, информационных технологиях и о защите информации»;</w:t>
      </w:r>
    </w:p>
    <w:p w14:paraId="07B012D9" w14:textId="77777777" w:rsidR="002F35C0" w:rsidRPr="00DE3C16" w:rsidRDefault="002F35C0" w:rsidP="002F35C0">
      <w:pPr>
        <w:pStyle w:val="11"/>
        <w:keepNext/>
        <w:keepLines/>
        <w:numPr>
          <w:ilvl w:val="0"/>
          <w:numId w:val="0"/>
        </w:numPr>
        <w:tabs>
          <w:tab w:val="left" w:pos="993"/>
        </w:tabs>
        <w:spacing w:line="240" w:lineRule="auto"/>
        <w:ind w:firstLine="709"/>
        <w:rPr>
          <w:color w:val="000000" w:themeColor="text1"/>
          <w:szCs w:val="24"/>
        </w:rPr>
      </w:pPr>
      <w:r w:rsidRPr="00DE3C16">
        <w:rPr>
          <w:color w:val="000000" w:themeColor="text1"/>
          <w:szCs w:val="24"/>
        </w:rPr>
        <w:t>3.</w:t>
      </w:r>
      <w:r w:rsidRPr="003643E3">
        <w:rPr>
          <w:color w:val="000000" w:themeColor="text1"/>
          <w:szCs w:val="24"/>
        </w:rPr>
        <w:t>15.1.2</w:t>
      </w:r>
      <w:r w:rsidRPr="00DE3C16">
        <w:rPr>
          <w:color w:val="000000" w:themeColor="text1"/>
          <w:szCs w:val="24"/>
        </w:rPr>
        <w:t>.2. Федеральный закон Российской Федерации от 27 июля 2006 г. № 152-ФЗ «О персональных данных»;</w:t>
      </w:r>
    </w:p>
    <w:p w14:paraId="08CFB400" w14:textId="77777777" w:rsidR="002F35C0" w:rsidRPr="00DE3C16" w:rsidRDefault="002F35C0" w:rsidP="002F35C0">
      <w:pPr>
        <w:pStyle w:val="11"/>
        <w:keepNext/>
        <w:keepLines/>
        <w:numPr>
          <w:ilvl w:val="0"/>
          <w:numId w:val="0"/>
        </w:numPr>
        <w:tabs>
          <w:tab w:val="left" w:pos="993"/>
        </w:tabs>
        <w:spacing w:line="240" w:lineRule="auto"/>
        <w:ind w:firstLine="709"/>
        <w:rPr>
          <w:color w:val="000000" w:themeColor="text1"/>
          <w:szCs w:val="24"/>
        </w:rPr>
      </w:pPr>
      <w:r w:rsidRPr="00DE3C16">
        <w:rPr>
          <w:color w:val="000000" w:themeColor="text1"/>
          <w:szCs w:val="24"/>
        </w:rPr>
        <w:t>3.</w:t>
      </w:r>
      <w:r w:rsidRPr="003643E3">
        <w:rPr>
          <w:color w:val="000000" w:themeColor="text1"/>
          <w:szCs w:val="24"/>
        </w:rPr>
        <w:t>15.1.2</w:t>
      </w:r>
      <w:r w:rsidRPr="00DE3C16">
        <w:rPr>
          <w:color w:val="000000" w:themeColor="text1"/>
          <w:szCs w:val="24"/>
        </w:rPr>
        <w:t>.3. ГОСТ Р 56939-2016 Защита информации. Разработка безопасного программного обеспечения. Общие требования;</w:t>
      </w:r>
    </w:p>
    <w:p w14:paraId="23391B13" w14:textId="77777777" w:rsidR="002F35C0" w:rsidRPr="00DE3C16" w:rsidRDefault="002F35C0" w:rsidP="002F35C0">
      <w:pPr>
        <w:pStyle w:val="11"/>
        <w:keepNext/>
        <w:keepLines/>
        <w:numPr>
          <w:ilvl w:val="0"/>
          <w:numId w:val="0"/>
        </w:numPr>
        <w:tabs>
          <w:tab w:val="left" w:pos="993"/>
        </w:tabs>
        <w:spacing w:line="240" w:lineRule="auto"/>
        <w:ind w:firstLine="709"/>
        <w:rPr>
          <w:color w:val="000000" w:themeColor="text1"/>
          <w:szCs w:val="24"/>
        </w:rPr>
      </w:pPr>
      <w:r w:rsidRPr="00DE3C16">
        <w:rPr>
          <w:color w:val="000000" w:themeColor="text1"/>
          <w:szCs w:val="24"/>
        </w:rPr>
        <w:t>3.</w:t>
      </w:r>
      <w:r w:rsidRPr="003643E3">
        <w:rPr>
          <w:color w:val="000000" w:themeColor="text1"/>
          <w:szCs w:val="24"/>
        </w:rPr>
        <w:t>15.1.2</w:t>
      </w:r>
      <w:r w:rsidRPr="00DE3C16">
        <w:rPr>
          <w:color w:val="000000" w:themeColor="text1"/>
          <w:szCs w:val="24"/>
        </w:rPr>
        <w:t>.4.</w:t>
      </w:r>
      <w:r w:rsidRPr="00DE3C16">
        <w:rPr>
          <w:rFonts w:eastAsia="Times New Roman"/>
          <w:color w:val="000000"/>
          <w:szCs w:val="24"/>
          <w:lang w:eastAsia="ru-RU"/>
        </w:rPr>
        <w:t xml:space="preserve"> </w:t>
      </w:r>
      <w:r w:rsidRPr="00DE3C16">
        <w:rPr>
          <w:color w:val="000000" w:themeColor="text1"/>
          <w:szCs w:val="24"/>
        </w:rPr>
        <w:t>Приказ ФСТЭК от 11.02.2013 г. № 17 «</w:t>
      </w:r>
      <w:r w:rsidRPr="00DE3C16">
        <w:rPr>
          <w:bCs/>
          <w:color w:val="000000" w:themeColor="text1"/>
          <w:szCs w:val="24"/>
        </w:rPr>
        <w:t>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60D06EC8" w14:textId="77777777" w:rsidR="002F35C0" w:rsidRPr="00DE3C16" w:rsidRDefault="002F35C0" w:rsidP="002F35C0">
      <w:pPr>
        <w:pStyle w:val="40"/>
        <w:numPr>
          <w:ilvl w:val="3"/>
          <w:numId w:val="31"/>
        </w:numPr>
        <w:tabs>
          <w:tab w:val="left" w:pos="1701"/>
        </w:tabs>
        <w:spacing w:before="0" w:line="240" w:lineRule="auto"/>
        <w:ind w:left="0" w:firstLine="709"/>
        <w:contextualSpacing/>
        <w:outlineLvl w:val="9"/>
        <w:rPr>
          <w:rFonts w:ascii="Times New Roman" w:hAnsi="Times New Roman"/>
          <w:color w:val="000000"/>
          <w:szCs w:val="24"/>
        </w:rPr>
      </w:pPr>
      <w:bookmarkStart w:id="97" w:name="_Toc416074209"/>
      <w:r w:rsidRPr="00DE3C16">
        <w:rPr>
          <w:rFonts w:ascii="Times New Roman" w:hAnsi="Times New Roman"/>
          <w:color w:val="000000" w:themeColor="text1"/>
          <w:szCs w:val="24"/>
        </w:rPr>
        <w:t>Требования к реализации юридической значимости электронных документов в Системе</w:t>
      </w:r>
      <w:bookmarkEnd w:id="97"/>
    </w:p>
    <w:p w14:paraId="3736E86A"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3.1</w:t>
      </w:r>
      <w:r>
        <w:rPr>
          <w:rFonts w:ascii="Times New Roman" w:hAnsi="Times New Roman"/>
          <w:color w:val="000000" w:themeColor="text1"/>
          <w:sz w:val="24"/>
          <w:szCs w:val="24"/>
        </w:rPr>
        <w:t>5</w:t>
      </w:r>
      <w:r w:rsidRPr="00DE3C16">
        <w:rPr>
          <w:rFonts w:ascii="Times New Roman" w:hAnsi="Times New Roman"/>
          <w:color w:val="000000" w:themeColor="text1"/>
          <w:sz w:val="24"/>
          <w:szCs w:val="24"/>
        </w:rPr>
        <w:t>.</w:t>
      </w:r>
      <w:r>
        <w:rPr>
          <w:rFonts w:ascii="Times New Roman" w:hAnsi="Times New Roman"/>
          <w:color w:val="000000" w:themeColor="text1"/>
          <w:sz w:val="24"/>
          <w:szCs w:val="24"/>
        </w:rPr>
        <w:t>1.2</w:t>
      </w:r>
      <w:r w:rsidRPr="00DE3C16">
        <w:rPr>
          <w:rFonts w:ascii="Times New Roman" w:hAnsi="Times New Roman"/>
          <w:color w:val="000000" w:themeColor="text1"/>
          <w:sz w:val="24"/>
          <w:szCs w:val="24"/>
        </w:rPr>
        <w:t>.1. Юридическая значимость электронных документов должна обеспечивается за счет функционирования средств криптографической защиты информации в соответствии с требованиями, предъявляемыми Федеральным законом от 6 апреля 2011 г. № 63-ФЗ «Об электронной подписи».</w:t>
      </w:r>
    </w:p>
    <w:p w14:paraId="507F0AB7"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lastRenderedPageBreak/>
        <w:t>3.15.1.2.2</w:t>
      </w:r>
      <w:r w:rsidRPr="00DE3C16">
        <w:rPr>
          <w:rFonts w:ascii="Times New Roman" w:hAnsi="Times New Roman"/>
          <w:color w:val="000000" w:themeColor="text1"/>
          <w:sz w:val="24"/>
          <w:szCs w:val="24"/>
        </w:rPr>
        <w:t xml:space="preserve">. Для обеспечения создания квалифицированной подписи в составе Системы должны использоваться средства ЭП, удовлетворяющие требованиям к квалифицированной электронной подписи. </w:t>
      </w:r>
    </w:p>
    <w:p w14:paraId="34CAF103"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98" w:name="_Toc399494697"/>
      <w:bookmarkStart w:id="99" w:name="_Toc416074210"/>
      <w:bookmarkStart w:id="100" w:name="_Toc496869401"/>
      <w:bookmarkStart w:id="101" w:name="_Toc36234398"/>
      <w:r w:rsidRPr="006E4485">
        <w:rPr>
          <w:rFonts w:eastAsia="Cambria"/>
          <w:b/>
        </w:rPr>
        <w:t>Требования по сохранности информации при авариях</w:t>
      </w:r>
      <w:bookmarkEnd w:id="94"/>
      <w:bookmarkEnd w:id="95"/>
      <w:bookmarkEnd w:id="96"/>
      <w:bookmarkEnd w:id="98"/>
      <w:bookmarkEnd w:id="99"/>
      <w:bookmarkEnd w:id="100"/>
      <w:bookmarkEnd w:id="101"/>
    </w:p>
    <w:p w14:paraId="688CD475" w14:textId="77777777" w:rsidR="002F35C0" w:rsidRPr="00DE3C16" w:rsidRDefault="002F35C0" w:rsidP="002F35C0">
      <w:pPr>
        <w:pStyle w:val="40"/>
        <w:numPr>
          <w:ilvl w:val="0"/>
          <w:numId w:val="0"/>
        </w:numPr>
        <w:spacing w:before="0" w:line="240" w:lineRule="auto"/>
        <w:ind w:firstLine="709"/>
        <w:contextualSpacing/>
        <w:outlineLvl w:val="9"/>
        <w:rPr>
          <w:rFonts w:ascii="Times New Roman" w:hAnsi="Times New Roman"/>
          <w:color w:val="000000"/>
          <w:szCs w:val="24"/>
        </w:rPr>
      </w:pPr>
      <w:bookmarkStart w:id="102" w:name="_Toc416074211"/>
      <w:bookmarkStart w:id="103" w:name="_Toc287462962"/>
      <w:bookmarkStart w:id="104" w:name="_Toc290827726"/>
      <w:bookmarkStart w:id="105" w:name="_Toc302404128"/>
      <w:r>
        <w:rPr>
          <w:rFonts w:ascii="Times New Roman" w:hAnsi="Times New Roman"/>
          <w:color w:val="000000" w:themeColor="text1"/>
          <w:szCs w:val="24"/>
        </w:rPr>
        <w:t>3.16</w:t>
      </w:r>
      <w:r w:rsidRPr="00DE3C16">
        <w:rPr>
          <w:rFonts w:ascii="Times New Roman" w:hAnsi="Times New Roman"/>
          <w:color w:val="000000" w:themeColor="text1"/>
          <w:szCs w:val="24"/>
        </w:rPr>
        <w:t>.1. Перечень событий, при которых должна быть обеспечена сохранность информации в Системе</w:t>
      </w:r>
      <w:bookmarkEnd w:id="102"/>
    </w:p>
    <w:p w14:paraId="7DBF7A92"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16</w:t>
      </w:r>
      <w:r w:rsidRPr="00DE3C16">
        <w:rPr>
          <w:rFonts w:ascii="Times New Roman" w:hAnsi="Times New Roman"/>
          <w:color w:val="000000" w:themeColor="text1"/>
          <w:sz w:val="24"/>
          <w:szCs w:val="24"/>
        </w:rPr>
        <w:t>.2. Сохранность информации должна обеспечиваться:</w:t>
      </w:r>
    </w:p>
    <w:p w14:paraId="35CE2CB9"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sidRPr="003643E3">
        <w:rPr>
          <w:color w:val="000000" w:themeColor="text1"/>
          <w:szCs w:val="24"/>
        </w:rPr>
        <w:t>16.2</w:t>
      </w:r>
      <w:r w:rsidRPr="00DE3C16">
        <w:rPr>
          <w:color w:val="000000" w:themeColor="text1"/>
          <w:szCs w:val="24"/>
        </w:rPr>
        <w:t>.1. При пожарах, затоплениях, землетрясениях и других стихийных бедствиях: организационными и защитными мерами, опирающимися на подготовленность помещений и персонала, обеспечивающими сохранность хранимых копий информации на магнитном носителе;</w:t>
      </w:r>
    </w:p>
    <w:p w14:paraId="41968E72"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sidRPr="003643E3">
        <w:rPr>
          <w:color w:val="000000" w:themeColor="text1"/>
          <w:szCs w:val="24"/>
        </w:rPr>
        <w:t>16.2.</w:t>
      </w:r>
      <w:r w:rsidRPr="00DE3C16">
        <w:rPr>
          <w:color w:val="000000" w:themeColor="text1"/>
          <w:szCs w:val="24"/>
        </w:rPr>
        <w:t>2. При механических и электронных сбоях и отказах в работе компьютеров: на основе программных процедур восстановления информации с использованием хранимых копий баз данных, файлов журналов изменений в базах данных, копий программного обеспечения.</w:t>
      </w:r>
    </w:p>
    <w:p w14:paraId="47E39211" w14:textId="77777777" w:rsidR="002F35C0" w:rsidRPr="00DE3C16" w:rsidRDefault="002F35C0" w:rsidP="002F35C0">
      <w:pPr>
        <w:pStyle w:val="40"/>
        <w:numPr>
          <w:ilvl w:val="0"/>
          <w:numId w:val="0"/>
        </w:numPr>
        <w:spacing w:before="0" w:line="240" w:lineRule="auto"/>
        <w:ind w:firstLine="709"/>
        <w:contextualSpacing/>
        <w:outlineLvl w:val="9"/>
        <w:rPr>
          <w:rFonts w:ascii="Times New Roman" w:hAnsi="Times New Roman"/>
          <w:szCs w:val="24"/>
        </w:rPr>
      </w:pPr>
      <w:bookmarkStart w:id="106" w:name="_Toc416074212"/>
      <w:r w:rsidRPr="00DE3C16">
        <w:rPr>
          <w:rFonts w:ascii="Times New Roman" w:hAnsi="Times New Roman"/>
          <w:color w:val="000000" w:themeColor="text1"/>
          <w:szCs w:val="24"/>
        </w:rPr>
        <w:t>3.</w:t>
      </w:r>
      <w:r>
        <w:rPr>
          <w:rFonts w:ascii="Times New Roman" w:hAnsi="Times New Roman"/>
          <w:color w:val="000000" w:themeColor="text1"/>
          <w:szCs w:val="24"/>
        </w:rPr>
        <w:t>16</w:t>
      </w:r>
      <w:r w:rsidRPr="00DE3C16">
        <w:rPr>
          <w:rFonts w:ascii="Times New Roman" w:hAnsi="Times New Roman"/>
          <w:color w:val="000000" w:themeColor="text1"/>
          <w:szCs w:val="24"/>
        </w:rPr>
        <w:t>.</w:t>
      </w:r>
      <w:r>
        <w:rPr>
          <w:rFonts w:ascii="Times New Roman" w:hAnsi="Times New Roman"/>
          <w:color w:val="000000" w:themeColor="text1"/>
          <w:szCs w:val="24"/>
        </w:rPr>
        <w:t>3</w:t>
      </w:r>
      <w:r w:rsidRPr="00DE3C16">
        <w:rPr>
          <w:rFonts w:ascii="Times New Roman" w:hAnsi="Times New Roman"/>
          <w:color w:val="000000" w:themeColor="text1"/>
          <w:szCs w:val="24"/>
        </w:rPr>
        <w:t xml:space="preserve">. </w:t>
      </w:r>
      <w:r w:rsidRPr="00DE3C16">
        <w:rPr>
          <w:rFonts w:ascii="Times New Roman" w:hAnsi="Times New Roman"/>
          <w:szCs w:val="24"/>
        </w:rPr>
        <w:t>Требования к регламентам и объемам резервного копирования и архивирования данных</w:t>
      </w:r>
      <w:bookmarkEnd w:id="106"/>
    </w:p>
    <w:p w14:paraId="00676A2D" w14:textId="77777777" w:rsidR="002F35C0" w:rsidRPr="00DE3C16" w:rsidRDefault="002F35C0" w:rsidP="002F35C0">
      <w:pPr>
        <w:keepNext/>
        <w:keepLines/>
        <w:spacing w:after="0" w:line="240" w:lineRule="auto"/>
        <w:ind w:firstLine="709"/>
        <w:contextualSpacing/>
        <w:jc w:val="both"/>
        <w:rPr>
          <w:rFonts w:ascii="Times New Roman" w:hAnsi="Times New Roman"/>
          <w:sz w:val="24"/>
          <w:szCs w:val="24"/>
        </w:rPr>
      </w:pPr>
      <w:r w:rsidRPr="00DE3C16">
        <w:rPr>
          <w:rFonts w:ascii="Times New Roman" w:hAnsi="Times New Roman"/>
          <w:sz w:val="24"/>
          <w:szCs w:val="24"/>
        </w:rPr>
        <w:t>3.</w:t>
      </w:r>
      <w:r w:rsidRPr="003643E3">
        <w:rPr>
          <w:rFonts w:ascii="Times New Roman" w:hAnsi="Times New Roman"/>
          <w:sz w:val="24"/>
          <w:szCs w:val="24"/>
        </w:rPr>
        <w:t>16.3</w:t>
      </w:r>
      <w:r w:rsidRPr="00DE3C16">
        <w:rPr>
          <w:rFonts w:ascii="Times New Roman" w:hAnsi="Times New Roman"/>
          <w:sz w:val="24"/>
          <w:szCs w:val="24"/>
        </w:rPr>
        <w:t>.1. Для обеспечения сохранности информации Системы должны обеспечиваться следующие функциональные возможности:</w:t>
      </w:r>
    </w:p>
    <w:p w14:paraId="1A60E537" w14:textId="77777777" w:rsidR="002F35C0" w:rsidRPr="00DE3C16" w:rsidRDefault="002F35C0" w:rsidP="002F35C0">
      <w:pPr>
        <w:pStyle w:val="11"/>
        <w:keepNext/>
        <w:keepLines/>
        <w:numPr>
          <w:ilvl w:val="0"/>
          <w:numId w:val="0"/>
        </w:numPr>
        <w:tabs>
          <w:tab w:val="left" w:pos="993"/>
        </w:tabs>
        <w:spacing w:line="240" w:lineRule="auto"/>
        <w:ind w:firstLine="709"/>
        <w:rPr>
          <w:szCs w:val="24"/>
        </w:rPr>
      </w:pPr>
      <w:r w:rsidRPr="00DE3C16">
        <w:rPr>
          <w:szCs w:val="24"/>
        </w:rPr>
        <w:t>3.</w:t>
      </w:r>
      <w:r w:rsidRPr="003643E3">
        <w:rPr>
          <w:szCs w:val="24"/>
        </w:rPr>
        <w:t>16.3.1</w:t>
      </w:r>
      <w:r w:rsidRPr="00DE3C16">
        <w:rPr>
          <w:szCs w:val="24"/>
        </w:rPr>
        <w:t>.1. Резервное копирование баз данных Системы и ее подсистем;</w:t>
      </w:r>
    </w:p>
    <w:p w14:paraId="1246308C" w14:textId="77777777" w:rsidR="002F35C0" w:rsidRPr="00DE3C16" w:rsidRDefault="002F35C0" w:rsidP="002F35C0">
      <w:pPr>
        <w:pStyle w:val="11"/>
        <w:keepNext/>
        <w:keepLines/>
        <w:numPr>
          <w:ilvl w:val="0"/>
          <w:numId w:val="0"/>
        </w:numPr>
        <w:tabs>
          <w:tab w:val="left" w:pos="993"/>
        </w:tabs>
        <w:spacing w:line="240" w:lineRule="auto"/>
        <w:ind w:firstLine="709"/>
        <w:rPr>
          <w:szCs w:val="24"/>
        </w:rPr>
      </w:pPr>
      <w:r w:rsidRPr="00DE3C16">
        <w:rPr>
          <w:szCs w:val="24"/>
        </w:rPr>
        <w:t>3.</w:t>
      </w:r>
      <w:r w:rsidRPr="003643E3">
        <w:rPr>
          <w:szCs w:val="24"/>
        </w:rPr>
        <w:t>16.3.1</w:t>
      </w:r>
      <w:r w:rsidRPr="00DE3C16">
        <w:rPr>
          <w:szCs w:val="24"/>
        </w:rPr>
        <w:t>.2. Восстановление данных в непротиворечивое состояние при программно-аппаратных сбоях (отключение электрического питания, сбоях операционной системы и других) вычислительно-операционной среды функционирования;</w:t>
      </w:r>
    </w:p>
    <w:p w14:paraId="29C12A3B" w14:textId="77777777" w:rsidR="002F35C0" w:rsidRPr="00DE3C16" w:rsidRDefault="002F35C0" w:rsidP="002F35C0">
      <w:pPr>
        <w:pStyle w:val="11"/>
        <w:keepNext/>
        <w:keepLines/>
        <w:numPr>
          <w:ilvl w:val="0"/>
          <w:numId w:val="0"/>
        </w:numPr>
        <w:tabs>
          <w:tab w:val="left" w:pos="993"/>
        </w:tabs>
        <w:spacing w:line="240" w:lineRule="auto"/>
        <w:ind w:firstLine="709"/>
        <w:rPr>
          <w:szCs w:val="24"/>
        </w:rPr>
      </w:pPr>
      <w:r w:rsidRPr="00DE3C16">
        <w:rPr>
          <w:szCs w:val="24"/>
        </w:rPr>
        <w:t>3.</w:t>
      </w:r>
      <w:r w:rsidRPr="003643E3">
        <w:rPr>
          <w:szCs w:val="24"/>
        </w:rPr>
        <w:t>16.3.1</w:t>
      </w:r>
      <w:r w:rsidRPr="00DE3C16">
        <w:rPr>
          <w:szCs w:val="24"/>
        </w:rPr>
        <w:t>.3. Восстановление данных в непротиворечивое состояние при сбоях в работе сетевого программного и аппаратного обеспечения.</w:t>
      </w:r>
    </w:p>
    <w:p w14:paraId="727DEE61"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tabs>
          <w:tab w:val="left" w:pos="1701"/>
        </w:tabs>
        <w:spacing w:before="0" w:line="240" w:lineRule="auto"/>
        <w:ind w:left="0" w:firstLine="709"/>
        <w:contextualSpacing/>
        <w:rPr>
          <w:rFonts w:eastAsia="Cambria"/>
          <w:b/>
          <w:color w:val="000000"/>
        </w:rPr>
      </w:pPr>
      <w:bookmarkStart w:id="107" w:name="_Toc399494698"/>
      <w:bookmarkStart w:id="108" w:name="_Toc416074213"/>
      <w:bookmarkStart w:id="109" w:name="_Toc496869402"/>
      <w:bookmarkStart w:id="110" w:name="_Toc36234399"/>
      <w:r w:rsidRPr="006E4485">
        <w:rPr>
          <w:rFonts w:eastAsia="Cambria"/>
          <w:b/>
        </w:rPr>
        <w:t>Требования к защите от влияния внешних воздействий</w:t>
      </w:r>
      <w:bookmarkEnd w:id="103"/>
      <w:bookmarkEnd w:id="104"/>
      <w:bookmarkEnd w:id="105"/>
      <w:bookmarkEnd w:id="107"/>
      <w:bookmarkEnd w:id="108"/>
      <w:bookmarkEnd w:id="109"/>
      <w:bookmarkEnd w:id="110"/>
    </w:p>
    <w:p w14:paraId="642F068F" w14:textId="77777777" w:rsidR="002F35C0" w:rsidRPr="00DE3C16" w:rsidRDefault="002F35C0" w:rsidP="002F35C0">
      <w:pPr>
        <w:keepNext/>
        <w:keepLines/>
        <w:tabs>
          <w:tab w:val="left" w:pos="1701"/>
        </w:tab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3.17</w:t>
      </w:r>
      <w:r w:rsidRPr="00DE3C16">
        <w:rPr>
          <w:rFonts w:ascii="Times New Roman" w:hAnsi="Times New Roman"/>
          <w:color w:val="000000" w:themeColor="text1"/>
          <w:sz w:val="24"/>
          <w:szCs w:val="24"/>
        </w:rPr>
        <w:t>.1. Определяются производителем оборудования.</w:t>
      </w:r>
    </w:p>
    <w:p w14:paraId="7B1B7795"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tabs>
          <w:tab w:val="left" w:pos="1701"/>
        </w:tabs>
        <w:spacing w:before="0" w:line="240" w:lineRule="auto"/>
        <w:ind w:left="0" w:firstLine="709"/>
        <w:contextualSpacing/>
        <w:rPr>
          <w:rFonts w:eastAsia="Cambria"/>
          <w:b/>
          <w:color w:val="000000"/>
        </w:rPr>
      </w:pPr>
      <w:bookmarkStart w:id="111" w:name="_Toc287462963"/>
      <w:bookmarkStart w:id="112" w:name="_Toc290827727"/>
      <w:bookmarkStart w:id="113" w:name="_Toc302404129"/>
      <w:bookmarkStart w:id="114" w:name="_Toc399494699"/>
      <w:bookmarkStart w:id="115" w:name="_Toc416074214"/>
      <w:bookmarkStart w:id="116" w:name="_Toc496869403"/>
      <w:bookmarkStart w:id="117" w:name="_Toc36234400"/>
      <w:r w:rsidRPr="006E4485">
        <w:rPr>
          <w:rFonts w:eastAsia="Cambria"/>
          <w:b/>
        </w:rPr>
        <w:t>Требования к патентной чистоте и лицензированию</w:t>
      </w:r>
      <w:bookmarkEnd w:id="111"/>
      <w:bookmarkEnd w:id="112"/>
      <w:bookmarkEnd w:id="113"/>
      <w:bookmarkEnd w:id="114"/>
      <w:bookmarkEnd w:id="115"/>
      <w:bookmarkEnd w:id="116"/>
      <w:bookmarkEnd w:id="117"/>
    </w:p>
    <w:p w14:paraId="67C794F3"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3.1</w:t>
      </w:r>
      <w:r>
        <w:rPr>
          <w:rFonts w:ascii="Times New Roman" w:hAnsi="Times New Roman"/>
          <w:color w:val="000000" w:themeColor="text1"/>
          <w:sz w:val="24"/>
          <w:szCs w:val="24"/>
        </w:rPr>
        <w:t>8</w:t>
      </w:r>
      <w:r w:rsidRPr="00DE3C16">
        <w:rPr>
          <w:rFonts w:ascii="Times New Roman" w:hAnsi="Times New Roman"/>
          <w:color w:val="000000" w:themeColor="text1"/>
          <w:sz w:val="24"/>
          <w:szCs w:val="24"/>
        </w:rPr>
        <w:t>.1. Патентная чистота разрабатываемой Системы и ее частей должна быть обеспечена в отношении патентов, действующих на территории Российской Федерации.</w:t>
      </w:r>
    </w:p>
    <w:p w14:paraId="6EAA1800"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sidRPr="003643E3">
        <w:rPr>
          <w:rFonts w:ascii="Times New Roman" w:hAnsi="Times New Roman"/>
          <w:color w:val="000000" w:themeColor="text1"/>
          <w:sz w:val="24"/>
          <w:szCs w:val="24"/>
        </w:rPr>
        <w:t>18</w:t>
      </w:r>
      <w:r w:rsidRPr="00DE3C16">
        <w:rPr>
          <w:rFonts w:ascii="Times New Roman" w:hAnsi="Times New Roman"/>
          <w:color w:val="000000" w:themeColor="text1"/>
          <w:sz w:val="24"/>
          <w:szCs w:val="24"/>
        </w:rPr>
        <w:t>.2. Создаваемое программное обеспечение должно быть свободно от возможности предъявления любых прав и притязаний третьих лиц, основанных на промышленной, интеллектуальной или другой собственности.</w:t>
      </w:r>
    </w:p>
    <w:p w14:paraId="0E679D28"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18</w:t>
      </w:r>
      <w:r w:rsidRPr="00DE3C16">
        <w:rPr>
          <w:rFonts w:ascii="Times New Roman" w:hAnsi="Times New Roman"/>
          <w:color w:val="000000" w:themeColor="text1"/>
          <w:sz w:val="24"/>
          <w:szCs w:val="24"/>
        </w:rPr>
        <w:t>.3. Выполнение требований по обеспечению лицензионной чистоты программного обеспечения, обеспечивается Исполнителем. Реализация технических, программных, организационных и иных решений, предусмотренных проектом Системы, не должна приводить к нарушению авторских и смежных прав третьих лиц.</w:t>
      </w:r>
    </w:p>
    <w:p w14:paraId="3804C366"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18</w:t>
      </w:r>
      <w:r w:rsidRPr="00DE3C16">
        <w:rPr>
          <w:rFonts w:ascii="Times New Roman" w:hAnsi="Times New Roman"/>
          <w:color w:val="000000" w:themeColor="text1"/>
          <w:sz w:val="24"/>
          <w:szCs w:val="24"/>
        </w:rPr>
        <w:t>.4. По результатам выполненных работ Исполнитель оформляет Акт сдачи приемки-выполненных работ и передает Заказчику неисключительные бессрочные права пользования Системой, а также бессрочное право пользования на базовое программное обеспечение, необходимое для функционирования разработанной Системы.</w:t>
      </w:r>
    </w:p>
    <w:p w14:paraId="29C8FEEA"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18</w:t>
      </w:r>
      <w:r w:rsidRPr="00DE3C16">
        <w:rPr>
          <w:rFonts w:ascii="Times New Roman" w:hAnsi="Times New Roman"/>
          <w:color w:val="000000" w:themeColor="text1"/>
          <w:sz w:val="24"/>
          <w:szCs w:val="24"/>
        </w:rPr>
        <w:t xml:space="preserve">.5. </w:t>
      </w:r>
      <w:r w:rsidRPr="00DE3C16">
        <w:rPr>
          <w:rFonts w:ascii="Times New Roman" w:hAnsi="Times New Roman"/>
          <w:color w:val="000000"/>
          <w:sz w:val="24"/>
          <w:szCs w:val="24"/>
        </w:rPr>
        <w:t>Система не должна предъявлять дополнительных требований по приобретению каких-либо лицензий, ограничивающих ее использование за исключением средств криптографической защиты.</w:t>
      </w:r>
    </w:p>
    <w:p w14:paraId="1EE82F33"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18</w:t>
      </w:r>
      <w:r w:rsidRPr="00DE3C16">
        <w:rPr>
          <w:rFonts w:ascii="Times New Roman" w:hAnsi="Times New Roman"/>
          <w:color w:val="000000" w:themeColor="text1"/>
          <w:sz w:val="24"/>
          <w:szCs w:val="24"/>
        </w:rPr>
        <w:t xml:space="preserve">.6. </w:t>
      </w:r>
      <w:r w:rsidRPr="00DE3C16">
        <w:rPr>
          <w:rFonts w:ascii="Times New Roman" w:hAnsi="Times New Roman"/>
          <w:color w:val="000000"/>
          <w:sz w:val="24"/>
          <w:szCs w:val="24"/>
        </w:rPr>
        <w:t>Система не должна предъявлять дополнительных требований по приобретению лицензионного программного обеспечения сторонних разработчиков для установки на рабочие места работников и/или сервера приложений/баз данных за исключением средств криптографической защиты.</w:t>
      </w:r>
    </w:p>
    <w:p w14:paraId="4C678959"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tabs>
          <w:tab w:val="left" w:pos="1701"/>
        </w:tabs>
        <w:spacing w:before="0" w:line="240" w:lineRule="auto"/>
        <w:ind w:left="0" w:firstLine="709"/>
        <w:contextualSpacing/>
        <w:rPr>
          <w:rFonts w:eastAsia="Cambria"/>
          <w:b/>
          <w:color w:val="000000"/>
        </w:rPr>
      </w:pPr>
      <w:bookmarkStart w:id="118" w:name="_Toc287462964"/>
      <w:bookmarkStart w:id="119" w:name="_Toc290827728"/>
      <w:bookmarkStart w:id="120" w:name="_Toc302404130"/>
      <w:bookmarkStart w:id="121" w:name="_Toc399494700"/>
      <w:bookmarkStart w:id="122" w:name="_Toc416074215"/>
      <w:bookmarkStart w:id="123" w:name="_Toc496869404"/>
      <w:bookmarkStart w:id="124" w:name="_Toc36234401"/>
      <w:r w:rsidRPr="006E4485">
        <w:rPr>
          <w:rFonts w:eastAsia="Cambria"/>
          <w:b/>
        </w:rPr>
        <w:t>Требования к стандартизации и унификации</w:t>
      </w:r>
      <w:bookmarkEnd w:id="118"/>
      <w:bookmarkEnd w:id="119"/>
      <w:bookmarkEnd w:id="120"/>
      <w:bookmarkEnd w:id="121"/>
      <w:bookmarkEnd w:id="122"/>
      <w:bookmarkEnd w:id="123"/>
      <w:bookmarkEnd w:id="124"/>
    </w:p>
    <w:p w14:paraId="3B0D02A9"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lastRenderedPageBreak/>
        <w:t>3.</w:t>
      </w:r>
      <w:r>
        <w:rPr>
          <w:rFonts w:ascii="Times New Roman" w:hAnsi="Times New Roman"/>
          <w:color w:val="000000" w:themeColor="text1"/>
          <w:sz w:val="24"/>
          <w:szCs w:val="24"/>
        </w:rPr>
        <w:t>19</w:t>
      </w:r>
      <w:r w:rsidRPr="00DE3C16">
        <w:rPr>
          <w:rFonts w:ascii="Times New Roman" w:hAnsi="Times New Roman"/>
          <w:color w:val="000000" w:themeColor="text1"/>
          <w:sz w:val="24"/>
          <w:szCs w:val="24"/>
        </w:rPr>
        <w:t>.1. При выборе применяемых Исполнителем решений, преимущество должно отдаваться стандартным решениям. Под стандартными решениями в данном контексте понимаются решения, прошедшие процедуру стандартизации и утвержденные в качестве стандарта (рекомендации) каким-либо международным, федеральным, отраслевым, промышленным и т.п. органом по стандартизации. В случае применения Исполнителем специфицированных, но не стандартизированных решений должно быть представлено отдельное обоснование на каждый такой случай.</w:t>
      </w:r>
    </w:p>
    <w:p w14:paraId="7D2BD360"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19</w:t>
      </w:r>
      <w:r w:rsidRPr="00DE3C16">
        <w:rPr>
          <w:rFonts w:ascii="Times New Roman" w:hAnsi="Times New Roman"/>
          <w:color w:val="000000" w:themeColor="text1"/>
          <w:sz w:val="24"/>
          <w:szCs w:val="24"/>
        </w:rPr>
        <w:t>.2. Для исключения избыточности технологических процедур при выполнении общих функций их процедуры должны быть реализованы единообразно, для реализации однотипного функционала должны быть использованы одинаковые методы обработки и унифицированные программные средства.</w:t>
      </w:r>
    </w:p>
    <w:p w14:paraId="1558FCBE"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19</w:t>
      </w:r>
      <w:r w:rsidRPr="00DE3C16">
        <w:rPr>
          <w:rFonts w:ascii="Times New Roman" w:hAnsi="Times New Roman"/>
          <w:color w:val="000000" w:themeColor="text1"/>
          <w:sz w:val="24"/>
          <w:szCs w:val="24"/>
        </w:rPr>
        <w:t>.3. Все оборудование должно обеспечивать возможность работы с кириллицей. Все прикладное программное обеспечение должно поддерживать работу с кириллицей.</w:t>
      </w:r>
    </w:p>
    <w:p w14:paraId="11E4CA09" w14:textId="77777777" w:rsidR="002F35C0" w:rsidRPr="006E4485" w:rsidRDefault="002F35C0" w:rsidP="002F35C0">
      <w:pPr>
        <w:pStyle w:val="24"/>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jc w:val="both"/>
        <w:rPr>
          <w:rFonts w:ascii="Times New Roman" w:eastAsia="Cambria" w:hAnsi="Times New Roman" w:cs="Times New Roman"/>
          <w:b/>
          <w:color w:val="000000"/>
          <w:szCs w:val="24"/>
        </w:rPr>
      </w:pPr>
      <w:bookmarkStart w:id="125" w:name="_Toc496869405"/>
      <w:bookmarkStart w:id="126" w:name="_Toc36234402"/>
      <w:bookmarkStart w:id="127" w:name="_Toc488675684"/>
      <w:bookmarkStart w:id="128" w:name="_Toc485301584"/>
      <w:r w:rsidRPr="006E4485">
        <w:rPr>
          <w:rFonts w:ascii="Times New Roman" w:eastAsia="Cambria" w:hAnsi="Times New Roman" w:cs="Times New Roman"/>
          <w:b/>
          <w:color w:val="000000" w:themeColor="text1"/>
          <w:szCs w:val="24"/>
        </w:rPr>
        <w:t>Требования к функциям (задачам), выполняемым Системой</w:t>
      </w:r>
      <w:bookmarkEnd w:id="125"/>
      <w:bookmarkEnd w:id="126"/>
    </w:p>
    <w:p w14:paraId="112779EA"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20</w:t>
      </w:r>
      <w:r w:rsidRPr="00DE3C16">
        <w:rPr>
          <w:rFonts w:ascii="Times New Roman" w:hAnsi="Times New Roman"/>
          <w:color w:val="000000" w:themeColor="text1"/>
          <w:sz w:val="24"/>
          <w:szCs w:val="24"/>
        </w:rPr>
        <w:t>.1. При создании Системы должно быть обеспечено:</w:t>
      </w:r>
    </w:p>
    <w:p w14:paraId="327CB3CA"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sidRPr="003643E3">
        <w:rPr>
          <w:color w:val="000000" w:themeColor="text1"/>
          <w:szCs w:val="24"/>
        </w:rPr>
        <w:t>20</w:t>
      </w:r>
      <w:r w:rsidRPr="00DE3C16">
        <w:rPr>
          <w:color w:val="000000" w:themeColor="text1"/>
          <w:szCs w:val="24"/>
        </w:rPr>
        <w:t>.1.1. Реализация подсистемы интеграции;</w:t>
      </w:r>
    </w:p>
    <w:p w14:paraId="750A258B"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Pr>
          <w:color w:val="000000" w:themeColor="text1"/>
          <w:szCs w:val="24"/>
        </w:rPr>
        <w:t>20</w:t>
      </w:r>
      <w:r w:rsidRPr="00DE3C16">
        <w:rPr>
          <w:color w:val="000000" w:themeColor="text1"/>
          <w:szCs w:val="24"/>
        </w:rPr>
        <w:t>.1.2. Взаимодействие ИС АНО «СОДФУ» с ИС ФО;</w:t>
      </w:r>
    </w:p>
    <w:p w14:paraId="214F4B8C"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Pr>
          <w:color w:val="000000" w:themeColor="text1"/>
          <w:szCs w:val="24"/>
        </w:rPr>
        <w:t>20</w:t>
      </w:r>
      <w:r w:rsidRPr="00DE3C16">
        <w:rPr>
          <w:color w:val="000000" w:themeColor="text1"/>
          <w:szCs w:val="24"/>
        </w:rPr>
        <w:t>.1.3. Буферизированное взаимодействие СОО с ЛК;</w:t>
      </w:r>
    </w:p>
    <w:p w14:paraId="7A11EBAF"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Pr>
          <w:color w:val="000000" w:themeColor="text1"/>
          <w:szCs w:val="24"/>
        </w:rPr>
        <w:t>20</w:t>
      </w:r>
      <w:r w:rsidRPr="00DE3C16">
        <w:rPr>
          <w:color w:val="000000" w:themeColor="text1"/>
          <w:szCs w:val="24"/>
        </w:rPr>
        <w:t>.1.4. Разработка клиентов к ВС ФССП;</w:t>
      </w:r>
    </w:p>
    <w:p w14:paraId="1C8B90C3"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Pr>
          <w:color w:val="000000" w:themeColor="text1"/>
          <w:szCs w:val="24"/>
        </w:rPr>
        <w:t>20</w:t>
      </w:r>
      <w:r w:rsidRPr="00DE3C16">
        <w:rPr>
          <w:color w:val="000000" w:themeColor="text1"/>
          <w:szCs w:val="24"/>
        </w:rPr>
        <w:t>.1.5. Разработка сервиса к ЕПГУ;</w:t>
      </w:r>
    </w:p>
    <w:p w14:paraId="313D49CE"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Pr>
          <w:color w:val="000000" w:themeColor="text1"/>
          <w:szCs w:val="24"/>
        </w:rPr>
        <w:t>20</w:t>
      </w:r>
      <w:r w:rsidRPr="00DE3C16">
        <w:rPr>
          <w:color w:val="000000" w:themeColor="text1"/>
          <w:szCs w:val="24"/>
        </w:rPr>
        <w:t>.1.6. Реализация подсистемы мониторинга.</w:t>
      </w:r>
    </w:p>
    <w:p w14:paraId="174529D2"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129" w:name="_Ref20929898"/>
      <w:bookmarkStart w:id="130" w:name="_Ref30498460"/>
      <w:bookmarkStart w:id="131" w:name="_Toc36234403"/>
      <w:bookmarkStart w:id="132" w:name="_Ref20753810"/>
      <w:bookmarkStart w:id="133" w:name="_Toc20754385"/>
      <w:r w:rsidRPr="006E4485">
        <w:rPr>
          <w:rFonts w:eastAsia="Cambria"/>
          <w:b/>
        </w:rPr>
        <w:t>Требования к подсистеме интеграции</w:t>
      </w:r>
      <w:bookmarkEnd w:id="129"/>
      <w:r w:rsidRPr="006E4485">
        <w:rPr>
          <w:rFonts w:eastAsia="Cambria"/>
          <w:b/>
        </w:rPr>
        <w:t xml:space="preserve"> (Интеграционному шлюзу)</w:t>
      </w:r>
      <w:bookmarkEnd w:id="130"/>
      <w:bookmarkEnd w:id="131"/>
    </w:p>
    <w:p w14:paraId="536229CA"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21</w:t>
      </w:r>
      <w:r w:rsidRPr="00DE3C16">
        <w:rPr>
          <w:rFonts w:ascii="Times New Roman" w:hAnsi="Times New Roman"/>
          <w:bCs/>
          <w:sz w:val="24"/>
          <w:szCs w:val="24"/>
        </w:rPr>
        <w:t>.1. Шлюз должен являться транзитной подсистемой, который работает по протоколу информационного взаимодействия с использованием среды СМЭВ согласно Методическим рекомендациям Минкомсвязи России.</w:t>
      </w:r>
    </w:p>
    <w:p w14:paraId="77EA15AD"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21</w:t>
      </w:r>
      <w:r w:rsidRPr="00DE3C16">
        <w:rPr>
          <w:rFonts w:ascii="Times New Roman" w:hAnsi="Times New Roman"/>
          <w:bCs/>
          <w:sz w:val="24"/>
          <w:szCs w:val="24"/>
        </w:rPr>
        <w:t>.2. Шлюз должен обеспечивать:</w:t>
      </w:r>
    </w:p>
    <w:p w14:paraId="6A4E923E"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bCs/>
          <w:szCs w:val="24"/>
        </w:rPr>
        <w:t>3.</w:t>
      </w:r>
      <w:r>
        <w:rPr>
          <w:bCs/>
          <w:szCs w:val="24"/>
        </w:rPr>
        <w:t>21</w:t>
      </w:r>
      <w:r w:rsidRPr="00DE3C16">
        <w:rPr>
          <w:bCs/>
          <w:szCs w:val="24"/>
        </w:rPr>
        <w:t xml:space="preserve">.2.1. </w:t>
      </w:r>
      <w:r w:rsidRPr="00DE3C16">
        <w:rPr>
          <w:color w:val="000000" w:themeColor="text1"/>
          <w:szCs w:val="24"/>
        </w:rPr>
        <w:t>Прием запросов от внешних систем, обработку полученных запросов и предоставление ответов на запросы;</w:t>
      </w:r>
    </w:p>
    <w:p w14:paraId="634D533A"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bCs/>
          <w:szCs w:val="24"/>
        </w:rPr>
        <w:t>3.</w:t>
      </w:r>
      <w:r>
        <w:rPr>
          <w:bCs/>
          <w:szCs w:val="24"/>
        </w:rPr>
        <w:t>21</w:t>
      </w:r>
      <w:r w:rsidRPr="00DE3C16">
        <w:rPr>
          <w:bCs/>
          <w:szCs w:val="24"/>
        </w:rPr>
        <w:t xml:space="preserve">.2.2. </w:t>
      </w:r>
      <w:r w:rsidRPr="00DE3C16">
        <w:rPr>
          <w:color w:val="000000" w:themeColor="text1"/>
          <w:szCs w:val="24"/>
        </w:rPr>
        <w:t>Передачу запросов во внешние системы и обработку полученных ответов;</w:t>
      </w:r>
    </w:p>
    <w:p w14:paraId="287EB7D5"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bCs/>
          <w:szCs w:val="24"/>
        </w:rPr>
        <w:t>3.</w:t>
      </w:r>
      <w:r>
        <w:rPr>
          <w:bCs/>
          <w:szCs w:val="24"/>
        </w:rPr>
        <w:t>21</w:t>
      </w:r>
      <w:r w:rsidRPr="00DE3C16">
        <w:rPr>
          <w:bCs/>
          <w:szCs w:val="24"/>
        </w:rPr>
        <w:t xml:space="preserve">.2.3. </w:t>
      </w:r>
      <w:r w:rsidRPr="00DE3C16">
        <w:rPr>
          <w:color w:val="000000" w:themeColor="text1"/>
          <w:szCs w:val="24"/>
        </w:rPr>
        <w:t>Размещение всех видов сведений для межведомственного взаимодействия через СМЭВ;</w:t>
      </w:r>
    </w:p>
    <w:p w14:paraId="205F1F1A"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bCs/>
          <w:szCs w:val="24"/>
        </w:rPr>
        <w:t>3.</w:t>
      </w:r>
      <w:r>
        <w:rPr>
          <w:bCs/>
          <w:szCs w:val="24"/>
        </w:rPr>
        <w:t>21</w:t>
      </w:r>
      <w:r w:rsidRPr="00DE3C16">
        <w:rPr>
          <w:bCs/>
          <w:szCs w:val="24"/>
        </w:rPr>
        <w:t xml:space="preserve">.2.4. </w:t>
      </w:r>
      <w:r w:rsidRPr="00DE3C16">
        <w:rPr>
          <w:color w:val="000000" w:themeColor="text1"/>
          <w:szCs w:val="24"/>
        </w:rPr>
        <w:t>Гарантированную доставку запроса в систему поставщика информации без участия пользователя системы, которая реализуется гибкой системой настроек попыток повторения и интервалов между ними (это необходимо в случаях, когда какая-то из систем в цепочке недоступна – система-отправитель или система-получатель);</w:t>
      </w:r>
    </w:p>
    <w:p w14:paraId="7C38EF2D"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bCs/>
          <w:szCs w:val="24"/>
        </w:rPr>
        <w:t>3.</w:t>
      </w:r>
      <w:r>
        <w:rPr>
          <w:bCs/>
          <w:szCs w:val="24"/>
        </w:rPr>
        <w:t>21</w:t>
      </w:r>
      <w:r w:rsidRPr="00DE3C16">
        <w:rPr>
          <w:bCs/>
          <w:szCs w:val="24"/>
        </w:rPr>
        <w:t xml:space="preserve">.2.5. </w:t>
      </w:r>
      <w:r w:rsidRPr="00DE3C16">
        <w:rPr>
          <w:color w:val="000000" w:themeColor="text1"/>
          <w:szCs w:val="24"/>
        </w:rPr>
        <w:t>Безопасное соединение с использованием защищенных каналов передачи данных;</w:t>
      </w:r>
    </w:p>
    <w:p w14:paraId="2F3C7D2C"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bCs/>
          <w:szCs w:val="24"/>
        </w:rPr>
        <w:t>3.</w:t>
      </w:r>
      <w:r>
        <w:rPr>
          <w:bCs/>
          <w:szCs w:val="24"/>
        </w:rPr>
        <w:t>21</w:t>
      </w:r>
      <w:r w:rsidRPr="00DE3C16">
        <w:rPr>
          <w:bCs/>
          <w:szCs w:val="24"/>
        </w:rPr>
        <w:t xml:space="preserve">.2.6. </w:t>
      </w:r>
      <w:r w:rsidRPr="00DE3C16">
        <w:rPr>
          <w:color w:val="000000" w:themeColor="text1"/>
          <w:szCs w:val="24"/>
        </w:rPr>
        <w:t>Соответствие форматов сообщений установленным требованиям «Методических рекомендаций по разработке электронных сервисов и применению технологии электронной подписи при межведомственном электронном взаимодействии» версий 3.Х;</w:t>
      </w:r>
    </w:p>
    <w:p w14:paraId="3E9AC325"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bCs/>
          <w:szCs w:val="24"/>
        </w:rPr>
        <w:t>3.</w:t>
      </w:r>
      <w:r>
        <w:rPr>
          <w:bCs/>
          <w:szCs w:val="24"/>
        </w:rPr>
        <w:t>21</w:t>
      </w:r>
      <w:r w:rsidRPr="00DE3C16">
        <w:rPr>
          <w:bCs/>
          <w:szCs w:val="24"/>
        </w:rPr>
        <w:t xml:space="preserve">.2.7. </w:t>
      </w:r>
      <w:r w:rsidRPr="00DE3C16">
        <w:rPr>
          <w:color w:val="000000" w:themeColor="text1"/>
          <w:szCs w:val="24"/>
        </w:rPr>
        <w:t>Работу с ЭП согласно 63-ФЗ и ГОСТ Р 34.10-2012.</w:t>
      </w:r>
    </w:p>
    <w:p w14:paraId="523D4B31" w14:textId="77777777" w:rsidR="002F35C0" w:rsidRPr="00DE3C16" w:rsidRDefault="002F35C0" w:rsidP="002F35C0">
      <w:pPr>
        <w:keepNext/>
        <w:keepLines/>
        <w:tabs>
          <w:tab w:val="left" w:pos="993"/>
        </w:tab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21</w:t>
      </w:r>
      <w:r w:rsidRPr="00DE3C16">
        <w:rPr>
          <w:rFonts w:ascii="Times New Roman" w:hAnsi="Times New Roman"/>
          <w:bCs/>
          <w:sz w:val="24"/>
          <w:szCs w:val="24"/>
        </w:rPr>
        <w:t>.3. Шлюз должен поддерживать два базовых внутренних сценария работы с информационными системами, соответствующие сценариям СМЭВ:</w:t>
      </w:r>
    </w:p>
    <w:p w14:paraId="147A6E18"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bCs/>
          <w:szCs w:val="24"/>
        </w:rPr>
        <w:t>3.</w:t>
      </w:r>
      <w:r>
        <w:rPr>
          <w:bCs/>
          <w:szCs w:val="24"/>
        </w:rPr>
        <w:t>21</w:t>
      </w:r>
      <w:r w:rsidRPr="00DE3C16">
        <w:rPr>
          <w:bCs/>
          <w:szCs w:val="24"/>
        </w:rPr>
        <w:t xml:space="preserve">.3.1. </w:t>
      </w:r>
      <w:r w:rsidRPr="00DE3C16">
        <w:rPr>
          <w:color w:val="000000" w:themeColor="text1"/>
          <w:szCs w:val="24"/>
        </w:rPr>
        <w:t>Работа ИС в режиме Потребителя сведений (ИС является активной стороной взаимодействия, т.е. посылает запрос в СМЭВ и получает на него ответ);</w:t>
      </w:r>
    </w:p>
    <w:p w14:paraId="37DE59A6"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bCs/>
          <w:szCs w:val="24"/>
        </w:rPr>
        <w:t>3.</w:t>
      </w:r>
      <w:r>
        <w:rPr>
          <w:bCs/>
          <w:szCs w:val="24"/>
        </w:rPr>
        <w:t>21</w:t>
      </w:r>
      <w:r w:rsidRPr="00DE3C16">
        <w:rPr>
          <w:bCs/>
          <w:szCs w:val="24"/>
        </w:rPr>
        <w:t xml:space="preserve">.3.2. </w:t>
      </w:r>
      <w:r w:rsidRPr="00DE3C16">
        <w:rPr>
          <w:color w:val="000000" w:themeColor="text1"/>
          <w:szCs w:val="24"/>
        </w:rPr>
        <w:t>Работа ИС в режиме Поставщика сведений (ИС является пассивной стороной взаимодействия, т.е. отвечает на запросы из СМЭВ).</w:t>
      </w:r>
    </w:p>
    <w:p w14:paraId="6822015B"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lastRenderedPageBreak/>
        <w:t>3.</w:t>
      </w:r>
      <w:r>
        <w:rPr>
          <w:rFonts w:ascii="Times New Roman" w:hAnsi="Times New Roman"/>
          <w:bCs/>
          <w:sz w:val="24"/>
          <w:szCs w:val="24"/>
        </w:rPr>
        <w:t>21</w:t>
      </w:r>
      <w:r w:rsidRPr="00DE3C16">
        <w:rPr>
          <w:rFonts w:ascii="Times New Roman" w:hAnsi="Times New Roman"/>
          <w:bCs/>
          <w:sz w:val="24"/>
          <w:szCs w:val="24"/>
        </w:rPr>
        <w:t>.4. По отдельным ВС должна поддерживаться «инверсная» бизнес-логика, когда «Потребитель» (в данном случае инициатор взаимодействия) в своем сообщении фактически посылает не параметры запроса, а сутевые бизнес-данные, которые на другой стороне СМЭВ принимает и обрабатывает «Поставщик» (ответчик). В свою очередь, «Поставщик» отправляет в ответ «Потребителю» через СМЭВ не бизнес-данные, а лишь уведомление-подтверждение успешного приема бизнес-данных от «Потребителя» (либо не отправляет вообще ничего, если «Потребитель» отправлял широковещательное сообщение по виду сведений, на которые подписан «Поставщик»). Данная схема не должна влиять на реализацию сценария взаимодействия ИС с Шлюзом с точки зрения API: инициатор запроса по-прежнему работает как «Потребитель», а ИС, который уведомляет о получении данных – как «Поставщик».</w:t>
      </w:r>
    </w:p>
    <w:p w14:paraId="7B9AE7E8"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21</w:t>
      </w:r>
      <w:r w:rsidRPr="00DE3C16">
        <w:rPr>
          <w:rFonts w:ascii="Times New Roman" w:hAnsi="Times New Roman"/>
          <w:bCs/>
          <w:sz w:val="24"/>
          <w:szCs w:val="24"/>
        </w:rPr>
        <w:t>.5. Помимо вышеуказанных базовых сценариев Шлюз должен работать по другим сценариям, например, связанным с особенностями применения ЭП и т.п.</w:t>
      </w:r>
    </w:p>
    <w:p w14:paraId="00BFA60C"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r w:rsidRPr="006E4485">
        <w:rPr>
          <w:rFonts w:eastAsia="Cambria"/>
          <w:b/>
        </w:rPr>
        <w:t xml:space="preserve">Требования к буферизированному взаимодействию </w:t>
      </w:r>
      <w:r w:rsidRPr="006E4485">
        <w:rPr>
          <w:b/>
        </w:rPr>
        <w:t>СОО с ЛК</w:t>
      </w:r>
    </w:p>
    <w:p w14:paraId="5351CA16"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22</w:t>
      </w:r>
      <w:r w:rsidRPr="00DE3C16">
        <w:rPr>
          <w:rFonts w:ascii="Times New Roman" w:hAnsi="Times New Roman"/>
          <w:bCs/>
          <w:sz w:val="24"/>
          <w:szCs w:val="24"/>
        </w:rPr>
        <w:t>.1. Взаимодействие СОО с ЛК должно осуществляться через Шлюз.</w:t>
      </w:r>
    </w:p>
    <w:p w14:paraId="03C2A2E3"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22</w:t>
      </w:r>
      <w:r w:rsidRPr="00DE3C16">
        <w:rPr>
          <w:rFonts w:ascii="Times New Roman" w:hAnsi="Times New Roman"/>
          <w:bCs/>
          <w:sz w:val="24"/>
          <w:szCs w:val="24"/>
        </w:rPr>
        <w:t>.2. Взаимодействие СОО со Шлюзом может быть построено либо с помощью менеджера очередей, либо с помощью направления запросов между СОО и Шлюзом по HTTP-протоколу.</w:t>
      </w:r>
    </w:p>
    <w:p w14:paraId="5CEF84D4"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22</w:t>
      </w:r>
      <w:r w:rsidRPr="00DE3C16">
        <w:rPr>
          <w:rFonts w:ascii="Times New Roman" w:hAnsi="Times New Roman"/>
          <w:bCs/>
          <w:sz w:val="24"/>
          <w:szCs w:val="24"/>
        </w:rPr>
        <w:t>.3. Для обеспечения взаимодействия между ЛК и Шлюзом должен быть либо разработан API, позволяющий ЛК обращаться к шлюзу, либо обеспечен обмен по HTTP-протоколу.</w:t>
      </w:r>
    </w:p>
    <w:p w14:paraId="6BC792DA"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22</w:t>
      </w:r>
      <w:r w:rsidRPr="00DE3C16">
        <w:rPr>
          <w:rFonts w:ascii="Times New Roman" w:hAnsi="Times New Roman"/>
          <w:bCs/>
          <w:sz w:val="24"/>
          <w:szCs w:val="24"/>
        </w:rPr>
        <w:t xml:space="preserve">.4. В случае обеспечения взаимодействия между ЛК и Шлюзом с помощью API обращение ЛК к Шлюзу должно быть реализовано, используя </w:t>
      </w:r>
      <w:r w:rsidRPr="006C272D">
        <w:rPr>
          <w:rFonts w:ascii="Times New Roman" w:hAnsi="Times New Roman"/>
          <w:bCs/>
          <w:sz w:val="24"/>
          <w:szCs w:val="24"/>
        </w:rPr>
        <w:t>спецификацию протокола взаимодействия (API) с ИС ФО, требования к которой предъявлены в п. 3.23.</w:t>
      </w:r>
    </w:p>
    <w:p w14:paraId="6259AD3B"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22</w:t>
      </w:r>
      <w:r w:rsidRPr="00DE3C16">
        <w:rPr>
          <w:rFonts w:ascii="Times New Roman" w:hAnsi="Times New Roman"/>
          <w:bCs/>
          <w:sz w:val="24"/>
          <w:szCs w:val="24"/>
        </w:rPr>
        <w:t>.5. В случае обеспечения взаимодействия между ЛК и Шлюзом по HTTP-протоколу должны осуществляться непосредственные запросы по url-адресу как от ЛК в Шлюз, так и наоборот.</w:t>
      </w:r>
    </w:p>
    <w:p w14:paraId="255789FA"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22</w:t>
      </w:r>
      <w:r w:rsidRPr="00DE3C16">
        <w:rPr>
          <w:rFonts w:ascii="Times New Roman" w:hAnsi="Times New Roman"/>
          <w:bCs/>
          <w:sz w:val="24"/>
          <w:szCs w:val="24"/>
        </w:rPr>
        <w:t>.6. Возможный сценарий передачи сведений из ЛК в СОО с помощью менеджера очередей:</w:t>
      </w:r>
    </w:p>
    <w:p w14:paraId="2A54F19F"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22</w:t>
      </w:r>
      <w:r w:rsidRPr="00DE3C16">
        <w:rPr>
          <w:rFonts w:ascii="Times New Roman" w:hAnsi="Times New Roman"/>
          <w:bCs/>
          <w:sz w:val="24"/>
          <w:szCs w:val="24"/>
        </w:rPr>
        <w:t>.6.1. ЛК вызывает соответствующий метод на Шлюзе. Шлюз, в свою очередь, передает информацию в менеджер очередей. В случае необходимости шлюз должен обеспечить соответствие форматов сообщений СОО и ЛК;</w:t>
      </w:r>
    </w:p>
    <w:p w14:paraId="17C62446"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22</w:t>
      </w:r>
      <w:r w:rsidRPr="00DE3C16">
        <w:rPr>
          <w:rFonts w:ascii="Times New Roman" w:hAnsi="Times New Roman"/>
          <w:bCs/>
          <w:sz w:val="24"/>
          <w:szCs w:val="24"/>
        </w:rPr>
        <w:t>.6.2. СОО с заданной периодичностью опрашивает менеджер очередей на предмет наличия информации для нее. В случае наличия информации в очереди забирает ее.</w:t>
      </w:r>
    </w:p>
    <w:p w14:paraId="276A5E28" w14:textId="77777777" w:rsidR="002F35C0" w:rsidRPr="00DE3C16" w:rsidRDefault="002F35C0" w:rsidP="002F35C0">
      <w:pPr>
        <w:keepNext/>
        <w:keepLines/>
        <w:tabs>
          <w:tab w:val="left" w:pos="993"/>
        </w:tab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22</w:t>
      </w:r>
      <w:r w:rsidRPr="00DE3C16">
        <w:rPr>
          <w:rFonts w:ascii="Times New Roman" w:hAnsi="Times New Roman"/>
          <w:bCs/>
          <w:sz w:val="24"/>
          <w:szCs w:val="24"/>
        </w:rPr>
        <w:t>.7. Возможный сценарий передачи сведений из ЛК в СОО с помощью менеджера очередей:</w:t>
      </w:r>
    </w:p>
    <w:p w14:paraId="36AAFE5F"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22</w:t>
      </w:r>
      <w:r w:rsidRPr="00DE3C16">
        <w:rPr>
          <w:rFonts w:ascii="Times New Roman" w:hAnsi="Times New Roman"/>
          <w:bCs/>
          <w:sz w:val="24"/>
          <w:szCs w:val="24"/>
        </w:rPr>
        <w:t>.7.1. СОО формирует пакет сведений в нужном формате и передает в менеджер очередей;</w:t>
      </w:r>
    </w:p>
    <w:p w14:paraId="58ED542F"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22</w:t>
      </w:r>
      <w:r w:rsidRPr="00DE3C16">
        <w:rPr>
          <w:rFonts w:ascii="Times New Roman" w:hAnsi="Times New Roman"/>
          <w:bCs/>
          <w:sz w:val="24"/>
          <w:szCs w:val="24"/>
        </w:rPr>
        <w:t>.7.2. Шлюз с заданной периодичностью опрашивает менеджер очередей. В случае наличия информации Шлюз забирает ее и направляет непосредственно в ЛК. В случае необходимости Шлюз должен обеспечить соответствие форматов сообщений СОО и ЛК.</w:t>
      </w:r>
    </w:p>
    <w:p w14:paraId="23C36877"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134" w:name="_Ref36055736"/>
      <w:bookmarkStart w:id="135" w:name="_Toc36234405"/>
      <w:r w:rsidRPr="006E4485">
        <w:rPr>
          <w:rFonts w:eastAsia="Cambria"/>
          <w:b/>
        </w:rPr>
        <w:t>Требования к спецификации API взаимодействия ИС</w:t>
      </w:r>
      <w:r w:rsidRPr="006E4485">
        <w:rPr>
          <w:b/>
        </w:rPr>
        <w:t xml:space="preserve"> АНО «СОДФУ» с ИС ФО</w:t>
      </w:r>
      <w:bookmarkEnd w:id="134"/>
      <w:bookmarkEnd w:id="135"/>
    </w:p>
    <w:p w14:paraId="1A8B6B75"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23</w:t>
      </w:r>
      <w:r w:rsidRPr="00DE3C16">
        <w:rPr>
          <w:rFonts w:ascii="Times New Roman" w:hAnsi="Times New Roman"/>
          <w:bCs/>
          <w:sz w:val="24"/>
          <w:szCs w:val="24"/>
        </w:rPr>
        <w:t>.1. Требуется разработать спецификацию протокола взаимодействия (API) с ИС ФО с целью обеспечения автоматизированного обмена между ИС АНО «СОДФУ» и ИС ФО.</w:t>
      </w:r>
    </w:p>
    <w:p w14:paraId="71A63341"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23</w:t>
      </w:r>
      <w:r w:rsidRPr="00DE3C16">
        <w:rPr>
          <w:rFonts w:ascii="Times New Roman" w:hAnsi="Times New Roman"/>
          <w:bCs/>
          <w:sz w:val="24"/>
          <w:szCs w:val="24"/>
        </w:rPr>
        <w:t>.1. В рамках данного взаимодействия должен быть согласован и утвержден перечень необходимых и достаточных данных для обеспечения взаимодействия с ИС ФО.</w:t>
      </w:r>
    </w:p>
    <w:p w14:paraId="100936F5"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23</w:t>
      </w:r>
      <w:r w:rsidRPr="00DE3C16">
        <w:rPr>
          <w:rFonts w:ascii="Times New Roman" w:hAnsi="Times New Roman"/>
          <w:bCs/>
          <w:sz w:val="24"/>
          <w:szCs w:val="24"/>
        </w:rPr>
        <w:t>.1. Спецификация протокола взаимодействия с ИС ФО должна содержать сценарии взаимодействия клиента ИС ФО со Шлюзом и включать в себя:</w:t>
      </w:r>
    </w:p>
    <w:p w14:paraId="4C8E0FAC"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23</w:t>
      </w:r>
      <w:r w:rsidRPr="00DE3C16">
        <w:rPr>
          <w:rFonts w:ascii="Times New Roman" w:hAnsi="Times New Roman"/>
          <w:bCs/>
          <w:sz w:val="24"/>
          <w:szCs w:val="24"/>
        </w:rPr>
        <w:t>.1.1. Общее описание возможностей шлюза по взаимодействию с ИС ФО;</w:t>
      </w:r>
    </w:p>
    <w:p w14:paraId="00FC1BF2"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23</w:t>
      </w:r>
      <w:r w:rsidRPr="00DE3C16">
        <w:rPr>
          <w:rFonts w:ascii="Times New Roman" w:hAnsi="Times New Roman"/>
          <w:bCs/>
          <w:sz w:val="24"/>
          <w:szCs w:val="24"/>
        </w:rPr>
        <w:t>.1.2. Описание форматов сообщений при взаимодействии клиента ИС ФО со шлюзом:</w:t>
      </w:r>
    </w:p>
    <w:p w14:paraId="62C8B9F3"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23</w:t>
      </w:r>
      <w:r w:rsidRPr="00DE3C16">
        <w:rPr>
          <w:rFonts w:ascii="Times New Roman" w:hAnsi="Times New Roman"/>
          <w:bCs/>
          <w:sz w:val="24"/>
          <w:szCs w:val="24"/>
        </w:rPr>
        <w:t>.1.2.1. Описание типов сообщений (сутевых – содержащих в сообщении данные, соответствующие сервису АНО «СОДФУ»; технологических - об успешном приеме, об ошибках и т.п.) с приведением примеров сообщений;</w:t>
      </w:r>
    </w:p>
    <w:p w14:paraId="49929178"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lastRenderedPageBreak/>
        <w:t>3.</w:t>
      </w:r>
      <w:r>
        <w:rPr>
          <w:rFonts w:ascii="Times New Roman" w:hAnsi="Times New Roman"/>
          <w:bCs/>
          <w:sz w:val="24"/>
          <w:szCs w:val="24"/>
        </w:rPr>
        <w:t>23</w:t>
      </w:r>
      <w:r w:rsidRPr="00DE3C16">
        <w:rPr>
          <w:rFonts w:ascii="Times New Roman" w:hAnsi="Times New Roman"/>
          <w:bCs/>
          <w:sz w:val="24"/>
          <w:szCs w:val="24"/>
        </w:rPr>
        <w:t>.1.2.2. Описание форматов сообщений из клиента ИС ФО в Шлюз – должна быть приведена XSD-схема, в которой описываются форматы сообщений из клиента ИС ФО в Шлюз с подробным описанием блоков метаданных и включенных в них тэгов с описанием их содержимого;</w:t>
      </w:r>
    </w:p>
    <w:p w14:paraId="16E38702"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23</w:t>
      </w:r>
      <w:r w:rsidRPr="00DE3C16">
        <w:rPr>
          <w:rFonts w:ascii="Times New Roman" w:hAnsi="Times New Roman"/>
          <w:bCs/>
          <w:sz w:val="24"/>
          <w:szCs w:val="24"/>
        </w:rPr>
        <w:t>.1.2.3. Описание форматов сообщений из Шлюза в клиент ИС ФО – должна быть приведена  XSD-схема, в которой описываются форматы сообщений из Шлюза в клиент ИС ФО с подробным описанием блоков метаданных и включенных в них тэгов с описанием их содержимого.</w:t>
      </w:r>
    </w:p>
    <w:p w14:paraId="31BF061C"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23</w:t>
      </w:r>
      <w:r w:rsidRPr="00DE3C16">
        <w:rPr>
          <w:rFonts w:ascii="Times New Roman" w:hAnsi="Times New Roman"/>
          <w:bCs/>
          <w:sz w:val="24"/>
          <w:szCs w:val="24"/>
        </w:rPr>
        <w:t>.1.3.  Описание сценария взаимодействия клиента-потребителя ИС ФО со Шлюзом – должна быть приведена логическая схема взаимодействия клиента-потребителя ИС ФО со Шлюзом с подробным описанием каждого шага сценария и условий, которые необходимо соблюсти для перехода с одного шага на другой; если какой-то шаг сценария сам является сложной логической конструкцией, то его необходимо описывать как отдельный сценарий (например, сценарий подписи ЭП СП);</w:t>
      </w:r>
    </w:p>
    <w:p w14:paraId="085A245C"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23</w:t>
      </w:r>
      <w:r w:rsidRPr="00DE3C16">
        <w:rPr>
          <w:rFonts w:ascii="Times New Roman" w:hAnsi="Times New Roman"/>
          <w:bCs/>
          <w:sz w:val="24"/>
          <w:szCs w:val="24"/>
        </w:rPr>
        <w:t>.1.4.  Описание сценария взаимодействия клиента-поставщика ИС ФО со Шлюзом – должна быть приведена логическая схема взаимодействия клиента-потребителя ИС ФО со Шлюзом с подробным описанием каждого шага сценария и условий, которые необходимо соблюсти для перехода с одного шага на другой; если какой-то шаг сценария сам является сложной логической конструкцией, то его необходимо описывать как отдельный сценарий (например, сценарий подписи ЭП СП).</w:t>
      </w:r>
    </w:p>
    <w:p w14:paraId="05319C24"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23</w:t>
      </w:r>
      <w:r w:rsidRPr="00DE3C16">
        <w:rPr>
          <w:rFonts w:ascii="Times New Roman" w:hAnsi="Times New Roman"/>
          <w:bCs/>
          <w:sz w:val="24"/>
          <w:szCs w:val="24"/>
        </w:rPr>
        <w:t xml:space="preserve">.2. Разработанная спецификация будет опубликована на сайте финансового уполномоченного </w:t>
      </w:r>
      <w:r w:rsidRPr="00DE3C16">
        <w:rPr>
          <w:rFonts w:ascii="Times New Roman" w:hAnsi="Times New Roman"/>
          <w:bCs/>
          <w:sz w:val="24"/>
          <w:szCs w:val="24"/>
          <w:lang w:val="en-US"/>
        </w:rPr>
        <w:t>www</w:t>
      </w:r>
      <w:r w:rsidRPr="00DE3C16">
        <w:rPr>
          <w:rFonts w:ascii="Times New Roman" w:hAnsi="Times New Roman"/>
          <w:bCs/>
          <w:sz w:val="24"/>
          <w:szCs w:val="24"/>
        </w:rPr>
        <w:t>.finombudsman.ru</w:t>
      </w:r>
      <w:r w:rsidRPr="00DE3C16" w:rsidDel="00225BFE">
        <w:rPr>
          <w:rFonts w:ascii="Times New Roman" w:hAnsi="Times New Roman"/>
          <w:bCs/>
          <w:sz w:val="24"/>
          <w:szCs w:val="24"/>
        </w:rPr>
        <w:t xml:space="preserve"> </w:t>
      </w:r>
      <w:r w:rsidRPr="00DE3C16">
        <w:rPr>
          <w:rFonts w:ascii="Times New Roman" w:hAnsi="Times New Roman"/>
          <w:bCs/>
          <w:sz w:val="24"/>
          <w:szCs w:val="24"/>
        </w:rPr>
        <w:t>для финансовых организаций с целью настройки ими автоматизированного обмена данными с ИС АНО «СОДФУ».</w:t>
      </w:r>
    </w:p>
    <w:p w14:paraId="5B3FC5D4"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136" w:name="_Ref36058988"/>
      <w:bookmarkStart w:id="137" w:name="_Toc36234406"/>
      <w:r w:rsidRPr="006E4485">
        <w:rPr>
          <w:rFonts w:eastAsia="Cambria"/>
          <w:b/>
        </w:rPr>
        <w:t xml:space="preserve">Требования к взаимодействию </w:t>
      </w:r>
      <w:r w:rsidRPr="006E4485">
        <w:rPr>
          <w:b/>
        </w:rPr>
        <w:t>ИС АНО «СОДФУ» с ИС ФО</w:t>
      </w:r>
      <w:bookmarkEnd w:id="136"/>
      <w:bookmarkEnd w:id="137"/>
    </w:p>
    <w:p w14:paraId="38952B0F" w14:textId="77777777" w:rsidR="002F35C0" w:rsidRPr="00DE3C16" w:rsidRDefault="002F35C0" w:rsidP="002F35C0">
      <w:pPr>
        <w:keepNext/>
        <w:keepLines/>
        <w:spacing w:after="0" w:line="240" w:lineRule="auto"/>
        <w:ind w:firstLine="709"/>
        <w:contextualSpacing/>
        <w:jc w:val="both"/>
        <w:rPr>
          <w:rFonts w:ascii="Times New Roman" w:hAnsi="Times New Roman"/>
          <w:sz w:val="24"/>
          <w:szCs w:val="24"/>
        </w:rPr>
      </w:pPr>
      <w:r w:rsidRPr="00DE3C16">
        <w:rPr>
          <w:rFonts w:ascii="Times New Roman" w:hAnsi="Times New Roman"/>
          <w:bCs/>
          <w:sz w:val="24"/>
          <w:szCs w:val="24"/>
        </w:rPr>
        <w:t>3.</w:t>
      </w:r>
      <w:r>
        <w:rPr>
          <w:rFonts w:ascii="Times New Roman" w:hAnsi="Times New Roman"/>
          <w:bCs/>
          <w:sz w:val="24"/>
          <w:szCs w:val="24"/>
        </w:rPr>
        <w:t>24</w:t>
      </w:r>
      <w:r w:rsidRPr="00DE3C16">
        <w:rPr>
          <w:rFonts w:ascii="Times New Roman" w:hAnsi="Times New Roman"/>
          <w:bCs/>
          <w:sz w:val="24"/>
          <w:szCs w:val="24"/>
        </w:rPr>
        <w:t>.1. Взаимодействие ИС АНО «СОДФУ» с ИС ФО должно быть построено в соответствии с разработанной спецификацией на API взаимодействия ИС АНО «СОДФУ» с ИС ФО.</w:t>
      </w:r>
    </w:p>
    <w:p w14:paraId="4DA1BE82"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138" w:name="_Ref36059016"/>
      <w:bookmarkStart w:id="139" w:name="_Toc36234407"/>
      <w:r w:rsidRPr="006E4485">
        <w:rPr>
          <w:rFonts w:eastAsia="Cambria"/>
          <w:b/>
        </w:rPr>
        <w:t>Требование к разработке клиентов к видам сведений</w:t>
      </w:r>
      <w:bookmarkEnd w:id="138"/>
      <w:r w:rsidRPr="006E4485">
        <w:rPr>
          <w:rFonts w:eastAsia="Cambria"/>
          <w:b/>
        </w:rPr>
        <w:t xml:space="preserve"> (ВС)</w:t>
      </w:r>
      <w:bookmarkEnd w:id="139"/>
    </w:p>
    <w:p w14:paraId="511655D2"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25</w:t>
      </w:r>
      <w:r w:rsidRPr="00DE3C16">
        <w:rPr>
          <w:rFonts w:ascii="Times New Roman" w:hAnsi="Times New Roman"/>
          <w:bCs/>
          <w:sz w:val="24"/>
          <w:szCs w:val="24"/>
        </w:rPr>
        <w:t xml:space="preserve">.1. Необходимо разработать клиенты к ВС (в соответствии с Методическими рекомендациями СМЭВ версии 3.X, Правилами и процедурами СМЭВ версии 3.X): </w:t>
      </w:r>
    </w:p>
    <w:p w14:paraId="60E735E6" w14:textId="77777777" w:rsidR="002F35C0" w:rsidRPr="00DE3C16" w:rsidRDefault="002F35C0" w:rsidP="002F35C0">
      <w:pPr>
        <w:pStyle w:val="11"/>
        <w:keepNext/>
        <w:keepLines/>
        <w:numPr>
          <w:ilvl w:val="0"/>
          <w:numId w:val="0"/>
        </w:numPr>
        <w:tabs>
          <w:tab w:val="left" w:pos="1134"/>
        </w:tabs>
        <w:spacing w:line="240" w:lineRule="auto"/>
        <w:ind w:firstLine="709"/>
        <w:rPr>
          <w:color w:val="000000"/>
          <w:szCs w:val="24"/>
        </w:rPr>
      </w:pPr>
      <w:r w:rsidRPr="00DE3C16">
        <w:rPr>
          <w:bCs/>
          <w:szCs w:val="24"/>
        </w:rPr>
        <w:t>3.</w:t>
      </w:r>
      <w:r>
        <w:rPr>
          <w:bCs/>
          <w:szCs w:val="24"/>
        </w:rPr>
        <w:t>25</w:t>
      </w:r>
      <w:r w:rsidRPr="00DE3C16">
        <w:rPr>
          <w:bCs/>
          <w:szCs w:val="24"/>
        </w:rPr>
        <w:t xml:space="preserve">.1.1. </w:t>
      </w:r>
      <w:r w:rsidRPr="00DE3C16">
        <w:rPr>
          <w:color w:val="000000" w:themeColor="text1"/>
          <w:szCs w:val="24"/>
        </w:rPr>
        <w:t xml:space="preserve">Исполнительные документы и постановления по исполнительному производству – (владелец ВС – ФССП). ИС АНО «СОДФУ» должна выступать в качестве </w:t>
      </w:r>
      <w:r w:rsidRPr="00DE3C16">
        <w:rPr>
          <w:b/>
          <w:color w:val="000000" w:themeColor="text1"/>
          <w:szCs w:val="24"/>
        </w:rPr>
        <w:t>Поставщика</w:t>
      </w:r>
      <w:r w:rsidRPr="00DE3C16">
        <w:rPr>
          <w:color w:val="000000" w:themeColor="text1"/>
          <w:szCs w:val="24"/>
        </w:rPr>
        <w:t>.</w:t>
      </w:r>
    </w:p>
    <w:p w14:paraId="210BA5E1" w14:textId="77777777" w:rsidR="002F35C0" w:rsidRPr="00DE3C16" w:rsidRDefault="002F35C0" w:rsidP="002F35C0">
      <w:pPr>
        <w:pStyle w:val="11"/>
        <w:keepNext/>
        <w:keepLines/>
        <w:numPr>
          <w:ilvl w:val="0"/>
          <w:numId w:val="0"/>
        </w:numPr>
        <w:tabs>
          <w:tab w:val="left" w:pos="1134"/>
        </w:tabs>
        <w:spacing w:line="240" w:lineRule="auto"/>
        <w:ind w:firstLine="709"/>
        <w:rPr>
          <w:color w:val="000000"/>
          <w:szCs w:val="24"/>
        </w:rPr>
      </w:pPr>
      <w:r w:rsidRPr="00DE3C16">
        <w:rPr>
          <w:bCs/>
          <w:szCs w:val="24"/>
        </w:rPr>
        <w:t>3.</w:t>
      </w:r>
      <w:r>
        <w:rPr>
          <w:bCs/>
          <w:szCs w:val="24"/>
        </w:rPr>
        <w:t>25</w:t>
      </w:r>
      <w:r w:rsidRPr="00DE3C16">
        <w:rPr>
          <w:bCs/>
          <w:szCs w:val="24"/>
        </w:rPr>
        <w:t xml:space="preserve">.1.2. </w:t>
      </w:r>
      <w:r w:rsidRPr="00DE3C16">
        <w:rPr>
          <w:color w:val="000000" w:themeColor="text1"/>
          <w:szCs w:val="24"/>
        </w:rPr>
        <w:t xml:space="preserve">Исполнительные документы и постановления по исполнительному производству – (владелец ВС – ФССП). ИС АНО «СОДФУ» должна выступать в качестве </w:t>
      </w:r>
      <w:r w:rsidRPr="00DE3C16">
        <w:rPr>
          <w:b/>
          <w:color w:val="000000" w:themeColor="text1"/>
          <w:szCs w:val="24"/>
        </w:rPr>
        <w:t>Потребителя</w:t>
      </w:r>
      <w:r w:rsidRPr="00DE3C16">
        <w:rPr>
          <w:color w:val="000000" w:themeColor="text1"/>
          <w:szCs w:val="24"/>
        </w:rPr>
        <w:t>.</w:t>
      </w:r>
    </w:p>
    <w:p w14:paraId="56E75CBD" w14:textId="77777777" w:rsidR="002F35C0" w:rsidRPr="00DE3C16" w:rsidRDefault="002F35C0" w:rsidP="002F35C0">
      <w:pPr>
        <w:pStyle w:val="11"/>
        <w:keepNext/>
        <w:keepLines/>
        <w:numPr>
          <w:ilvl w:val="0"/>
          <w:numId w:val="0"/>
        </w:numPr>
        <w:tabs>
          <w:tab w:val="left" w:pos="1134"/>
        </w:tabs>
        <w:spacing w:line="240" w:lineRule="auto"/>
        <w:ind w:firstLine="709"/>
        <w:rPr>
          <w:color w:val="000000"/>
          <w:szCs w:val="24"/>
        </w:rPr>
      </w:pPr>
      <w:r w:rsidRPr="00DE3C16">
        <w:rPr>
          <w:bCs/>
          <w:szCs w:val="24"/>
        </w:rPr>
        <w:t>3.</w:t>
      </w:r>
      <w:r>
        <w:rPr>
          <w:bCs/>
          <w:szCs w:val="24"/>
        </w:rPr>
        <w:t>25</w:t>
      </w:r>
      <w:r w:rsidRPr="00DE3C16">
        <w:rPr>
          <w:bCs/>
          <w:szCs w:val="24"/>
        </w:rPr>
        <w:t xml:space="preserve">.1.3. </w:t>
      </w:r>
      <w:r w:rsidRPr="00DE3C16">
        <w:rPr>
          <w:color w:val="000000" w:themeColor="text1"/>
          <w:szCs w:val="24"/>
        </w:rPr>
        <w:t xml:space="preserve">Запросы должностных лиц ФССП России и ответы на них – (владелец ВС – ФССП). ИС АНО «СОДФУ» должна выступать в качестве </w:t>
      </w:r>
      <w:r w:rsidRPr="00DE3C16">
        <w:rPr>
          <w:b/>
          <w:color w:val="000000" w:themeColor="text1"/>
          <w:szCs w:val="24"/>
        </w:rPr>
        <w:t>Поставщика</w:t>
      </w:r>
      <w:r w:rsidRPr="00DE3C16">
        <w:rPr>
          <w:color w:val="000000" w:themeColor="text1"/>
          <w:szCs w:val="24"/>
        </w:rPr>
        <w:t>.</w:t>
      </w:r>
    </w:p>
    <w:p w14:paraId="04DD9AC0" w14:textId="77777777" w:rsidR="002F35C0" w:rsidRPr="00DE3C16" w:rsidRDefault="002F35C0" w:rsidP="002F35C0">
      <w:pPr>
        <w:pStyle w:val="11"/>
        <w:keepNext/>
        <w:keepLines/>
        <w:numPr>
          <w:ilvl w:val="0"/>
          <w:numId w:val="0"/>
        </w:numPr>
        <w:tabs>
          <w:tab w:val="left" w:pos="1134"/>
        </w:tabs>
        <w:spacing w:line="240" w:lineRule="auto"/>
        <w:ind w:firstLine="709"/>
        <w:rPr>
          <w:color w:val="000000"/>
          <w:szCs w:val="24"/>
        </w:rPr>
      </w:pPr>
      <w:r w:rsidRPr="00DE3C16">
        <w:rPr>
          <w:bCs/>
          <w:szCs w:val="24"/>
        </w:rPr>
        <w:t>3.</w:t>
      </w:r>
      <w:r>
        <w:rPr>
          <w:bCs/>
          <w:szCs w:val="24"/>
        </w:rPr>
        <w:t>25</w:t>
      </w:r>
      <w:r w:rsidRPr="00DE3C16">
        <w:rPr>
          <w:bCs/>
          <w:szCs w:val="24"/>
        </w:rPr>
        <w:t xml:space="preserve">.1.4. </w:t>
      </w:r>
      <w:r w:rsidRPr="00DE3C16">
        <w:rPr>
          <w:color w:val="000000" w:themeColor="text1"/>
          <w:szCs w:val="24"/>
        </w:rPr>
        <w:t xml:space="preserve">Запросы должностных лиц ФССП России и ответы на них – (владелец ВС – ФССП). ИС АНО «СОДФУ» должна выступать в качестве </w:t>
      </w:r>
      <w:r w:rsidRPr="00DE3C16">
        <w:rPr>
          <w:b/>
          <w:color w:val="000000" w:themeColor="text1"/>
          <w:szCs w:val="24"/>
        </w:rPr>
        <w:t>Потребителя</w:t>
      </w:r>
      <w:r w:rsidRPr="00DE3C16">
        <w:rPr>
          <w:color w:val="000000" w:themeColor="text1"/>
          <w:szCs w:val="24"/>
        </w:rPr>
        <w:t>.</w:t>
      </w:r>
    </w:p>
    <w:p w14:paraId="4486744B" w14:textId="77777777" w:rsidR="002F35C0" w:rsidRPr="00DE3C16" w:rsidRDefault="002F35C0" w:rsidP="002F35C0">
      <w:pPr>
        <w:pStyle w:val="40"/>
        <w:numPr>
          <w:ilvl w:val="1"/>
          <w:numId w:val="31"/>
        </w:numPr>
        <w:spacing w:before="0" w:line="240" w:lineRule="auto"/>
        <w:ind w:left="0" w:firstLine="709"/>
        <w:contextualSpacing/>
        <w:outlineLvl w:val="9"/>
        <w:rPr>
          <w:rFonts w:ascii="Times New Roman" w:hAnsi="Times New Roman"/>
          <w:color w:val="000000"/>
          <w:szCs w:val="24"/>
        </w:rPr>
      </w:pPr>
      <w:r w:rsidRPr="00DE3C16">
        <w:rPr>
          <w:rFonts w:ascii="Times New Roman" w:hAnsi="Times New Roman"/>
          <w:color w:val="000000" w:themeColor="text1"/>
          <w:szCs w:val="24"/>
        </w:rPr>
        <w:t>Требования к разработке клиента к ВС «Исполнительные документы и постановления по исполнительному производству»</w:t>
      </w:r>
    </w:p>
    <w:p w14:paraId="75283217"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26</w:t>
      </w:r>
      <w:r w:rsidRPr="00DE3C16">
        <w:rPr>
          <w:rFonts w:ascii="Times New Roman" w:hAnsi="Times New Roman"/>
          <w:bCs/>
          <w:sz w:val="24"/>
          <w:szCs w:val="24"/>
        </w:rPr>
        <w:t>.1. Сценарий работы ВС «Исполнительные документы и постановления по исполнительному производству» должен выглядеть следующим образом:</w:t>
      </w:r>
    </w:p>
    <w:p w14:paraId="22169C2F"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bCs/>
          <w:szCs w:val="24"/>
        </w:rPr>
        <w:t>3.</w:t>
      </w:r>
      <w:r>
        <w:rPr>
          <w:bCs/>
          <w:szCs w:val="24"/>
        </w:rPr>
        <w:t>26</w:t>
      </w:r>
      <w:r w:rsidRPr="00DE3C16">
        <w:rPr>
          <w:bCs/>
          <w:szCs w:val="24"/>
        </w:rPr>
        <w:t xml:space="preserve">.1.1. </w:t>
      </w:r>
      <w:r w:rsidRPr="00DE3C16">
        <w:rPr>
          <w:color w:val="000000" w:themeColor="text1"/>
          <w:szCs w:val="24"/>
        </w:rPr>
        <w:t xml:space="preserve">ИС Заказчика формирует конверт в соответствии с регламентом предоставления ВС. В запросе должен присутствовать документ в zip-архиве. Zip-архив создаёт специализированная система – реестр документов. Правила формирования документа выложены на портале ФССП по адресу </w:t>
      </w:r>
      <w:hyperlink r:id="rId23" w:history="1">
        <w:r w:rsidRPr="00DE3C16">
          <w:rPr>
            <w:rStyle w:val="afc"/>
            <w:szCs w:val="24"/>
          </w:rPr>
          <w:t>http://fssprus.ru/mvv_fssp/</w:t>
        </w:r>
      </w:hyperlink>
      <w:r w:rsidRPr="00DE3C16">
        <w:rPr>
          <w:rStyle w:val="afc"/>
          <w:szCs w:val="24"/>
        </w:rPr>
        <w:t>;</w:t>
      </w:r>
    </w:p>
    <w:p w14:paraId="58728C6B"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bCs/>
          <w:szCs w:val="24"/>
        </w:rPr>
        <w:t>3.</w:t>
      </w:r>
      <w:r>
        <w:rPr>
          <w:bCs/>
          <w:szCs w:val="24"/>
        </w:rPr>
        <w:t>26</w:t>
      </w:r>
      <w:r w:rsidRPr="00DE3C16">
        <w:rPr>
          <w:bCs/>
          <w:szCs w:val="24"/>
        </w:rPr>
        <w:t xml:space="preserve">.1.2. </w:t>
      </w:r>
      <w:r w:rsidRPr="00DE3C16">
        <w:rPr>
          <w:color w:val="000000" w:themeColor="text1"/>
          <w:szCs w:val="24"/>
        </w:rPr>
        <w:t xml:space="preserve">ИС АНО «СОДФУ» выступает инициатором и отправляет в ФССП «Исполнительный документ» как Потребитель, а в ответ получает квитанцию о доставке документа. Документ на Шлюз из ИС АНО «СОДФУ» поступает в виде </w:t>
      </w:r>
      <w:r w:rsidRPr="00DE3C16">
        <w:rPr>
          <w:color w:val="000000" w:themeColor="text1"/>
          <w:szCs w:val="24"/>
          <w:lang w:val="en-US"/>
        </w:rPr>
        <w:t>XML</w:t>
      </w:r>
      <w:r w:rsidRPr="00DE3C16">
        <w:rPr>
          <w:color w:val="000000" w:themeColor="text1"/>
          <w:szCs w:val="24"/>
        </w:rPr>
        <w:t>-файла;</w:t>
      </w:r>
    </w:p>
    <w:p w14:paraId="3D81BA71"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bCs/>
          <w:szCs w:val="24"/>
        </w:rPr>
        <w:lastRenderedPageBreak/>
        <w:t>3.</w:t>
      </w:r>
      <w:r>
        <w:rPr>
          <w:bCs/>
          <w:szCs w:val="24"/>
        </w:rPr>
        <w:t>26</w:t>
      </w:r>
      <w:r w:rsidRPr="00DE3C16">
        <w:rPr>
          <w:bCs/>
          <w:szCs w:val="24"/>
        </w:rPr>
        <w:t xml:space="preserve">.1.3. </w:t>
      </w:r>
      <w:r w:rsidRPr="00DE3C16">
        <w:rPr>
          <w:color w:val="000000" w:themeColor="text1"/>
          <w:szCs w:val="24"/>
        </w:rPr>
        <w:t>Шлюз делает запрос на сервер времени для получения метки времени и подписывает полученный документ электронной подписью с применением полученной метки времени. Подпись может быть, как подписью организации, так и подписью ответственного сотрудника, который физически подписывает передаваемый исполнительный документ. Для применения подписей ответственных сотрудников организации, на шлюз должен быть передан уже подписанный цифровой подписью документ в xml формате;</w:t>
      </w:r>
    </w:p>
    <w:p w14:paraId="34DA4529"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bCs/>
          <w:szCs w:val="24"/>
        </w:rPr>
        <w:t>3.</w:t>
      </w:r>
      <w:r>
        <w:rPr>
          <w:bCs/>
          <w:szCs w:val="24"/>
        </w:rPr>
        <w:t>26</w:t>
      </w:r>
      <w:r w:rsidRPr="00DE3C16">
        <w:rPr>
          <w:bCs/>
          <w:szCs w:val="24"/>
        </w:rPr>
        <w:t xml:space="preserve">.1.4. </w:t>
      </w:r>
      <w:r w:rsidRPr="00DE3C16">
        <w:rPr>
          <w:color w:val="000000" w:themeColor="text1"/>
          <w:szCs w:val="24"/>
        </w:rPr>
        <w:t>ИС АНО «СОДФУ» в качестве Поставщика получает «Постановление по исполнительному производству» от ИС ФССП и отправляет квитанцию о доставке постановления.</w:t>
      </w:r>
    </w:p>
    <w:p w14:paraId="349C1401"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26</w:t>
      </w:r>
      <w:r w:rsidRPr="00DE3C16">
        <w:rPr>
          <w:rFonts w:ascii="Times New Roman" w:hAnsi="Times New Roman"/>
          <w:bCs/>
          <w:sz w:val="24"/>
          <w:szCs w:val="24"/>
        </w:rPr>
        <w:t>.2. Со стороны ИС АНО «СОДФУ» должен быть обеспечен Реестр для учета документов исполнительного производства. В реестре должен храниться исполнительный документ, направленный в ФССП с определенным уникальным идентификатором, к которому затем по данному идентификатору должно привязываться получаемое от ФССП постановление по исполнительному производству. Таким образом, реестр будет содержать связанные между собой по уникальному идентификатору документы: исполнительный документ и постановление по исполнительному производству. Исполнитель должен обеспечить возможность приема документа в zip-архиве и создания конверта с документом с последующей передачей на Шлюз. Для обеспечения данных возможностей Исполнитель должен будет разработать интегратор, инструкцию и схему подключения к интегратору.</w:t>
      </w:r>
    </w:p>
    <w:p w14:paraId="62B84998" w14:textId="77777777" w:rsidR="002F35C0" w:rsidRPr="00DE3C16" w:rsidRDefault="002F35C0" w:rsidP="002F35C0">
      <w:pPr>
        <w:pStyle w:val="40"/>
        <w:numPr>
          <w:ilvl w:val="1"/>
          <w:numId w:val="31"/>
        </w:numPr>
        <w:tabs>
          <w:tab w:val="left" w:pos="1560"/>
        </w:tabs>
        <w:spacing w:before="0" w:line="240" w:lineRule="auto"/>
        <w:ind w:left="0" w:firstLine="709"/>
        <w:contextualSpacing/>
        <w:outlineLvl w:val="9"/>
        <w:rPr>
          <w:rFonts w:ascii="Times New Roman" w:hAnsi="Times New Roman"/>
          <w:color w:val="000000"/>
          <w:szCs w:val="24"/>
        </w:rPr>
      </w:pPr>
      <w:r w:rsidRPr="00DE3C16">
        <w:rPr>
          <w:rFonts w:ascii="Times New Roman" w:hAnsi="Times New Roman"/>
          <w:color w:val="000000" w:themeColor="text1"/>
          <w:szCs w:val="24"/>
        </w:rPr>
        <w:t>Требования к разработке клиента к ВС «Запросы должностных лиц ФССП России и ответы на них»</w:t>
      </w:r>
    </w:p>
    <w:p w14:paraId="52EC4740" w14:textId="77777777" w:rsidR="002F35C0" w:rsidRPr="00DE3C16" w:rsidRDefault="002F35C0" w:rsidP="002F35C0">
      <w:pPr>
        <w:keepNext/>
        <w:keepLines/>
        <w:tabs>
          <w:tab w:val="left" w:pos="3402"/>
        </w:tab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27</w:t>
      </w:r>
      <w:r w:rsidRPr="00DE3C16">
        <w:rPr>
          <w:rFonts w:ascii="Times New Roman" w:hAnsi="Times New Roman"/>
          <w:bCs/>
          <w:sz w:val="24"/>
          <w:szCs w:val="24"/>
        </w:rPr>
        <w:t>.1. Инициатором должен выступать ФССП, а ИС АНО «СОДФУ» должна возвратить ответ.</w:t>
      </w:r>
    </w:p>
    <w:p w14:paraId="4D7645D4"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w:t>
      </w:r>
      <w:r>
        <w:rPr>
          <w:rFonts w:ascii="Times New Roman" w:hAnsi="Times New Roman"/>
          <w:bCs/>
          <w:sz w:val="24"/>
          <w:szCs w:val="24"/>
        </w:rPr>
        <w:t>27</w:t>
      </w:r>
      <w:r w:rsidRPr="00DE3C16">
        <w:rPr>
          <w:rFonts w:ascii="Times New Roman" w:hAnsi="Times New Roman"/>
          <w:bCs/>
          <w:sz w:val="24"/>
          <w:szCs w:val="24"/>
        </w:rPr>
        <w:t>.2. Сценарий работы ВС «Исполнительные документы и постановления по исполнительному производству» должен выглядеть следующим образом:</w:t>
      </w:r>
    </w:p>
    <w:p w14:paraId="4D61BF37" w14:textId="77777777" w:rsidR="002F35C0" w:rsidRPr="00DE3C16" w:rsidRDefault="002F35C0" w:rsidP="002F35C0">
      <w:pPr>
        <w:pStyle w:val="11"/>
        <w:keepNext/>
        <w:keepLines/>
        <w:numPr>
          <w:ilvl w:val="0"/>
          <w:numId w:val="0"/>
        </w:numPr>
        <w:tabs>
          <w:tab w:val="left" w:pos="993"/>
          <w:tab w:val="left" w:pos="1418"/>
        </w:tabs>
        <w:spacing w:line="240" w:lineRule="auto"/>
        <w:ind w:firstLine="709"/>
        <w:rPr>
          <w:color w:val="000000"/>
          <w:szCs w:val="24"/>
        </w:rPr>
      </w:pPr>
      <w:r w:rsidRPr="00DE3C16">
        <w:rPr>
          <w:bCs/>
          <w:szCs w:val="24"/>
        </w:rPr>
        <w:t>3.</w:t>
      </w:r>
      <w:r>
        <w:rPr>
          <w:bCs/>
          <w:szCs w:val="24"/>
        </w:rPr>
        <w:t>27</w:t>
      </w:r>
      <w:r w:rsidRPr="00DE3C16">
        <w:rPr>
          <w:bCs/>
          <w:szCs w:val="24"/>
        </w:rPr>
        <w:t xml:space="preserve">.1.1. </w:t>
      </w:r>
      <w:r w:rsidRPr="00DE3C16">
        <w:rPr>
          <w:color w:val="000000" w:themeColor="text1"/>
          <w:szCs w:val="24"/>
        </w:rPr>
        <w:t>ИС ФССП выступает инициатором и отправляет в ИС АНО «СОДФУ» «Запросы должностных лиц», а в ответ получает квитанцию о доставке документа;</w:t>
      </w:r>
    </w:p>
    <w:p w14:paraId="39F17BB8" w14:textId="77777777" w:rsidR="002F35C0" w:rsidRPr="00DE3C16" w:rsidRDefault="002F35C0" w:rsidP="002F35C0">
      <w:pPr>
        <w:pStyle w:val="11"/>
        <w:keepNext/>
        <w:keepLines/>
        <w:numPr>
          <w:ilvl w:val="0"/>
          <w:numId w:val="0"/>
        </w:numPr>
        <w:tabs>
          <w:tab w:val="left" w:pos="993"/>
          <w:tab w:val="left" w:pos="1418"/>
        </w:tabs>
        <w:spacing w:line="240" w:lineRule="auto"/>
        <w:ind w:firstLine="709"/>
        <w:rPr>
          <w:color w:val="000000"/>
          <w:szCs w:val="24"/>
        </w:rPr>
      </w:pPr>
      <w:r w:rsidRPr="00DE3C16">
        <w:rPr>
          <w:bCs/>
          <w:szCs w:val="24"/>
        </w:rPr>
        <w:t>3.</w:t>
      </w:r>
      <w:r>
        <w:rPr>
          <w:bCs/>
          <w:szCs w:val="24"/>
        </w:rPr>
        <w:t>27</w:t>
      </w:r>
      <w:r w:rsidRPr="00DE3C16">
        <w:rPr>
          <w:bCs/>
          <w:szCs w:val="24"/>
        </w:rPr>
        <w:t xml:space="preserve">.1.2. </w:t>
      </w:r>
      <w:r w:rsidRPr="00DE3C16">
        <w:rPr>
          <w:color w:val="000000" w:themeColor="text1"/>
          <w:szCs w:val="24"/>
        </w:rPr>
        <w:t>ИС АНО «СОДФУ» формирует и отправляет ответ в ФССП на запрос. ФССП формирует и отправляет квитанцию о доставке ответа.</w:t>
      </w:r>
    </w:p>
    <w:p w14:paraId="00241A6A" w14:textId="77777777" w:rsidR="002F35C0" w:rsidRPr="00DE3C16" w:rsidRDefault="002F35C0" w:rsidP="002F35C0">
      <w:pPr>
        <w:pStyle w:val="40"/>
        <w:numPr>
          <w:ilvl w:val="1"/>
          <w:numId w:val="31"/>
        </w:numPr>
        <w:spacing w:before="0" w:line="240" w:lineRule="auto"/>
        <w:ind w:left="0" w:firstLine="709"/>
        <w:contextualSpacing/>
        <w:outlineLvl w:val="9"/>
        <w:rPr>
          <w:rFonts w:ascii="Times New Roman" w:hAnsi="Times New Roman"/>
          <w:color w:val="000000"/>
          <w:szCs w:val="24"/>
        </w:rPr>
      </w:pPr>
      <w:r w:rsidRPr="00DE3C16">
        <w:rPr>
          <w:rFonts w:ascii="Times New Roman" w:hAnsi="Times New Roman"/>
          <w:color w:val="000000" w:themeColor="text1"/>
          <w:szCs w:val="24"/>
        </w:rPr>
        <w:t>Требования к настройке, тестированию и поддержке ВС</w:t>
      </w:r>
    </w:p>
    <w:p w14:paraId="0415FC73"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8</w:t>
      </w:r>
      <w:r w:rsidRPr="00DE3C16">
        <w:rPr>
          <w:rFonts w:ascii="Times New Roman" w:hAnsi="Times New Roman"/>
          <w:bCs/>
          <w:sz w:val="24"/>
          <w:szCs w:val="24"/>
        </w:rPr>
        <w:t>.1. Исполнитель должен подготовить файлы для интеграционного тестирования с ФССП по их алгоритму в тестовой среде.</w:t>
      </w:r>
    </w:p>
    <w:p w14:paraId="5A827423"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8</w:t>
      </w:r>
      <w:r w:rsidRPr="00DE3C16">
        <w:rPr>
          <w:rFonts w:ascii="Times New Roman" w:hAnsi="Times New Roman"/>
          <w:bCs/>
          <w:sz w:val="24"/>
          <w:szCs w:val="24"/>
        </w:rPr>
        <w:t xml:space="preserve">.2. Исполнитель должен подготовить, а АНО «СОДФУ» должно отправить заявку на регистрацию ВС в промышленной среде. </w:t>
      </w:r>
    </w:p>
    <w:p w14:paraId="59AE38F1"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8</w:t>
      </w:r>
      <w:r w:rsidRPr="00DE3C16">
        <w:rPr>
          <w:rFonts w:ascii="Times New Roman" w:hAnsi="Times New Roman"/>
          <w:bCs/>
          <w:sz w:val="24"/>
          <w:szCs w:val="24"/>
        </w:rPr>
        <w:t>.3. Для поддержания ВС ФССП Исполнитель в течении года должен выявлять причины возможных ошибок работы ВС, а также в случае необходимости модифицировать ВС.</w:t>
      </w:r>
    </w:p>
    <w:p w14:paraId="0BCB6187" w14:textId="77777777" w:rsidR="002F35C0" w:rsidRPr="006E4485" w:rsidRDefault="002F35C0" w:rsidP="002F35C0">
      <w:pPr>
        <w:pStyle w:val="33"/>
        <w:keepNext/>
        <w:keepLines/>
        <w:widowControl/>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140" w:name="_Ref30498465"/>
      <w:bookmarkStart w:id="141" w:name="_Ref30597699"/>
      <w:bookmarkStart w:id="142" w:name="_Ref30597704"/>
      <w:bookmarkStart w:id="143" w:name="_Toc36234408"/>
      <w:r w:rsidRPr="006E4485">
        <w:rPr>
          <w:rFonts w:eastAsia="Cambria"/>
          <w:b/>
        </w:rPr>
        <w:t>Требование к подсистеме мониторинг</w:t>
      </w:r>
      <w:bookmarkEnd w:id="140"/>
      <w:r w:rsidRPr="006E4485">
        <w:rPr>
          <w:rFonts w:eastAsia="Cambria"/>
          <w:b/>
        </w:rPr>
        <w:t>а</w:t>
      </w:r>
      <w:bookmarkEnd w:id="141"/>
      <w:bookmarkEnd w:id="142"/>
      <w:bookmarkEnd w:id="143"/>
    </w:p>
    <w:p w14:paraId="146921B5"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.1. Система должна содержать подсистему мониторинга, позволяющую отслеживать прохождение сообщений через Шлюз.</w:t>
      </w:r>
    </w:p>
    <w:p w14:paraId="203ECFEF"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.2. В подсистеме мониторинга должна отображаться детальная информация, позволяющая отследить процесс обработки сообщений.</w:t>
      </w:r>
    </w:p>
    <w:p w14:paraId="24BBB9A0"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.3. Данные по сообщениям должны быть представлены в табличном виде и содержать следующую информацию: наименование запроса, точное время запроса/ответа, результат, описание ошибки (если есть), состояние запроса. Также должна быть возможность скачать xml-файлы, содержащие полную информацию по состоянию и содержанию запроса на тот или иной момент времени.</w:t>
      </w:r>
    </w:p>
    <w:p w14:paraId="50CCF2A2"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.4. Получение сведений для отображения должно осуществляться с помощью вызовов соответствующих внутренних rest-сервисов Шлюза, которые должны предоставлять информацию из БД Шлюза:</w:t>
      </w:r>
    </w:p>
    <w:p w14:paraId="618523F1"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.4.1. Список адаптеров видов сведений;</w:t>
      </w:r>
    </w:p>
    <w:p w14:paraId="4BC0AE64"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.4.2. Список запросов по видам сведений;</w:t>
      </w:r>
    </w:p>
    <w:p w14:paraId="39EF0400"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.4.3. Статистика по адаптерам видов сведений;</w:t>
      </w:r>
    </w:p>
    <w:p w14:paraId="21794D64"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lastRenderedPageBreak/>
        <w:t>3.2</w:t>
      </w:r>
      <w:r>
        <w:rPr>
          <w:rFonts w:ascii="Times New Roman" w:hAnsi="Times New Roman"/>
          <w:bCs/>
          <w:sz w:val="24"/>
          <w:szCs w:val="24"/>
        </w:rPr>
        <w:t>9</w:t>
      </w:r>
      <w:r w:rsidRPr="00DE3C16">
        <w:rPr>
          <w:rFonts w:ascii="Times New Roman" w:hAnsi="Times New Roman"/>
          <w:bCs/>
          <w:sz w:val="24"/>
          <w:szCs w:val="24"/>
        </w:rPr>
        <w:t xml:space="preserve">.4.4. Для получения сведений в Системе о взаимодействии Системы со СМЭВ должен быть обеспечен прикладной REST API, основанный на использовании REST-сервисов и предназначенный для мониторинга работы Системы: на определенные URL-адреса Системы должны отправляться HTTP GET запросы с некоторыми параметрами, в ответ на которые Система должна возвращать запрошенные данные в формате JSON или XML. Список доступных URL и параметров к ним должен быть опубликован на странице шлюза, например: </w:t>
      </w:r>
      <w:hyperlink r:id="rId24" w:history="1">
        <w:r w:rsidRPr="00DE3C16">
          <w:rPr>
            <w:rStyle w:val="afc"/>
            <w:rFonts w:ascii="Times New Roman" w:hAnsi="Times New Roman"/>
            <w:sz w:val="24"/>
            <w:szCs w:val="24"/>
          </w:rPr>
          <w:t>http://адрес_Шлюза/rest/data/api</w:t>
        </w:r>
      </w:hyperlink>
      <w:r w:rsidRPr="00DE3C16">
        <w:rPr>
          <w:rFonts w:ascii="Times New Roman" w:hAnsi="Times New Roman"/>
          <w:bCs/>
          <w:sz w:val="24"/>
          <w:szCs w:val="24"/>
        </w:rPr>
        <w:t>.</w:t>
      </w:r>
    </w:p>
    <w:p w14:paraId="459AC38E"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 Перечень необходимых для отладки взаимодействия со СМЭВ REST-сервисов должен быть следующий:</w:t>
      </w:r>
    </w:p>
    <w:p w14:paraId="5D4CEA56"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.5.1. Статистика работы пулов;</w:t>
      </w:r>
    </w:p>
    <w:p w14:paraId="6AC6D795"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.5.2. Просмотр метаданных всех входящих сообщений;</w:t>
      </w:r>
    </w:p>
    <w:p w14:paraId="69495002"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.5.3. Просмотр метаданных всех исходящих сообщений;</w:t>
      </w:r>
    </w:p>
    <w:p w14:paraId="3C8F57AF"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.5.4. Поиск метаданных всех сообщений по ключевому слову;</w:t>
      </w:r>
    </w:p>
    <w:p w14:paraId="6223B12F"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.5.5. Просмотр метаданных входящего/исходящего сообщения;</w:t>
      </w:r>
    </w:p>
    <w:p w14:paraId="0E514566"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.5.6. Взятие сообщения в повторную обработку;</w:t>
      </w:r>
    </w:p>
    <w:p w14:paraId="5EE00E0E"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.5.7. Взятие списка сообщений в повторную обработку;</w:t>
      </w:r>
    </w:p>
    <w:p w14:paraId="54880B2C"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.5.8. Просмотр/скачивание контента, входящего/исходящего сообщения;</w:t>
      </w:r>
    </w:p>
    <w:p w14:paraId="022179E5"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.5.9. Просмотр статистики входящих очередей СМЭВ;</w:t>
      </w:r>
    </w:p>
    <w:p w14:paraId="594DF0AD"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.5.10. Лог взаимодействия со СМЭВ;</w:t>
      </w:r>
    </w:p>
    <w:p w14:paraId="1E16F651"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.5.11. Лог взаимодействия со СМЭВ в формате JSON;</w:t>
      </w:r>
    </w:p>
    <w:p w14:paraId="71F44742"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.5.12. Просмотр метаданных записи лога взаимодействия со СМЭВ;</w:t>
      </w:r>
    </w:p>
    <w:p w14:paraId="435E93E8"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.5.13. Просмотр SOAP-конверта запроса из записи лога взаимодействия со СМЭВ;</w:t>
      </w:r>
    </w:p>
    <w:p w14:paraId="1E5CF889"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.5.14. Просмотр SOAP-конверта ответа из записи лога взаимодействия со СМЭВ;</w:t>
      </w:r>
    </w:p>
    <w:p w14:paraId="6FB75DA8"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.5.15. Скачивание архива SOAP-конвертов запроса и ответа из записи лога взаимодействия со СМЭВ;</w:t>
      </w:r>
    </w:p>
    <w:p w14:paraId="6890F795"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.5.16. Поиск записей лога взаимодействия со СМЭВ, в которых хотя бы один из идентификаторов соответствует заданному;</w:t>
      </w:r>
    </w:p>
    <w:p w14:paraId="1C76EB38" w14:textId="77777777" w:rsidR="002F35C0" w:rsidRPr="00DE3C16" w:rsidRDefault="002F35C0" w:rsidP="002F35C0">
      <w:pPr>
        <w:pStyle w:val="afd"/>
        <w:keepNext/>
        <w:keepLines/>
        <w:spacing w:after="0" w:line="240" w:lineRule="auto"/>
        <w:ind w:left="0" w:firstLine="709"/>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.5.17. Список активных закачек FTP.</w:t>
      </w:r>
    </w:p>
    <w:p w14:paraId="192A7FE3"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.6. Вся выше описанная информация должна сохраняться в БД Шлюза и при необходимости может быть отображена в визуальной части системы мониторинга с помощью вызова внутренних rest-сервисов шлюза.</w:t>
      </w:r>
    </w:p>
    <w:p w14:paraId="0E78F851" w14:textId="77777777" w:rsidR="002F35C0" w:rsidRPr="00DE3C16" w:rsidRDefault="002F35C0" w:rsidP="002F35C0">
      <w:pPr>
        <w:keepNext/>
        <w:keepLines/>
        <w:spacing w:after="0" w:line="240" w:lineRule="auto"/>
        <w:ind w:firstLine="709"/>
        <w:contextualSpacing/>
        <w:jc w:val="both"/>
        <w:rPr>
          <w:rFonts w:ascii="Times New Roman" w:hAnsi="Times New Roman"/>
          <w:bCs/>
          <w:sz w:val="24"/>
          <w:szCs w:val="24"/>
        </w:rPr>
      </w:pPr>
      <w:r w:rsidRPr="00DE3C16">
        <w:rPr>
          <w:rFonts w:ascii="Times New Roman" w:hAnsi="Times New Roman"/>
          <w:bCs/>
          <w:sz w:val="24"/>
          <w:szCs w:val="24"/>
        </w:rPr>
        <w:t>3.2</w:t>
      </w:r>
      <w:r>
        <w:rPr>
          <w:rFonts w:ascii="Times New Roman" w:hAnsi="Times New Roman"/>
          <w:bCs/>
          <w:sz w:val="24"/>
          <w:szCs w:val="24"/>
        </w:rPr>
        <w:t>9</w:t>
      </w:r>
      <w:r w:rsidRPr="00DE3C16">
        <w:rPr>
          <w:rFonts w:ascii="Times New Roman" w:hAnsi="Times New Roman"/>
          <w:bCs/>
          <w:sz w:val="24"/>
          <w:szCs w:val="24"/>
        </w:rPr>
        <w:t>.</w:t>
      </w:r>
      <w:r>
        <w:rPr>
          <w:rFonts w:ascii="Times New Roman" w:hAnsi="Times New Roman"/>
          <w:bCs/>
          <w:sz w:val="24"/>
          <w:szCs w:val="24"/>
        </w:rPr>
        <w:t>7</w:t>
      </w:r>
      <w:r w:rsidRPr="00DE3C16">
        <w:rPr>
          <w:rFonts w:ascii="Times New Roman" w:hAnsi="Times New Roman"/>
          <w:bCs/>
          <w:sz w:val="24"/>
          <w:szCs w:val="24"/>
        </w:rPr>
        <w:t>. Требования к подсистеме мониторинга должны уточняться на этапе разработки ЧТЗ.</w:t>
      </w:r>
    </w:p>
    <w:p w14:paraId="51DAEE87" w14:textId="77777777" w:rsidR="002F35C0" w:rsidRPr="006E4485" w:rsidRDefault="002F35C0" w:rsidP="002F35C0">
      <w:pPr>
        <w:pStyle w:val="24"/>
        <w:numPr>
          <w:ilvl w:val="1"/>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jc w:val="both"/>
        <w:rPr>
          <w:rFonts w:ascii="Times New Roman" w:eastAsia="Cambria" w:hAnsi="Times New Roman" w:cs="Times New Roman"/>
          <w:b/>
          <w:color w:val="000000"/>
          <w:sz w:val="24"/>
          <w:szCs w:val="24"/>
        </w:rPr>
      </w:pPr>
      <w:bookmarkStart w:id="144" w:name="_Toc488675697"/>
      <w:bookmarkStart w:id="145" w:name="_Toc496869416"/>
      <w:bookmarkStart w:id="146" w:name="_Toc36234409"/>
      <w:bookmarkStart w:id="147" w:name="_Toc479084088"/>
      <w:bookmarkEnd w:id="127"/>
      <w:bookmarkEnd w:id="128"/>
      <w:bookmarkEnd w:id="132"/>
      <w:bookmarkEnd w:id="133"/>
      <w:r w:rsidRPr="006E4485">
        <w:rPr>
          <w:rFonts w:ascii="Times New Roman" w:eastAsia="Cambria" w:hAnsi="Times New Roman" w:cs="Times New Roman"/>
          <w:b/>
          <w:color w:val="000000" w:themeColor="text1"/>
          <w:sz w:val="24"/>
          <w:szCs w:val="24"/>
        </w:rPr>
        <w:t>Требования к видам обеспечения</w:t>
      </w:r>
      <w:bookmarkEnd w:id="144"/>
      <w:bookmarkEnd w:id="145"/>
      <w:bookmarkEnd w:id="146"/>
    </w:p>
    <w:p w14:paraId="56FD863C" w14:textId="77777777" w:rsidR="002F35C0" w:rsidRPr="006E4485" w:rsidRDefault="002F35C0" w:rsidP="002F35C0">
      <w:pPr>
        <w:pStyle w:val="33"/>
        <w:keepNext/>
        <w:keepLines/>
        <w:widowControl/>
        <w:numPr>
          <w:ilvl w:val="2"/>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148" w:name="_Toc455587557"/>
      <w:bookmarkStart w:id="149" w:name="_Toc488675698"/>
      <w:bookmarkStart w:id="150" w:name="_Toc496869417"/>
      <w:bookmarkStart w:id="151" w:name="_Toc36234410"/>
      <w:r w:rsidRPr="006E4485">
        <w:rPr>
          <w:rFonts w:eastAsia="Cambria"/>
          <w:b/>
        </w:rPr>
        <w:t>Требования к серверному оборудованию</w:t>
      </w:r>
      <w:bookmarkEnd w:id="148"/>
      <w:bookmarkEnd w:id="149"/>
      <w:bookmarkEnd w:id="150"/>
      <w:bookmarkEnd w:id="151"/>
    </w:p>
    <w:p w14:paraId="571399CA"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bookmarkStart w:id="152" w:name="_Toc488675699"/>
      <w:bookmarkStart w:id="153" w:name="_Toc496869418"/>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.1.1. Система должна обеспечивать надлежащую работоспособность при наличии канала доступа в сеть Интернет, обеспечивающего следующие минимально гарантированные скорости доступа между клиентской и серверной частями Системы:</w:t>
      </w:r>
    </w:p>
    <w:p w14:paraId="25FFCD1A"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sidRPr="0047501D">
        <w:rPr>
          <w:color w:val="000000" w:themeColor="text1"/>
          <w:szCs w:val="24"/>
        </w:rPr>
        <w:t>30</w:t>
      </w:r>
      <w:r w:rsidRPr="00DE3C16">
        <w:rPr>
          <w:color w:val="000000" w:themeColor="text1"/>
          <w:szCs w:val="24"/>
        </w:rPr>
        <w:t>.1.1.1. Входящая – не менее 30 Мбит/с;</w:t>
      </w:r>
    </w:p>
    <w:p w14:paraId="616C1571" w14:textId="77777777" w:rsidR="002F35C0" w:rsidRPr="00DE3C16" w:rsidRDefault="002F35C0" w:rsidP="002F35C0">
      <w:pPr>
        <w:pStyle w:val="11"/>
        <w:keepNext/>
        <w:keepLines/>
        <w:numPr>
          <w:ilvl w:val="0"/>
          <w:numId w:val="0"/>
        </w:numPr>
        <w:tabs>
          <w:tab w:val="left" w:pos="993"/>
        </w:tabs>
        <w:spacing w:line="240" w:lineRule="auto"/>
        <w:ind w:firstLine="709"/>
        <w:rPr>
          <w:color w:val="000000"/>
          <w:szCs w:val="24"/>
        </w:rPr>
      </w:pPr>
      <w:r w:rsidRPr="00DE3C16">
        <w:rPr>
          <w:color w:val="000000" w:themeColor="text1"/>
          <w:szCs w:val="24"/>
        </w:rPr>
        <w:t>3.</w:t>
      </w:r>
      <w:r>
        <w:rPr>
          <w:color w:val="000000" w:themeColor="text1"/>
          <w:szCs w:val="24"/>
        </w:rPr>
        <w:t>30</w:t>
      </w:r>
      <w:r w:rsidRPr="00DE3C16">
        <w:rPr>
          <w:color w:val="000000" w:themeColor="text1"/>
          <w:szCs w:val="24"/>
        </w:rPr>
        <w:t>.1.1.2. Исходящая – не менее 30 Мбит/с.</w:t>
      </w:r>
    </w:p>
    <w:p w14:paraId="0A7F7655"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3.30</w:t>
      </w:r>
      <w:r w:rsidRPr="00DE3C16">
        <w:rPr>
          <w:rFonts w:ascii="Times New Roman" w:hAnsi="Times New Roman"/>
          <w:color w:val="000000" w:themeColor="text1"/>
          <w:sz w:val="24"/>
          <w:szCs w:val="24"/>
        </w:rPr>
        <w:t>.2. Ошибки программного обеспечения, аварийные прекращения работы программ не должны приводить к потере информации, нарушению целостности баз данных.</w:t>
      </w:r>
    </w:p>
    <w:p w14:paraId="56EB4C08"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3.30</w:t>
      </w:r>
      <w:r w:rsidRPr="00DE3C16">
        <w:rPr>
          <w:rFonts w:ascii="Times New Roman" w:hAnsi="Times New Roman"/>
          <w:color w:val="000000" w:themeColor="text1"/>
          <w:sz w:val="24"/>
          <w:szCs w:val="24"/>
        </w:rPr>
        <w:t>.3. Дата и время на сервере Шлюза и используемых совместно с ним серверах внешних ИС должны быть синхронизированы. Для правильного отображения информации мониторинга и обеспечения передачи данных через JMS-брокер допустимая погрешность должна составлять - не более 30 секунд.</w:t>
      </w:r>
    </w:p>
    <w:p w14:paraId="1BD0AEBE"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3.30</w:t>
      </w:r>
      <w:r w:rsidRPr="00DE3C16">
        <w:rPr>
          <w:rFonts w:ascii="Times New Roman" w:hAnsi="Times New Roman"/>
          <w:color w:val="000000" w:themeColor="text1"/>
          <w:sz w:val="24"/>
          <w:szCs w:val="24"/>
        </w:rPr>
        <w:t>.4. Требования к серверному оборудованию будут уточнены на этапе разработки ЧТЗ на создание Системы.</w:t>
      </w:r>
    </w:p>
    <w:p w14:paraId="2FCC6EB7" w14:textId="77777777" w:rsidR="002F35C0" w:rsidRPr="006E4485" w:rsidRDefault="002F35C0" w:rsidP="002F35C0">
      <w:pPr>
        <w:pStyle w:val="33"/>
        <w:keepNext/>
        <w:keepLines/>
        <w:widowControl/>
        <w:numPr>
          <w:ilvl w:val="2"/>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b/>
          <w:color w:val="000000"/>
        </w:rPr>
      </w:pPr>
      <w:bookmarkStart w:id="154" w:name="_Toc36234411"/>
      <w:r w:rsidRPr="006E4485">
        <w:rPr>
          <w:rFonts w:eastAsia="Cambria"/>
          <w:b/>
        </w:rPr>
        <w:t xml:space="preserve">Программные и аппаратные требования к </w:t>
      </w:r>
      <w:bookmarkEnd w:id="152"/>
      <w:bookmarkEnd w:id="153"/>
      <w:r w:rsidRPr="006E4485">
        <w:rPr>
          <w:rFonts w:eastAsia="Cambria"/>
          <w:b/>
        </w:rPr>
        <w:t>серверу</w:t>
      </w:r>
      <w:bookmarkEnd w:id="154"/>
    </w:p>
    <w:p w14:paraId="50C02517"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.2.1. Система должна обеспечивать надлежащую работоспособность на компьютерах со следующими минимальными характеристиками аппаратного и программного обеспечения:</w:t>
      </w:r>
    </w:p>
    <w:p w14:paraId="765BCF8D" w14:textId="77777777" w:rsidR="002F35C0" w:rsidRPr="00DE3C16" w:rsidRDefault="002F35C0" w:rsidP="002F35C0">
      <w:pPr>
        <w:pStyle w:val="11"/>
        <w:keepNext/>
        <w:keepLines/>
        <w:numPr>
          <w:ilvl w:val="0"/>
          <w:numId w:val="0"/>
        </w:numPr>
        <w:spacing w:line="240" w:lineRule="auto"/>
        <w:ind w:firstLine="709"/>
        <w:rPr>
          <w:color w:val="000000"/>
          <w:szCs w:val="24"/>
        </w:rPr>
      </w:pPr>
      <w:r w:rsidRPr="00DE3C16">
        <w:rPr>
          <w:color w:val="000000" w:themeColor="text1"/>
          <w:szCs w:val="24"/>
        </w:rPr>
        <w:t>3.</w:t>
      </w:r>
      <w:r>
        <w:rPr>
          <w:color w:val="000000" w:themeColor="text1"/>
          <w:szCs w:val="24"/>
        </w:rPr>
        <w:t>30</w:t>
      </w:r>
      <w:r w:rsidRPr="00DE3C16">
        <w:rPr>
          <w:color w:val="000000" w:themeColor="text1"/>
          <w:szCs w:val="24"/>
        </w:rPr>
        <w:t xml:space="preserve">.2.1.1. операционная система – Linux </w:t>
      </w:r>
      <w:r w:rsidRPr="00DE3C16">
        <w:rPr>
          <w:szCs w:val="24"/>
          <w:lang w:val="en-US"/>
        </w:rPr>
        <w:t>Ubuntu</w:t>
      </w:r>
      <w:r w:rsidRPr="00DE3C16">
        <w:rPr>
          <w:szCs w:val="24"/>
        </w:rPr>
        <w:t xml:space="preserve"> </w:t>
      </w:r>
      <w:r w:rsidRPr="00DE3C16">
        <w:rPr>
          <w:szCs w:val="24"/>
          <w:lang w:val="en-US"/>
        </w:rPr>
        <w:t>Server</w:t>
      </w:r>
      <w:r w:rsidRPr="00DE3C16">
        <w:rPr>
          <w:szCs w:val="24"/>
        </w:rPr>
        <w:t xml:space="preserve"> 16.04 </w:t>
      </w:r>
      <w:r w:rsidRPr="00DE3C16">
        <w:rPr>
          <w:szCs w:val="24"/>
          <w:lang w:val="en-US"/>
        </w:rPr>
        <w:t>amd</w:t>
      </w:r>
      <w:r w:rsidRPr="00DE3C16">
        <w:rPr>
          <w:szCs w:val="24"/>
        </w:rPr>
        <w:t>64</w:t>
      </w:r>
      <w:r w:rsidRPr="00DE3C16">
        <w:rPr>
          <w:color w:val="000000" w:themeColor="text1"/>
          <w:szCs w:val="24"/>
        </w:rPr>
        <w:t xml:space="preserve"> или выше или аналог (</w:t>
      </w:r>
      <w:r w:rsidRPr="00DE3C16">
        <w:rPr>
          <w:color w:val="000000" w:themeColor="text1"/>
          <w:szCs w:val="24"/>
          <w:lang w:val="en-US"/>
        </w:rPr>
        <w:t>Astra</w:t>
      </w:r>
      <w:r w:rsidRPr="00DE3C16">
        <w:rPr>
          <w:color w:val="000000" w:themeColor="text1"/>
          <w:szCs w:val="24"/>
        </w:rPr>
        <w:t xml:space="preserve"> </w:t>
      </w:r>
      <w:r w:rsidRPr="00DE3C16">
        <w:rPr>
          <w:color w:val="000000" w:themeColor="text1"/>
          <w:szCs w:val="24"/>
          <w:lang w:val="en-US"/>
        </w:rPr>
        <w:t>Linux</w:t>
      </w:r>
      <w:r w:rsidRPr="00DE3C16">
        <w:rPr>
          <w:color w:val="000000" w:themeColor="text1"/>
          <w:szCs w:val="24"/>
        </w:rPr>
        <w:t xml:space="preserve">, </w:t>
      </w:r>
      <w:r w:rsidRPr="00DE3C16">
        <w:rPr>
          <w:color w:val="000000" w:themeColor="text1"/>
          <w:szCs w:val="24"/>
          <w:lang w:val="en-US"/>
        </w:rPr>
        <w:t>Centos</w:t>
      </w:r>
      <w:r w:rsidRPr="00DE3C16">
        <w:rPr>
          <w:color w:val="000000" w:themeColor="text1"/>
          <w:szCs w:val="24"/>
        </w:rPr>
        <w:t xml:space="preserve"> 7 или выше);</w:t>
      </w:r>
    </w:p>
    <w:p w14:paraId="3B363927" w14:textId="77777777" w:rsidR="002F35C0" w:rsidRPr="00DE3C16" w:rsidRDefault="002F35C0" w:rsidP="002F35C0">
      <w:pPr>
        <w:pStyle w:val="11"/>
        <w:keepNext/>
        <w:keepLines/>
        <w:numPr>
          <w:ilvl w:val="0"/>
          <w:numId w:val="0"/>
        </w:numPr>
        <w:spacing w:line="240" w:lineRule="auto"/>
        <w:ind w:firstLine="709"/>
        <w:rPr>
          <w:color w:val="000000"/>
          <w:szCs w:val="24"/>
        </w:rPr>
      </w:pPr>
      <w:r w:rsidRPr="00DE3C16">
        <w:rPr>
          <w:color w:val="000000" w:themeColor="text1"/>
          <w:szCs w:val="24"/>
        </w:rPr>
        <w:lastRenderedPageBreak/>
        <w:t>3.</w:t>
      </w:r>
      <w:r>
        <w:rPr>
          <w:color w:val="000000" w:themeColor="text1"/>
          <w:szCs w:val="24"/>
        </w:rPr>
        <w:t>30</w:t>
      </w:r>
      <w:r w:rsidRPr="00DE3C16">
        <w:rPr>
          <w:color w:val="000000" w:themeColor="text1"/>
          <w:szCs w:val="24"/>
        </w:rPr>
        <w:t>.2.1.2. процессор CPU 4 ядра Intel Xeon x86_64 с частотой не ниже 2,4 Ghz;</w:t>
      </w:r>
    </w:p>
    <w:p w14:paraId="2A3B5A6C" w14:textId="77777777" w:rsidR="002F35C0" w:rsidRPr="00DE3C16" w:rsidRDefault="002F35C0" w:rsidP="002F35C0">
      <w:pPr>
        <w:pStyle w:val="11"/>
        <w:keepNext/>
        <w:keepLines/>
        <w:numPr>
          <w:ilvl w:val="0"/>
          <w:numId w:val="0"/>
        </w:numPr>
        <w:spacing w:line="240" w:lineRule="auto"/>
        <w:ind w:firstLine="709"/>
        <w:rPr>
          <w:color w:val="000000"/>
          <w:szCs w:val="24"/>
          <w:lang w:val="en-US"/>
        </w:rPr>
      </w:pPr>
      <w:r w:rsidRPr="00DE3C16">
        <w:rPr>
          <w:color w:val="000000" w:themeColor="text1"/>
          <w:szCs w:val="24"/>
          <w:lang w:val="en-US"/>
        </w:rPr>
        <w:t>3.</w:t>
      </w:r>
      <w:r w:rsidRPr="002F35C0">
        <w:rPr>
          <w:color w:val="000000" w:themeColor="text1"/>
          <w:szCs w:val="24"/>
          <w:lang w:val="en-US"/>
        </w:rPr>
        <w:t>30</w:t>
      </w:r>
      <w:r w:rsidRPr="00DE3C16">
        <w:rPr>
          <w:color w:val="000000" w:themeColor="text1"/>
          <w:szCs w:val="24"/>
          <w:lang w:val="en-US"/>
        </w:rPr>
        <w:t>.2.1.3. RAM 16 Gb;</w:t>
      </w:r>
    </w:p>
    <w:p w14:paraId="42089F20" w14:textId="77777777" w:rsidR="002F35C0" w:rsidRPr="00DE3C16" w:rsidRDefault="002F35C0" w:rsidP="002F35C0">
      <w:pPr>
        <w:pStyle w:val="11"/>
        <w:keepNext/>
        <w:keepLines/>
        <w:numPr>
          <w:ilvl w:val="0"/>
          <w:numId w:val="0"/>
        </w:numPr>
        <w:spacing w:line="240" w:lineRule="auto"/>
        <w:ind w:firstLine="709"/>
        <w:rPr>
          <w:color w:val="000000"/>
          <w:szCs w:val="24"/>
          <w:lang w:val="en-US"/>
        </w:rPr>
      </w:pPr>
      <w:r w:rsidRPr="00DE3C16">
        <w:rPr>
          <w:color w:val="000000" w:themeColor="text1"/>
          <w:szCs w:val="24"/>
          <w:lang w:val="en-US"/>
        </w:rPr>
        <w:t>3.</w:t>
      </w:r>
      <w:r w:rsidRPr="002F35C0">
        <w:rPr>
          <w:color w:val="000000" w:themeColor="text1"/>
          <w:szCs w:val="24"/>
          <w:lang w:val="en-US"/>
        </w:rPr>
        <w:t>30</w:t>
      </w:r>
      <w:r w:rsidRPr="00DE3C16">
        <w:rPr>
          <w:color w:val="000000" w:themeColor="text1"/>
          <w:szCs w:val="24"/>
          <w:lang w:val="en-US"/>
        </w:rPr>
        <w:t>.2.1.4. HDD 320 Gb RAID-0/5/10.</w:t>
      </w:r>
    </w:p>
    <w:p w14:paraId="5FCD69D0"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.2.2. Допускается установка на виртуальную машину при соблюдении требований к производительности.</w:t>
      </w:r>
    </w:p>
    <w:p w14:paraId="66612C93"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.2.3. Требования к базовому программному обеспечению:</w:t>
      </w:r>
    </w:p>
    <w:p w14:paraId="38F7DF57" w14:textId="77777777" w:rsidR="002F35C0" w:rsidRPr="00DE3C16" w:rsidRDefault="002F35C0" w:rsidP="002F35C0">
      <w:pPr>
        <w:pStyle w:val="11"/>
        <w:keepNext/>
        <w:keepLines/>
        <w:numPr>
          <w:ilvl w:val="0"/>
          <w:numId w:val="0"/>
        </w:numPr>
        <w:spacing w:line="240" w:lineRule="auto"/>
        <w:ind w:firstLine="709"/>
        <w:rPr>
          <w:color w:val="000000"/>
          <w:szCs w:val="24"/>
        </w:rPr>
      </w:pPr>
      <w:r w:rsidRPr="00DE3C16">
        <w:rPr>
          <w:color w:val="000000" w:themeColor="text1"/>
          <w:szCs w:val="24"/>
        </w:rPr>
        <w:t>3.</w:t>
      </w:r>
      <w:r>
        <w:rPr>
          <w:color w:val="000000" w:themeColor="text1"/>
          <w:szCs w:val="24"/>
        </w:rPr>
        <w:t>30</w:t>
      </w:r>
      <w:r w:rsidRPr="00DE3C16">
        <w:rPr>
          <w:color w:val="000000" w:themeColor="text1"/>
          <w:szCs w:val="24"/>
        </w:rPr>
        <w:t>.2.3.1. Oracle JDK 1.8.181 или выше;</w:t>
      </w:r>
    </w:p>
    <w:p w14:paraId="183FE194" w14:textId="77777777" w:rsidR="002F35C0" w:rsidRPr="00DE3C16" w:rsidRDefault="002F35C0" w:rsidP="002F35C0">
      <w:pPr>
        <w:pStyle w:val="11"/>
        <w:keepNext/>
        <w:keepLines/>
        <w:numPr>
          <w:ilvl w:val="0"/>
          <w:numId w:val="0"/>
        </w:numPr>
        <w:spacing w:line="240" w:lineRule="auto"/>
        <w:ind w:firstLine="709"/>
        <w:rPr>
          <w:color w:val="000000" w:themeColor="text1"/>
          <w:szCs w:val="24"/>
        </w:rPr>
      </w:pPr>
      <w:r w:rsidRPr="00DE3C16">
        <w:rPr>
          <w:color w:val="000000" w:themeColor="text1"/>
          <w:szCs w:val="24"/>
        </w:rPr>
        <w:t>3.</w:t>
      </w:r>
      <w:r>
        <w:rPr>
          <w:color w:val="000000" w:themeColor="text1"/>
          <w:szCs w:val="24"/>
        </w:rPr>
        <w:t>30</w:t>
      </w:r>
      <w:r w:rsidRPr="00DE3C16">
        <w:rPr>
          <w:color w:val="000000" w:themeColor="text1"/>
          <w:szCs w:val="24"/>
        </w:rPr>
        <w:t>.2.3.2. Apache Karaf 4.1.6 или выше;</w:t>
      </w:r>
    </w:p>
    <w:p w14:paraId="65BD9D7D" w14:textId="77777777" w:rsidR="002F35C0" w:rsidRPr="00DE3C16" w:rsidRDefault="002F35C0" w:rsidP="002F35C0">
      <w:pPr>
        <w:pStyle w:val="11"/>
        <w:keepNext/>
        <w:keepLines/>
        <w:numPr>
          <w:ilvl w:val="0"/>
          <w:numId w:val="0"/>
        </w:numPr>
        <w:spacing w:line="240" w:lineRule="auto"/>
        <w:ind w:firstLine="709"/>
        <w:rPr>
          <w:color w:val="000000" w:themeColor="text1"/>
          <w:szCs w:val="24"/>
        </w:rPr>
      </w:pPr>
      <w:r w:rsidRPr="00DE3C16">
        <w:rPr>
          <w:color w:val="000000" w:themeColor="text1"/>
          <w:szCs w:val="24"/>
        </w:rPr>
        <w:t>3.</w:t>
      </w:r>
      <w:r>
        <w:rPr>
          <w:color w:val="000000" w:themeColor="text1"/>
          <w:szCs w:val="24"/>
        </w:rPr>
        <w:t>30</w:t>
      </w:r>
      <w:r w:rsidRPr="00DE3C16">
        <w:rPr>
          <w:color w:val="000000" w:themeColor="text1"/>
          <w:szCs w:val="24"/>
        </w:rPr>
        <w:t>.2.3.3. JMS-брокер (Apache ActiveMQ 5.15.7 или выше, RubbitMQ или аналогичный);</w:t>
      </w:r>
    </w:p>
    <w:p w14:paraId="364FC37D" w14:textId="77777777" w:rsidR="002F35C0" w:rsidRPr="00DE3C16" w:rsidRDefault="002F35C0" w:rsidP="002F35C0">
      <w:pPr>
        <w:pStyle w:val="11"/>
        <w:keepNext/>
        <w:keepLines/>
        <w:numPr>
          <w:ilvl w:val="0"/>
          <w:numId w:val="0"/>
        </w:numPr>
        <w:spacing w:line="240" w:lineRule="auto"/>
        <w:ind w:firstLine="709"/>
        <w:rPr>
          <w:color w:val="000000"/>
          <w:szCs w:val="24"/>
        </w:rPr>
      </w:pPr>
      <w:r w:rsidRPr="00DE3C16">
        <w:rPr>
          <w:color w:val="000000" w:themeColor="text1"/>
          <w:szCs w:val="24"/>
        </w:rPr>
        <w:t>3.</w:t>
      </w:r>
      <w:r>
        <w:rPr>
          <w:color w:val="000000" w:themeColor="text1"/>
          <w:szCs w:val="24"/>
        </w:rPr>
        <w:t>30</w:t>
      </w:r>
      <w:r w:rsidRPr="00DE3C16">
        <w:rPr>
          <w:color w:val="000000" w:themeColor="text1"/>
          <w:szCs w:val="24"/>
        </w:rPr>
        <w:t>.2.3.4. CryptoPro JCP 2.0 или выше.</w:t>
      </w:r>
    </w:p>
    <w:p w14:paraId="2D0B6EA6"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.2.4. Приобретение, установка и настройка ПО, необходимого для использования электронной подписи, обеспечивается силами Заказчика.</w:t>
      </w:r>
    </w:p>
    <w:p w14:paraId="2AA0A0C9"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.2.5. Приобретение сертификата https обеспечивается силами Заказчика.</w:t>
      </w:r>
    </w:p>
    <w:p w14:paraId="6F45079F" w14:textId="77777777" w:rsidR="002F35C0" w:rsidRPr="006E4485" w:rsidRDefault="002F35C0" w:rsidP="002F35C0">
      <w:pPr>
        <w:pStyle w:val="33"/>
        <w:keepNext/>
        <w:keepLines/>
        <w:widowControl/>
        <w:numPr>
          <w:ilvl w:val="2"/>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b/>
          <w:color w:val="000000"/>
        </w:rPr>
      </w:pPr>
      <w:bookmarkStart w:id="155" w:name="_Toc36234412"/>
      <w:r w:rsidRPr="006E4485">
        <w:rPr>
          <w:rFonts w:eastAsia="Cambria"/>
          <w:b/>
        </w:rPr>
        <w:t>Требования к поставке и обновлению программного обеспечения</w:t>
      </w:r>
      <w:bookmarkEnd w:id="155"/>
    </w:p>
    <w:p w14:paraId="46425F57"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 xml:space="preserve">.3.1. Система устанавливается на ОС семейства Linux (предпочтительно Ubuntu, в случае необходимости использования сертифицированной ОС - Astra Linux). Система устанавливается с использованием репозитория deb-пакетов разработчика. </w:t>
      </w:r>
    </w:p>
    <w:p w14:paraId="7B505AC1"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.3.2. По согласованию сторон, в случае использования ОС Centos обновления должны быть поставлены в виде rpm-пакетов и соответствующего репозитория.</w:t>
      </w:r>
    </w:p>
    <w:p w14:paraId="54B68943"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.3.3. Также, по согласованию сторон, возможна поставка инсталляции и обновлений возможна в виде docker образа с registy сервера Исполнителя.</w:t>
      </w:r>
    </w:p>
    <w:p w14:paraId="79BC9F96" w14:textId="77777777" w:rsidR="002F35C0" w:rsidRPr="00DE3C16" w:rsidRDefault="002F35C0" w:rsidP="002F35C0">
      <w:pPr>
        <w:keepNext/>
        <w:keepLine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.3.4. Дальнейшее обновление Системы происходит путем установки обновленных deb-пакетов после уведомления Заказчика о доступности новой версии. Обновления может быть самостоятельно скачано и установлено силами Заказчика. Обновление Системы производится без потери данных, без необходимости переустановки и с минимальным периодом недоступности системы.</w:t>
      </w:r>
    </w:p>
    <w:p w14:paraId="54432BF0" w14:textId="77777777" w:rsidR="002F35C0" w:rsidRPr="00DE3C16" w:rsidRDefault="002F35C0" w:rsidP="002F35C0">
      <w:pPr>
        <w:pStyle w:val="33"/>
        <w:keepNext/>
        <w:keepLines/>
        <w:widowControl/>
        <w:numPr>
          <w:ilvl w:val="2"/>
          <w:numId w:val="31"/>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rPr>
      </w:pPr>
      <w:bookmarkStart w:id="156" w:name="_Toc36054626"/>
      <w:bookmarkStart w:id="157" w:name="_Toc36234413"/>
      <w:r w:rsidRPr="00DE3C16">
        <w:rPr>
          <w:rFonts w:eastAsia="Cambria"/>
        </w:rPr>
        <w:t>Требования к проведению пуско-наладочных работ</w:t>
      </w:r>
      <w:bookmarkEnd w:id="156"/>
      <w:bookmarkEnd w:id="157"/>
    </w:p>
    <w:p w14:paraId="2FF96623" w14:textId="77777777" w:rsidR="002F35C0" w:rsidRPr="00DE3C16" w:rsidRDefault="002F35C0" w:rsidP="002F35C0">
      <w:pPr>
        <w:keepNext/>
        <w:keepLines/>
        <w:spacing w:after="0" w:line="240" w:lineRule="auto"/>
        <w:ind w:firstLine="709"/>
        <w:contextualSpacing/>
        <w:jc w:val="both"/>
        <w:rPr>
          <w:rFonts w:ascii="Times New Roman" w:hAnsi="Times New Roman"/>
          <w:sz w:val="24"/>
          <w:szCs w:val="24"/>
        </w:rPr>
      </w:pPr>
      <w:r>
        <w:rPr>
          <w:rFonts w:ascii="Times New Roman" w:hAnsi="Times New Roman"/>
          <w:sz w:val="24"/>
          <w:szCs w:val="24"/>
        </w:rPr>
        <w:t>3.30</w:t>
      </w:r>
      <w:r w:rsidRPr="00DE3C16">
        <w:rPr>
          <w:rFonts w:ascii="Times New Roman" w:hAnsi="Times New Roman"/>
          <w:sz w:val="24"/>
          <w:szCs w:val="24"/>
        </w:rPr>
        <w:t xml:space="preserve">.4.1. Разворачивание Системы происходит путем установки </w:t>
      </w:r>
      <w:r w:rsidRPr="00DE3C16">
        <w:rPr>
          <w:rFonts w:ascii="Times New Roman" w:hAnsi="Times New Roman"/>
          <w:sz w:val="24"/>
          <w:szCs w:val="24"/>
          <w:lang w:val="en-US"/>
        </w:rPr>
        <w:t>ded</w:t>
      </w:r>
      <w:r w:rsidRPr="00DE3C16">
        <w:rPr>
          <w:rFonts w:ascii="Times New Roman" w:hAnsi="Times New Roman"/>
          <w:sz w:val="24"/>
          <w:szCs w:val="24"/>
        </w:rPr>
        <w:t xml:space="preserve">-пакетов, содержащих все необходимые модули. </w:t>
      </w:r>
    </w:p>
    <w:p w14:paraId="0DD01F4A" w14:textId="77777777" w:rsidR="002F35C0" w:rsidRPr="00DE3C16" w:rsidRDefault="002F35C0" w:rsidP="002F35C0">
      <w:pPr>
        <w:pStyle w:val="40"/>
        <w:numPr>
          <w:ilvl w:val="0"/>
          <w:numId w:val="0"/>
        </w:numPr>
        <w:tabs>
          <w:tab w:val="left" w:pos="1560"/>
        </w:tabs>
        <w:spacing w:before="0" w:line="240" w:lineRule="auto"/>
        <w:ind w:firstLine="709"/>
        <w:contextualSpacing/>
        <w:outlineLvl w:val="9"/>
        <w:rPr>
          <w:rFonts w:ascii="Times New Roman" w:hAnsi="Times New Roman"/>
          <w:color w:val="000000"/>
          <w:szCs w:val="24"/>
        </w:rPr>
      </w:pPr>
      <w:r>
        <w:rPr>
          <w:rFonts w:ascii="Times New Roman" w:hAnsi="Times New Roman"/>
          <w:color w:val="000000" w:themeColor="text1"/>
          <w:szCs w:val="24"/>
        </w:rPr>
        <w:t>3.30</w:t>
      </w:r>
      <w:r w:rsidRPr="00DE3C16">
        <w:rPr>
          <w:rFonts w:ascii="Times New Roman" w:hAnsi="Times New Roman"/>
          <w:color w:val="000000" w:themeColor="text1"/>
          <w:szCs w:val="24"/>
        </w:rPr>
        <w:t>.4.2. Состав работ</w:t>
      </w:r>
    </w:p>
    <w:p w14:paraId="044D13CE" w14:textId="77777777" w:rsidR="002F35C0" w:rsidRPr="00DE3C16" w:rsidRDefault="002F35C0" w:rsidP="002F35C0">
      <w:pPr>
        <w:pStyle w:val="afd"/>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themeColor="text1"/>
          <w:sz w:val="24"/>
          <w:szCs w:val="24"/>
        </w:rPr>
        <w:t>3.30</w:t>
      </w:r>
      <w:r w:rsidRPr="00DE3C16">
        <w:rPr>
          <w:rFonts w:ascii="Times New Roman" w:hAnsi="Times New Roman"/>
          <w:color w:val="000000" w:themeColor="text1"/>
          <w:sz w:val="24"/>
          <w:szCs w:val="24"/>
        </w:rPr>
        <w:t>.4.2.1. Установка операционной системы на сервере Шлюза (при необходимости – в случае, если предварительно не установлена силами Заказчика).</w:t>
      </w:r>
    </w:p>
    <w:p w14:paraId="1BFD88F9"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.4.2.2. Установка PostgreSQL (при установке на сервер Шлюза и отсутствия установленного сервера БД на мощностях Заказчика).</w:t>
      </w:r>
    </w:p>
    <w:p w14:paraId="687C88B4" w14:textId="77777777" w:rsidR="002F35C0" w:rsidRPr="00DE3C16" w:rsidRDefault="002F35C0" w:rsidP="002F35C0">
      <w:pPr>
        <w:pStyle w:val="afd"/>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4"/>
          <w:szCs w:val="24"/>
        </w:rPr>
      </w:pPr>
      <w:bookmarkStart w:id="158" w:name="_Toc498096498"/>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 xml:space="preserve">.4.2.3. Установка компонентов </w:t>
      </w:r>
      <w:bookmarkEnd w:id="158"/>
      <w:r w:rsidRPr="00DE3C16">
        <w:rPr>
          <w:rFonts w:ascii="Times New Roman" w:hAnsi="Times New Roman"/>
          <w:color w:val="000000" w:themeColor="text1"/>
          <w:sz w:val="24"/>
          <w:szCs w:val="24"/>
        </w:rPr>
        <w:t>Шлюза:</w:t>
      </w:r>
    </w:p>
    <w:p w14:paraId="0C954FD7"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.4.2.3.1. Oracle JDK;</w:t>
      </w:r>
    </w:p>
    <w:p w14:paraId="5724948A"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.4.2.3.2. Apache Karaf;</w:t>
      </w:r>
    </w:p>
    <w:p w14:paraId="31635D22"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.4.2.3.3. CryptoPro JCP;</w:t>
      </w:r>
    </w:p>
    <w:p w14:paraId="4BF8A383"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.4.2.3.4. модуля коннектора к БД;</w:t>
      </w:r>
    </w:p>
    <w:p w14:paraId="1CA5C158"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.4.2.3.5. модуля ядра Шлюза;</w:t>
      </w:r>
    </w:p>
    <w:p w14:paraId="1DF6FDE6"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olor w:val="000000"/>
          <w:sz w:val="24"/>
          <w:szCs w:val="24"/>
        </w:rPr>
      </w:pPr>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.4.2.3.6. выполнение настройки параметров Шлюза.</w:t>
      </w:r>
    </w:p>
    <w:p w14:paraId="27772B7C" w14:textId="77777777" w:rsidR="002F35C0" w:rsidRPr="00DE3C16" w:rsidRDefault="002F35C0" w:rsidP="002F35C0">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olor w:val="000000"/>
          <w:sz w:val="24"/>
          <w:szCs w:val="24"/>
        </w:rPr>
      </w:pPr>
      <w:bookmarkStart w:id="159" w:name="_Toc498096499"/>
      <w:r w:rsidRPr="00DE3C16">
        <w:rPr>
          <w:rFonts w:ascii="Times New Roman" w:hAnsi="Times New Roman"/>
          <w:color w:val="000000" w:themeColor="text1"/>
          <w:sz w:val="24"/>
          <w:szCs w:val="24"/>
        </w:rPr>
        <w:t>3.</w:t>
      </w:r>
      <w:r>
        <w:rPr>
          <w:rFonts w:ascii="Times New Roman" w:hAnsi="Times New Roman"/>
          <w:color w:val="000000" w:themeColor="text1"/>
          <w:sz w:val="24"/>
          <w:szCs w:val="24"/>
        </w:rPr>
        <w:t>30</w:t>
      </w:r>
      <w:r w:rsidRPr="00DE3C16">
        <w:rPr>
          <w:rFonts w:ascii="Times New Roman" w:hAnsi="Times New Roman"/>
          <w:color w:val="000000" w:themeColor="text1"/>
          <w:sz w:val="24"/>
          <w:szCs w:val="24"/>
        </w:rPr>
        <w:t>.4.2.4. Установка адаптеров ВС</w:t>
      </w:r>
      <w:bookmarkEnd w:id="159"/>
      <w:r w:rsidRPr="00DE3C16">
        <w:rPr>
          <w:rFonts w:ascii="Times New Roman" w:hAnsi="Times New Roman"/>
          <w:color w:val="000000" w:themeColor="text1"/>
          <w:sz w:val="24"/>
          <w:szCs w:val="24"/>
        </w:rPr>
        <w:t xml:space="preserve"> (ВС ФССП).</w:t>
      </w:r>
    </w:p>
    <w:p w14:paraId="21CC001A" w14:textId="77777777" w:rsidR="002F35C0" w:rsidRPr="00612B51" w:rsidRDefault="002F35C0" w:rsidP="002F35C0">
      <w:pPr>
        <w:spacing w:after="0" w:line="240" w:lineRule="auto"/>
        <w:ind w:firstLine="709"/>
        <w:rPr>
          <w:rFonts w:ascii="Times New Roman" w:hAnsi="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9"/>
      </w:tblGrid>
      <w:tr w:rsidR="002F35C0" w:rsidRPr="001D6DCF" w14:paraId="1895005C" w14:textId="77777777" w:rsidTr="0033013F">
        <w:trPr>
          <w:trHeight w:val="863"/>
        </w:trPr>
        <w:tc>
          <w:tcPr>
            <w:tcW w:w="9769" w:type="dxa"/>
          </w:tcPr>
          <w:p w14:paraId="2A2CA6EF" w14:textId="77777777" w:rsidR="002F35C0" w:rsidRPr="001D6DCF" w:rsidRDefault="002F35C0" w:rsidP="002F35C0">
            <w:pPr>
              <w:pStyle w:val="1"/>
              <w:numPr>
                <w:ilvl w:val="0"/>
                <w:numId w:val="31"/>
              </w:numPr>
              <w:tabs>
                <w:tab w:val="left" w:pos="1134"/>
              </w:tabs>
              <w:spacing w:before="0" w:after="0" w:line="240" w:lineRule="auto"/>
              <w:ind w:left="0" w:firstLine="709"/>
              <w:contextualSpacing/>
              <w:rPr>
                <w:rFonts w:ascii="Times New Roman" w:hAnsi="Times New Roman"/>
                <w:color w:val="000000"/>
                <w:sz w:val="24"/>
                <w:szCs w:val="24"/>
              </w:rPr>
            </w:pPr>
            <w:r w:rsidRPr="001D6DCF">
              <w:rPr>
                <w:rFonts w:ascii="Times New Roman" w:hAnsi="Times New Roman"/>
                <w:color w:val="000000" w:themeColor="text1"/>
                <w:sz w:val="24"/>
                <w:szCs w:val="24"/>
              </w:rPr>
              <w:lastRenderedPageBreak/>
              <w:t>СОСТАВ И СОДЕРЖАНИЕ РАБОТ</w:t>
            </w:r>
          </w:p>
          <w:p w14:paraId="0E0CEF3A" w14:textId="77777777" w:rsidR="002F35C0" w:rsidRPr="006B2DD3" w:rsidRDefault="002F35C0" w:rsidP="0033013F">
            <w:pPr>
              <w:pStyle w:val="24"/>
              <w:pBdr>
                <w:top w:val="none" w:sz="4" w:space="0" w:color="000000"/>
                <w:left w:val="none" w:sz="4" w:space="0" w:color="000000"/>
                <w:bottom w:val="none" w:sz="4" w:space="0" w:color="000000"/>
                <w:right w:val="none" w:sz="4" w:space="0" w:color="000000"/>
                <w:between w:val="none" w:sz="4" w:space="0" w:color="000000"/>
              </w:pBdr>
              <w:tabs>
                <w:tab w:val="left" w:pos="1134"/>
              </w:tabs>
              <w:spacing w:before="0"/>
              <w:ind w:firstLine="709"/>
              <w:contextualSpacing/>
              <w:jc w:val="both"/>
              <w:outlineLvl w:val="1"/>
              <w:rPr>
                <w:rFonts w:ascii="Times New Roman" w:eastAsia="Cambria" w:hAnsi="Times New Roman" w:cs="Times New Roman"/>
                <w:b/>
                <w:i/>
                <w:color w:val="000000"/>
                <w:szCs w:val="24"/>
              </w:rPr>
            </w:pPr>
            <w:r>
              <w:rPr>
                <w:rFonts w:ascii="Times New Roman" w:eastAsia="Cambria" w:hAnsi="Times New Roman" w:cs="Times New Roman"/>
                <w:b/>
                <w:color w:val="000000" w:themeColor="text1"/>
                <w:szCs w:val="24"/>
              </w:rPr>
              <w:t xml:space="preserve">4.1. </w:t>
            </w:r>
            <w:r w:rsidRPr="006B2DD3">
              <w:rPr>
                <w:rFonts w:ascii="Times New Roman" w:eastAsia="Cambria" w:hAnsi="Times New Roman" w:cs="Times New Roman"/>
                <w:b/>
                <w:color w:val="000000" w:themeColor="text1"/>
                <w:szCs w:val="24"/>
              </w:rPr>
              <w:t>Состав работ</w:t>
            </w:r>
          </w:p>
          <w:p w14:paraId="214233BA" w14:textId="77777777" w:rsidR="002F35C0" w:rsidRPr="006B2DD3" w:rsidRDefault="002F35C0"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 xml:space="preserve">4.1.1. </w:t>
            </w:r>
            <w:r w:rsidRPr="006B2DD3">
              <w:rPr>
                <w:rFonts w:ascii="Times New Roman" w:hAnsi="Times New Roman"/>
                <w:color w:val="000000" w:themeColor="text1"/>
                <w:sz w:val="24"/>
                <w:szCs w:val="24"/>
              </w:rPr>
              <w:t>Разработка ЧТЗ на создание Системы.</w:t>
            </w:r>
          </w:p>
          <w:p w14:paraId="03C72E21" w14:textId="77777777" w:rsidR="002F35C0" w:rsidRPr="006B2DD3" w:rsidRDefault="002F35C0"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 xml:space="preserve">4.1.2. </w:t>
            </w:r>
            <w:r w:rsidRPr="006B2DD3">
              <w:rPr>
                <w:rFonts w:ascii="Times New Roman" w:hAnsi="Times New Roman"/>
                <w:color w:val="000000" w:themeColor="text1"/>
                <w:sz w:val="24"/>
                <w:szCs w:val="24"/>
              </w:rPr>
              <w:t>Согласование и утверждение ЧТЗ на создание Системы.</w:t>
            </w:r>
          </w:p>
          <w:p w14:paraId="0B416D60" w14:textId="77777777" w:rsidR="002F35C0" w:rsidRPr="006B2DD3" w:rsidRDefault="002F35C0"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 xml:space="preserve">4.1.3. </w:t>
            </w:r>
            <w:r w:rsidRPr="006B2DD3">
              <w:rPr>
                <w:rFonts w:ascii="Times New Roman" w:hAnsi="Times New Roman"/>
                <w:color w:val="000000" w:themeColor="text1"/>
                <w:sz w:val="24"/>
                <w:szCs w:val="24"/>
              </w:rPr>
              <w:t>Выполнение работ настоящего ТЗ.</w:t>
            </w:r>
          </w:p>
          <w:p w14:paraId="680DB6FE" w14:textId="5F69E636" w:rsidR="002F35C0" w:rsidRPr="001D6DCF" w:rsidRDefault="002F35C0" w:rsidP="0033013F">
            <w:pPr>
              <w:pStyle w:val="afd"/>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left="0" w:firstLine="709"/>
              <w:jc w:val="both"/>
              <w:rPr>
                <w:rFonts w:ascii="Times New Roman" w:hAnsi="Times New Roman"/>
                <w:color w:val="000000"/>
                <w:sz w:val="24"/>
                <w:szCs w:val="24"/>
              </w:rPr>
            </w:pPr>
            <w:r>
              <w:rPr>
                <w:rFonts w:ascii="Times New Roman" w:hAnsi="Times New Roman"/>
                <w:color w:val="000000" w:themeColor="text1"/>
                <w:sz w:val="24"/>
                <w:szCs w:val="24"/>
              </w:rPr>
              <w:t xml:space="preserve">4.1.4. </w:t>
            </w:r>
            <w:r w:rsidRPr="001D6DCF">
              <w:rPr>
                <w:rFonts w:ascii="Times New Roman" w:hAnsi="Times New Roman"/>
                <w:color w:val="000000" w:themeColor="text1"/>
                <w:sz w:val="24"/>
                <w:szCs w:val="24"/>
              </w:rPr>
              <w:t xml:space="preserve">Разработка и согласование пакета документов на разработанную Систему, согласно разделу </w:t>
            </w:r>
            <w:r w:rsidRPr="001D6DCF">
              <w:rPr>
                <w:rFonts w:ascii="Times New Roman" w:hAnsi="Times New Roman"/>
                <w:color w:val="000000" w:themeColor="text1"/>
                <w:sz w:val="24"/>
                <w:szCs w:val="24"/>
              </w:rPr>
              <w:fldChar w:fldCharType="begin"/>
            </w:r>
            <w:r w:rsidRPr="001D6DCF">
              <w:rPr>
                <w:rFonts w:ascii="Times New Roman" w:hAnsi="Times New Roman"/>
                <w:color w:val="000000" w:themeColor="text1"/>
                <w:sz w:val="24"/>
                <w:szCs w:val="24"/>
              </w:rPr>
              <w:instrText xml:space="preserve"> REF _Ref487570369 \r \h  \* MERGEFORMAT </w:instrText>
            </w:r>
            <w:r w:rsidRPr="001D6DCF">
              <w:rPr>
                <w:rFonts w:ascii="Times New Roman" w:hAnsi="Times New Roman"/>
                <w:color w:val="000000" w:themeColor="text1"/>
                <w:sz w:val="24"/>
                <w:szCs w:val="24"/>
              </w:rPr>
            </w:r>
            <w:r w:rsidRPr="001D6DCF">
              <w:rPr>
                <w:rFonts w:ascii="Times New Roman" w:hAnsi="Times New Roman"/>
                <w:color w:val="000000" w:themeColor="text1"/>
                <w:sz w:val="24"/>
                <w:szCs w:val="24"/>
              </w:rPr>
              <w:fldChar w:fldCharType="separate"/>
            </w:r>
            <w:r w:rsidR="00EE3117">
              <w:rPr>
                <w:rFonts w:ascii="Times New Roman" w:hAnsi="Times New Roman"/>
                <w:b/>
                <w:bCs/>
                <w:color w:val="000000" w:themeColor="text1"/>
                <w:sz w:val="24"/>
                <w:szCs w:val="24"/>
              </w:rPr>
              <w:t>Ошибка! Источник ссылки не найден.</w:t>
            </w:r>
            <w:r w:rsidRPr="001D6DCF">
              <w:rPr>
                <w:rFonts w:ascii="Times New Roman" w:hAnsi="Times New Roman"/>
                <w:color w:val="000000" w:themeColor="text1"/>
                <w:sz w:val="24"/>
                <w:szCs w:val="24"/>
              </w:rPr>
              <w:fldChar w:fldCharType="end"/>
            </w:r>
            <w:r w:rsidRPr="001D6DCF">
              <w:rPr>
                <w:rFonts w:ascii="Times New Roman" w:hAnsi="Times New Roman"/>
                <w:color w:val="000000" w:themeColor="text1"/>
                <w:sz w:val="24"/>
                <w:szCs w:val="24"/>
              </w:rPr>
              <w:t xml:space="preserve"> настоящего ТЗ.</w:t>
            </w:r>
          </w:p>
          <w:p w14:paraId="7132142C" w14:textId="77777777" w:rsidR="002F35C0" w:rsidRPr="006B2DD3" w:rsidRDefault="002F35C0"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firstLine="709"/>
              <w:contextualSpacing/>
              <w:jc w:val="both"/>
              <w:rPr>
                <w:rFonts w:ascii="Times New Roman" w:hAnsi="Times New Roman"/>
                <w:color w:val="000000"/>
                <w:sz w:val="24"/>
                <w:szCs w:val="24"/>
              </w:rPr>
            </w:pPr>
            <w:r w:rsidRPr="006B2DD3">
              <w:rPr>
                <w:rFonts w:ascii="Times New Roman" w:hAnsi="Times New Roman"/>
                <w:color w:val="000000" w:themeColor="text1"/>
                <w:sz w:val="24"/>
                <w:szCs w:val="24"/>
              </w:rPr>
              <w:t>4.1.</w:t>
            </w:r>
            <w:r>
              <w:rPr>
                <w:rFonts w:ascii="Times New Roman" w:hAnsi="Times New Roman"/>
                <w:color w:val="000000" w:themeColor="text1"/>
                <w:sz w:val="24"/>
                <w:szCs w:val="24"/>
              </w:rPr>
              <w:t>5</w:t>
            </w:r>
            <w:r w:rsidRPr="006B2DD3">
              <w:rPr>
                <w:rFonts w:ascii="Times New Roman" w:hAnsi="Times New Roman"/>
                <w:color w:val="000000" w:themeColor="text1"/>
                <w:sz w:val="24"/>
                <w:szCs w:val="24"/>
              </w:rPr>
              <w:t>. Обучение персонала и функциональных пользователей.</w:t>
            </w:r>
          </w:p>
          <w:p w14:paraId="293CDD63" w14:textId="77777777" w:rsidR="002F35C0" w:rsidRPr="001D6DCF" w:rsidRDefault="002F35C0" w:rsidP="0033013F">
            <w:pPr>
              <w:pStyle w:val="afd"/>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left="0" w:firstLine="709"/>
              <w:jc w:val="both"/>
              <w:rPr>
                <w:rFonts w:ascii="Times New Roman" w:hAnsi="Times New Roman"/>
                <w:color w:val="000000"/>
                <w:sz w:val="24"/>
                <w:szCs w:val="24"/>
              </w:rPr>
            </w:pPr>
            <w:r>
              <w:rPr>
                <w:rFonts w:ascii="Times New Roman" w:hAnsi="Times New Roman"/>
                <w:color w:val="000000" w:themeColor="text1"/>
                <w:sz w:val="24"/>
                <w:szCs w:val="24"/>
              </w:rPr>
              <w:t xml:space="preserve">4.1.6. </w:t>
            </w:r>
            <w:r w:rsidRPr="001D6DCF">
              <w:rPr>
                <w:rFonts w:ascii="Times New Roman" w:hAnsi="Times New Roman"/>
                <w:color w:val="000000" w:themeColor="text1"/>
                <w:sz w:val="24"/>
                <w:szCs w:val="24"/>
              </w:rPr>
              <w:t>Проведение приемо-сдаточных испытаний.</w:t>
            </w:r>
          </w:p>
          <w:p w14:paraId="1F05ED1E" w14:textId="77777777" w:rsidR="002F35C0" w:rsidRPr="001D6DCF" w:rsidRDefault="002F35C0" w:rsidP="0033013F">
            <w:pPr>
              <w:pStyle w:val="afd"/>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left="0" w:firstLine="709"/>
              <w:jc w:val="both"/>
              <w:rPr>
                <w:rFonts w:ascii="Times New Roman" w:hAnsi="Times New Roman"/>
                <w:color w:val="000000"/>
                <w:sz w:val="24"/>
                <w:szCs w:val="24"/>
              </w:rPr>
            </w:pPr>
            <w:r>
              <w:rPr>
                <w:rFonts w:ascii="Times New Roman" w:hAnsi="Times New Roman"/>
                <w:color w:val="000000" w:themeColor="text1"/>
                <w:sz w:val="24"/>
                <w:szCs w:val="24"/>
              </w:rPr>
              <w:t xml:space="preserve">4.1.7. </w:t>
            </w:r>
            <w:r w:rsidRPr="001D6DCF">
              <w:rPr>
                <w:rFonts w:ascii="Times New Roman" w:hAnsi="Times New Roman"/>
                <w:color w:val="000000" w:themeColor="text1"/>
                <w:sz w:val="24"/>
                <w:szCs w:val="24"/>
              </w:rPr>
              <w:t>Ввод в промышленную эксплуатацию.</w:t>
            </w:r>
          </w:p>
          <w:p w14:paraId="41665CAF" w14:textId="77777777" w:rsidR="002F35C0" w:rsidRPr="001D6DCF" w:rsidRDefault="002F35C0" w:rsidP="0033013F">
            <w:pPr>
              <w:pStyle w:val="afd"/>
              <w:keepNext/>
              <w:keepLines/>
              <w:tabs>
                <w:tab w:val="left" w:pos="1134"/>
              </w:tabs>
              <w:ind w:left="0" w:firstLine="709"/>
              <w:jc w:val="both"/>
              <w:rPr>
                <w:rFonts w:ascii="Times New Roman" w:hAnsi="Times New Roman"/>
                <w:color w:val="000000"/>
                <w:sz w:val="24"/>
                <w:szCs w:val="24"/>
              </w:rPr>
            </w:pPr>
          </w:p>
          <w:p w14:paraId="0EFE75AD" w14:textId="77777777" w:rsidR="002F35C0" w:rsidRDefault="002F35C0" w:rsidP="0033013F">
            <w:pPr>
              <w:pStyle w:val="afd"/>
              <w:keepNext/>
              <w:keepLines/>
              <w:tabs>
                <w:tab w:val="left" w:pos="1134"/>
              </w:tabs>
              <w:ind w:left="0" w:firstLine="709"/>
              <w:jc w:val="both"/>
              <w:rPr>
                <w:rFonts w:ascii="Times New Roman" w:hAnsi="Times New Roman"/>
                <w:color w:val="000000"/>
                <w:sz w:val="24"/>
                <w:szCs w:val="24"/>
              </w:rPr>
            </w:pPr>
          </w:p>
          <w:p w14:paraId="52F527FE" w14:textId="77777777" w:rsidR="002F35C0" w:rsidRPr="001D6DCF" w:rsidRDefault="002F35C0" w:rsidP="0033013F">
            <w:pPr>
              <w:pStyle w:val="afd"/>
              <w:keepNext/>
              <w:keepLines/>
              <w:tabs>
                <w:tab w:val="left" w:pos="1134"/>
              </w:tabs>
              <w:ind w:left="0" w:firstLine="709"/>
              <w:jc w:val="both"/>
              <w:rPr>
                <w:rFonts w:ascii="Times New Roman" w:hAnsi="Times New Roman"/>
                <w:color w:val="000000"/>
                <w:sz w:val="24"/>
                <w:szCs w:val="24"/>
              </w:rPr>
            </w:pPr>
          </w:p>
          <w:p w14:paraId="220C1351" w14:textId="77777777" w:rsidR="002F35C0" w:rsidRPr="001D6DCF" w:rsidRDefault="002F35C0" w:rsidP="002F35C0">
            <w:pPr>
              <w:pStyle w:val="1"/>
              <w:numPr>
                <w:ilvl w:val="0"/>
                <w:numId w:val="31"/>
              </w:numPr>
              <w:spacing w:before="0" w:after="0" w:line="240" w:lineRule="auto"/>
              <w:ind w:left="0" w:firstLine="709"/>
              <w:contextualSpacing/>
              <w:rPr>
                <w:rFonts w:ascii="Times New Roman" w:hAnsi="Times New Roman"/>
                <w:color w:val="000000"/>
                <w:sz w:val="24"/>
                <w:szCs w:val="24"/>
              </w:rPr>
            </w:pPr>
            <w:r w:rsidRPr="001D6DCF">
              <w:rPr>
                <w:rFonts w:ascii="Times New Roman" w:hAnsi="Times New Roman"/>
                <w:color w:val="000000" w:themeColor="text1"/>
                <w:sz w:val="24"/>
                <w:szCs w:val="24"/>
              </w:rPr>
              <w:t>ПОРЯДОК испытаний и гарантийного соровождения СИСТЕМЫ</w:t>
            </w:r>
          </w:p>
          <w:p w14:paraId="444DCE50" w14:textId="77777777" w:rsidR="002F35C0" w:rsidRPr="001D6DCF" w:rsidRDefault="002F35C0" w:rsidP="0033013F">
            <w:pPr>
              <w:keepNext/>
              <w:keepLines/>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 xml:space="preserve">5.1. </w:t>
            </w:r>
            <w:r w:rsidRPr="001D6DCF">
              <w:rPr>
                <w:rFonts w:ascii="Times New Roman" w:hAnsi="Times New Roman"/>
                <w:color w:val="000000" w:themeColor="text1"/>
                <w:sz w:val="24"/>
                <w:szCs w:val="24"/>
              </w:rPr>
              <w:t>При планировании проведения всех видов испытаний Системы должен использоваться документ «Программа и методика испытаний», разработанный Исполнителем и согласованный с Заказчиком.</w:t>
            </w:r>
          </w:p>
          <w:p w14:paraId="77F09C44" w14:textId="77777777" w:rsidR="002F35C0" w:rsidRPr="00982CD6" w:rsidRDefault="002F35C0" w:rsidP="0033013F">
            <w:pPr>
              <w:keepNext/>
              <w:keepLines/>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 xml:space="preserve">5.2. </w:t>
            </w:r>
            <w:r w:rsidRPr="001D6DCF">
              <w:rPr>
                <w:rFonts w:ascii="Times New Roman" w:hAnsi="Times New Roman"/>
                <w:color w:val="000000" w:themeColor="text1"/>
                <w:sz w:val="24"/>
                <w:szCs w:val="24"/>
              </w:rPr>
              <w:t>Программа и методика испытаний составляется в соответствии с составом и содержанием (объемом) работ – раздел 4 настоящего ТЗ.</w:t>
            </w:r>
          </w:p>
          <w:p w14:paraId="64A7C84C" w14:textId="77777777" w:rsidR="002F35C0" w:rsidRPr="001D6DCF" w:rsidRDefault="002F35C0" w:rsidP="0033013F">
            <w:pPr>
              <w:keepNext/>
              <w:keepLines/>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 xml:space="preserve">5.3. </w:t>
            </w:r>
            <w:r w:rsidRPr="001D6DCF">
              <w:rPr>
                <w:rFonts w:ascii="Times New Roman" w:hAnsi="Times New Roman"/>
                <w:color w:val="000000" w:themeColor="text1"/>
                <w:sz w:val="24"/>
                <w:szCs w:val="24"/>
              </w:rPr>
              <w:t>В рамках предоставления гарантий качества результатов Работ, выполненных по требованиям настоящего ТЗ, Исполнитель обеспечивает в соответствии с Договором гарантийное сопровождение программного обеспечения и результатов выполненных Работ на срок 12 (двенадцать) календарных месяцев с даты подписания между Исполнителем и Заказчиком Акта сдачи-приемки выполненных работ.</w:t>
            </w:r>
          </w:p>
          <w:p w14:paraId="13BC0585" w14:textId="77777777" w:rsidR="002F35C0" w:rsidRPr="001D6DCF" w:rsidRDefault="002F35C0" w:rsidP="0033013F">
            <w:pPr>
              <w:keepNext/>
              <w:keepLines/>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 xml:space="preserve">5.4. </w:t>
            </w:r>
            <w:r w:rsidRPr="001D6DCF">
              <w:rPr>
                <w:rFonts w:ascii="Times New Roman" w:hAnsi="Times New Roman"/>
                <w:color w:val="000000" w:themeColor="text1"/>
                <w:sz w:val="24"/>
                <w:szCs w:val="24"/>
              </w:rPr>
              <w:t>Взаимодействие в рамках гарантийного сопровождения результатов Работ, выполненных по требованиям настоящего ТЗ осуществляется в следующем порядке:</w:t>
            </w:r>
          </w:p>
          <w:p w14:paraId="2F2C8719" w14:textId="77777777" w:rsidR="002F35C0" w:rsidRPr="001D6DCF" w:rsidRDefault="002F35C0" w:rsidP="0033013F">
            <w:pPr>
              <w:pStyle w:val="11"/>
              <w:keepNext/>
              <w:keepLines/>
              <w:numPr>
                <w:ilvl w:val="0"/>
                <w:numId w:val="0"/>
              </w:numPr>
              <w:spacing w:line="240" w:lineRule="auto"/>
              <w:ind w:firstLine="709"/>
              <w:rPr>
                <w:color w:val="000000"/>
                <w:szCs w:val="24"/>
              </w:rPr>
            </w:pPr>
            <w:r>
              <w:rPr>
                <w:color w:val="000000" w:themeColor="text1"/>
                <w:szCs w:val="24"/>
              </w:rPr>
              <w:t>5.4.</w:t>
            </w:r>
            <w:r w:rsidRPr="001D6DCF">
              <w:rPr>
                <w:color w:val="000000" w:themeColor="text1"/>
                <w:szCs w:val="24"/>
              </w:rPr>
              <w:t>1. Заказчик направляет сообщение о необходимости проведения работ по устранению ошибок электронным письмом в адрес Исполнителя, при этом сообщение должно включать в себя подробное описание действий, приводящее к возникновению ошибок;</w:t>
            </w:r>
          </w:p>
          <w:p w14:paraId="5A47A45F" w14:textId="77777777" w:rsidR="002F35C0" w:rsidRPr="001D6DCF" w:rsidRDefault="002F35C0" w:rsidP="0033013F">
            <w:pPr>
              <w:pStyle w:val="11"/>
              <w:keepNext/>
              <w:keepLines/>
              <w:numPr>
                <w:ilvl w:val="0"/>
                <w:numId w:val="0"/>
              </w:numPr>
              <w:spacing w:line="240" w:lineRule="auto"/>
              <w:ind w:firstLine="709"/>
              <w:rPr>
                <w:color w:val="000000"/>
                <w:szCs w:val="24"/>
              </w:rPr>
            </w:pPr>
            <w:r>
              <w:rPr>
                <w:color w:val="000000" w:themeColor="text1"/>
                <w:szCs w:val="24"/>
              </w:rPr>
              <w:t>5.4.</w:t>
            </w:r>
            <w:r w:rsidRPr="001D6DCF">
              <w:rPr>
                <w:color w:val="000000" w:themeColor="text1"/>
                <w:szCs w:val="24"/>
              </w:rPr>
              <w:t>2. Исполнитель обеспечивает в согласованные с Заказчиком сроки восстановление работоспособности Системы в соответствии с характеристиками, заявленными в эксплуатационной документации;</w:t>
            </w:r>
          </w:p>
          <w:p w14:paraId="0979A5A2" w14:textId="77777777" w:rsidR="002F35C0" w:rsidRPr="001D6DCF" w:rsidRDefault="002F35C0" w:rsidP="0033013F">
            <w:pPr>
              <w:pStyle w:val="11"/>
              <w:keepNext/>
              <w:keepLines/>
              <w:numPr>
                <w:ilvl w:val="0"/>
                <w:numId w:val="0"/>
              </w:numPr>
              <w:spacing w:line="240" w:lineRule="auto"/>
              <w:ind w:firstLine="709"/>
              <w:rPr>
                <w:color w:val="000000"/>
                <w:szCs w:val="24"/>
              </w:rPr>
            </w:pPr>
            <w:r>
              <w:rPr>
                <w:color w:val="000000" w:themeColor="text1"/>
                <w:szCs w:val="24"/>
              </w:rPr>
              <w:t>5.4.</w:t>
            </w:r>
            <w:r w:rsidRPr="001D6DCF">
              <w:rPr>
                <w:color w:val="000000" w:themeColor="text1"/>
                <w:szCs w:val="24"/>
              </w:rPr>
              <w:t>3. По результатам устранения выявленных ошибок и сбоев в работе Системы Исполнитель уведомляет об этом Заказчика, а также, при необходимости, дорабатывает эксплуатационную документацию.</w:t>
            </w:r>
          </w:p>
          <w:p w14:paraId="1AD3F884" w14:textId="77777777" w:rsidR="002F35C0" w:rsidRPr="001D6DCF" w:rsidRDefault="002F35C0" w:rsidP="0033013F">
            <w:pPr>
              <w:keepNext/>
              <w:keepLines/>
              <w:ind w:firstLine="709"/>
              <w:contextualSpacing/>
              <w:jc w:val="both"/>
              <w:rPr>
                <w:rFonts w:ascii="Times New Roman" w:hAnsi="Times New Roman"/>
                <w:color w:val="000000"/>
                <w:sz w:val="24"/>
                <w:szCs w:val="24"/>
              </w:rPr>
            </w:pPr>
            <w:r w:rsidRPr="001D6DCF">
              <w:rPr>
                <w:rFonts w:ascii="Times New Roman" w:hAnsi="Times New Roman"/>
                <w:color w:val="000000" w:themeColor="text1"/>
                <w:sz w:val="24"/>
                <w:szCs w:val="24"/>
              </w:rPr>
              <w:t>В гарантийное сопровождение входит устранение Исполнителем дефектов реализованного функционала Системы, при условии, что функционал не был изменен.</w:t>
            </w:r>
          </w:p>
          <w:p w14:paraId="50F1B06D" w14:textId="77777777" w:rsidR="002F35C0" w:rsidRPr="00982CD6" w:rsidRDefault="002F35C0" w:rsidP="0033013F">
            <w:pPr>
              <w:pStyle w:val="24"/>
              <w:pBdr>
                <w:top w:val="none" w:sz="4" w:space="0" w:color="000000"/>
                <w:left w:val="none" w:sz="4" w:space="0" w:color="000000"/>
                <w:bottom w:val="none" w:sz="4" w:space="0" w:color="000000"/>
                <w:right w:val="none" w:sz="4" w:space="0" w:color="000000"/>
                <w:between w:val="none" w:sz="4" w:space="0" w:color="000000"/>
              </w:pBdr>
              <w:spacing w:before="0"/>
              <w:ind w:firstLine="709"/>
              <w:contextualSpacing/>
              <w:jc w:val="both"/>
              <w:outlineLvl w:val="1"/>
              <w:rPr>
                <w:rFonts w:ascii="Times New Roman" w:eastAsia="Cambria" w:hAnsi="Times New Roman" w:cs="Times New Roman"/>
                <w:b/>
                <w:i/>
                <w:color w:val="000000"/>
                <w:szCs w:val="24"/>
              </w:rPr>
            </w:pPr>
            <w:r>
              <w:rPr>
                <w:rFonts w:ascii="Times New Roman" w:eastAsia="Cambria" w:hAnsi="Times New Roman" w:cs="Times New Roman"/>
                <w:b/>
                <w:color w:val="000000" w:themeColor="text1"/>
                <w:szCs w:val="24"/>
              </w:rPr>
              <w:t xml:space="preserve">5.5. </w:t>
            </w:r>
            <w:r w:rsidRPr="00982CD6">
              <w:rPr>
                <w:rFonts w:ascii="Times New Roman" w:eastAsia="Cambria" w:hAnsi="Times New Roman" w:cs="Times New Roman"/>
                <w:b/>
                <w:color w:val="000000" w:themeColor="text1"/>
                <w:szCs w:val="24"/>
              </w:rPr>
              <w:t>Требования к прототипу Системы</w:t>
            </w:r>
          </w:p>
          <w:p w14:paraId="630A2295" w14:textId="77777777" w:rsidR="002F35C0" w:rsidRPr="001D6DCF" w:rsidRDefault="002F35C0" w:rsidP="0033013F">
            <w:pPr>
              <w:keepNext/>
              <w:keepLines/>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 xml:space="preserve">5.5.1. </w:t>
            </w:r>
            <w:r w:rsidRPr="001D6DCF">
              <w:rPr>
                <w:rFonts w:ascii="Times New Roman" w:hAnsi="Times New Roman"/>
                <w:color w:val="000000" w:themeColor="text1"/>
                <w:sz w:val="24"/>
                <w:szCs w:val="24"/>
              </w:rPr>
              <w:t xml:space="preserve">Исполнитель должен осуществить установку прототипа (пробной версии) Системы. </w:t>
            </w:r>
          </w:p>
          <w:p w14:paraId="16DD97EE" w14:textId="77777777" w:rsidR="002F35C0" w:rsidRPr="001D6DCF" w:rsidRDefault="002F35C0" w:rsidP="0033013F">
            <w:pPr>
              <w:keepNext/>
              <w:keepLines/>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 xml:space="preserve">5.5.2. </w:t>
            </w:r>
            <w:r w:rsidRPr="001D6DCF">
              <w:rPr>
                <w:rFonts w:ascii="Times New Roman" w:hAnsi="Times New Roman"/>
                <w:color w:val="000000" w:themeColor="text1"/>
                <w:sz w:val="24"/>
                <w:szCs w:val="24"/>
              </w:rPr>
              <w:t>Прототип должен быть развернут на серверных мощностях Исполнителя в течение 10 (десяти) рабочих дней с момента подписания Договора. Исполнитель должен предоставить Заказчику доступ к прототипу Системы для ознакомления с реализованным функционалом.</w:t>
            </w:r>
          </w:p>
          <w:p w14:paraId="4E1A4B38" w14:textId="77777777" w:rsidR="002F35C0" w:rsidRPr="001D6DCF" w:rsidRDefault="002F35C0" w:rsidP="0033013F">
            <w:pPr>
              <w:keepNext/>
              <w:keepLines/>
              <w:ind w:firstLine="709"/>
              <w:contextualSpacing/>
              <w:jc w:val="both"/>
              <w:rPr>
                <w:rFonts w:ascii="Times New Roman" w:hAnsi="Times New Roman"/>
                <w:bCs/>
                <w:sz w:val="24"/>
                <w:szCs w:val="24"/>
              </w:rPr>
            </w:pPr>
            <w:r>
              <w:rPr>
                <w:rFonts w:ascii="Times New Roman" w:hAnsi="Times New Roman"/>
                <w:color w:val="000000" w:themeColor="text1"/>
                <w:sz w:val="24"/>
                <w:szCs w:val="24"/>
              </w:rPr>
              <w:t xml:space="preserve">5.5.3. </w:t>
            </w:r>
            <w:r w:rsidRPr="001D6DCF">
              <w:rPr>
                <w:rFonts w:ascii="Times New Roman" w:hAnsi="Times New Roman"/>
                <w:color w:val="000000" w:themeColor="text1"/>
                <w:sz w:val="24"/>
                <w:szCs w:val="24"/>
              </w:rPr>
              <w:t xml:space="preserve">Прототип Системы должен содержать функционал, описанный в данном ТЗ и давать полное представление о </w:t>
            </w:r>
            <w:r w:rsidRPr="003E0E1A">
              <w:rPr>
                <w:rFonts w:ascii="Times New Roman" w:hAnsi="Times New Roman"/>
                <w:color w:val="000000" w:themeColor="text1"/>
                <w:sz w:val="24"/>
                <w:szCs w:val="24"/>
              </w:rPr>
              <w:t xml:space="preserve">работе Системы, а именно </w:t>
            </w:r>
            <w:r w:rsidRPr="003E0E1A">
              <w:rPr>
                <w:rFonts w:ascii="Times New Roman" w:hAnsi="Times New Roman"/>
                <w:bCs/>
                <w:sz w:val="24"/>
                <w:szCs w:val="24"/>
              </w:rPr>
              <w:t>должен раскрыть подсистемы, входящие в соста</w:t>
            </w:r>
            <w:r>
              <w:rPr>
                <w:rFonts w:ascii="Times New Roman" w:hAnsi="Times New Roman"/>
                <w:bCs/>
                <w:sz w:val="24"/>
                <w:szCs w:val="24"/>
              </w:rPr>
              <w:t xml:space="preserve">в Системы, описанные в пунктах 3.21., </w:t>
            </w:r>
            <w:r>
              <w:rPr>
                <w:rFonts w:ascii="Times New Roman" w:hAnsi="Times New Roman"/>
                <w:color w:val="000000" w:themeColor="text1"/>
                <w:sz w:val="24"/>
                <w:szCs w:val="24"/>
              </w:rPr>
              <w:t>3.29</w:t>
            </w:r>
            <w:r w:rsidRPr="003E0E1A">
              <w:rPr>
                <w:rFonts w:ascii="Times New Roman" w:hAnsi="Times New Roman"/>
                <w:color w:val="000000" w:themeColor="text1"/>
                <w:sz w:val="24"/>
                <w:szCs w:val="24"/>
              </w:rPr>
              <w:t>.</w:t>
            </w:r>
            <w:r w:rsidRPr="003E0E1A">
              <w:rPr>
                <w:rFonts w:ascii="Times New Roman" w:hAnsi="Times New Roman"/>
                <w:bCs/>
                <w:sz w:val="24"/>
                <w:szCs w:val="24"/>
              </w:rPr>
              <w:t xml:space="preserve"> настоящего</w:t>
            </w:r>
            <w:r w:rsidRPr="001D6DCF">
              <w:rPr>
                <w:rFonts w:ascii="Times New Roman" w:hAnsi="Times New Roman"/>
                <w:bCs/>
                <w:sz w:val="24"/>
                <w:szCs w:val="24"/>
              </w:rPr>
              <w:t xml:space="preserve"> ТЗ.</w:t>
            </w:r>
          </w:p>
          <w:p w14:paraId="61C4814D" w14:textId="77777777" w:rsidR="002F35C0" w:rsidRDefault="002F35C0" w:rsidP="0033013F">
            <w:pPr>
              <w:keepNext/>
              <w:keepLines/>
              <w:ind w:firstLine="709"/>
              <w:contextualSpacing/>
              <w:jc w:val="both"/>
              <w:rPr>
                <w:rFonts w:ascii="Times New Roman" w:hAnsi="Times New Roman"/>
                <w:bCs/>
                <w:sz w:val="24"/>
                <w:szCs w:val="24"/>
              </w:rPr>
            </w:pPr>
          </w:p>
          <w:p w14:paraId="4AA15EA2" w14:textId="77777777" w:rsidR="002F35C0" w:rsidRDefault="002F35C0" w:rsidP="0033013F">
            <w:pPr>
              <w:keepNext/>
              <w:keepLines/>
              <w:ind w:firstLine="709"/>
              <w:contextualSpacing/>
              <w:jc w:val="both"/>
              <w:rPr>
                <w:rFonts w:ascii="Times New Roman" w:hAnsi="Times New Roman"/>
                <w:bCs/>
                <w:sz w:val="24"/>
                <w:szCs w:val="24"/>
              </w:rPr>
            </w:pPr>
          </w:p>
          <w:p w14:paraId="2BB849C4" w14:textId="77777777" w:rsidR="002F35C0" w:rsidRDefault="002F35C0" w:rsidP="0033013F">
            <w:pPr>
              <w:keepNext/>
              <w:keepLines/>
              <w:ind w:firstLine="709"/>
              <w:contextualSpacing/>
              <w:jc w:val="both"/>
              <w:rPr>
                <w:rFonts w:ascii="Times New Roman" w:hAnsi="Times New Roman"/>
                <w:bCs/>
                <w:sz w:val="24"/>
                <w:szCs w:val="24"/>
              </w:rPr>
            </w:pPr>
          </w:p>
          <w:p w14:paraId="57F2A0AB" w14:textId="77777777" w:rsidR="002F35C0" w:rsidRDefault="002F35C0" w:rsidP="0033013F">
            <w:pPr>
              <w:keepNext/>
              <w:keepLines/>
              <w:ind w:firstLine="709"/>
              <w:contextualSpacing/>
              <w:jc w:val="both"/>
              <w:rPr>
                <w:rFonts w:ascii="Times New Roman" w:hAnsi="Times New Roman"/>
                <w:bCs/>
                <w:sz w:val="24"/>
                <w:szCs w:val="24"/>
              </w:rPr>
            </w:pPr>
          </w:p>
          <w:p w14:paraId="3F1CBD5F" w14:textId="7AACEFA3" w:rsidR="002F35C0" w:rsidRPr="001D6DCF" w:rsidRDefault="002F35C0" w:rsidP="0033013F">
            <w:pPr>
              <w:keepNext/>
              <w:keepLines/>
              <w:contextualSpacing/>
              <w:jc w:val="both"/>
              <w:rPr>
                <w:rFonts w:ascii="Times New Roman" w:hAnsi="Times New Roman"/>
                <w:bCs/>
                <w:sz w:val="24"/>
                <w:szCs w:val="24"/>
              </w:rPr>
            </w:pPr>
          </w:p>
          <w:p w14:paraId="4C99BA55" w14:textId="77777777" w:rsidR="002F35C0" w:rsidRPr="001D6DCF" w:rsidRDefault="002F35C0" w:rsidP="002F35C0">
            <w:pPr>
              <w:pStyle w:val="1"/>
              <w:numPr>
                <w:ilvl w:val="0"/>
                <w:numId w:val="31"/>
              </w:numPr>
              <w:spacing w:before="0" w:after="0" w:line="240" w:lineRule="auto"/>
              <w:ind w:left="0" w:firstLine="709"/>
              <w:contextualSpacing/>
              <w:rPr>
                <w:rFonts w:ascii="Times New Roman" w:hAnsi="Times New Roman"/>
                <w:color w:val="000000"/>
                <w:sz w:val="24"/>
                <w:szCs w:val="24"/>
              </w:rPr>
            </w:pPr>
            <w:r w:rsidRPr="001D6DCF">
              <w:rPr>
                <w:rFonts w:ascii="Times New Roman" w:hAnsi="Times New Roman"/>
                <w:color w:val="000000" w:themeColor="text1"/>
                <w:sz w:val="24"/>
                <w:szCs w:val="24"/>
              </w:rPr>
              <w:t>ТРЕБОВАНИЯ К ДОКУМЕНТИРОВАНИЮ</w:t>
            </w:r>
          </w:p>
          <w:p w14:paraId="408E1A08" w14:textId="77777777" w:rsidR="002F35C0" w:rsidRPr="001D6DCF" w:rsidRDefault="002F35C0" w:rsidP="0033013F">
            <w:pPr>
              <w:keepNext/>
              <w:keepLines/>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 xml:space="preserve">6.1. </w:t>
            </w:r>
            <w:r w:rsidRPr="001D6DCF">
              <w:rPr>
                <w:rFonts w:ascii="Times New Roman" w:hAnsi="Times New Roman"/>
                <w:color w:val="000000" w:themeColor="text1"/>
                <w:sz w:val="24"/>
                <w:szCs w:val="24"/>
              </w:rPr>
              <w:t>По результатам выполненных работ Исполнитель должен предоставить документы, указанные в таблице 3.</w:t>
            </w:r>
          </w:p>
          <w:p w14:paraId="268985DE" w14:textId="77777777" w:rsidR="002F35C0" w:rsidRPr="001D6DCF" w:rsidRDefault="002F35C0" w:rsidP="0033013F">
            <w:pPr>
              <w:keepNext/>
              <w:keepLines/>
              <w:ind w:firstLine="709"/>
              <w:contextualSpacing/>
              <w:jc w:val="both"/>
              <w:rPr>
                <w:rFonts w:ascii="Times New Roman" w:hAnsi="Times New Roman"/>
                <w:color w:val="000000"/>
                <w:sz w:val="24"/>
                <w:szCs w:val="24"/>
              </w:rPr>
            </w:pPr>
          </w:p>
          <w:p w14:paraId="04E14AC7" w14:textId="1899CA3D" w:rsidR="002F35C0" w:rsidRPr="001D6DCF" w:rsidRDefault="002F35C0" w:rsidP="0033013F">
            <w:pPr>
              <w:keepNext/>
              <w:keepLines/>
              <w:contextualSpacing/>
              <w:rPr>
                <w:rFonts w:ascii="Times New Roman" w:hAnsi="Times New Roman"/>
                <w:color w:val="000000" w:themeColor="text1"/>
                <w:sz w:val="24"/>
                <w:szCs w:val="24"/>
              </w:rPr>
            </w:pPr>
            <w:r w:rsidRPr="001D6DCF">
              <w:rPr>
                <w:rFonts w:ascii="Times New Roman" w:hAnsi="Times New Roman"/>
                <w:color w:val="000000" w:themeColor="text1"/>
                <w:sz w:val="24"/>
                <w:szCs w:val="24"/>
              </w:rPr>
              <w:t>Таб</w:t>
            </w:r>
            <w:r w:rsidR="002B4625">
              <w:rPr>
                <w:rFonts w:ascii="Times New Roman" w:hAnsi="Times New Roman"/>
                <w:color w:val="000000" w:themeColor="text1"/>
                <w:sz w:val="24"/>
                <w:szCs w:val="24"/>
              </w:rPr>
              <w:t>лица3</w:t>
            </w:r>
            <w:r w:rsidRPr="001D6DCF">
              <w:rPr>
                <w:rFonts w:ascii="Times New Roman" w:hAnsi="Times New Roman"/>
                <w:color w:val="000000" w:themeColor="text1"/>
                <w:sz w:val="24"/>
                <w:szCs w:val="24"/>
              </w:rPr>
              <w:t xml:space="preserve"> – Выпускаемые документы</w:t>
            </w:r>
          </w:p>
          <w:p w14:paraId="51FE5F73" w14:textId="77777777" w:rsidR="002F35C0" w:rsidRPr="001D6DCF" w:rsidRDefault="002F35C0" w:rsidP="0033013F">
            <w:pPr>
              <w:keepNext/>
              <w:keepLines/>
              <w:ind w:firstLine="709"/>
              <w:contextualSpacing/>
              <w:jc w:val="both"/>
              <w:rPr>
                <w:rFonts w:ascii="Times New Roman" w:hAnsi="Times New Roman"/>
                <w:color w:val="000000"/>
                <w:sz w:val="24"/>
                <w:szCs w:val="24"/>
              </w:rPr>
            </w:pP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4045"/>
            </w:tblGrid>
            <w:tr w:rsidR="002F35C0" w:rsidRPr="001D6DCF" w14:paraId="067F63F2" w14:textId="77777777" w:rsidTr="0033013F">
              <w:trPr>
                <w:jc w:val="center"/>
              </w:trPr>
              <w:tc>
                <w:tcPr>
                  <w:tcW w:w="2854" w:type="pct"/>
                  <w:shd w:val="clear" w:color="auto" w:fill="D9D9D9"/>
                </w:tcPr>
                <w:p w14:paraId="26A0B098" w14:textId="77777777" w:rsidR="002F35C0" w:rsidRPr="001D6DCF" w:rsidRDefault="002F35C0" w:rsidP="0033013F">
                  <w:pPr>
                    <w:keepNext/>
                    <w:keepLines/>
                    <w:spacing w:after="0" w:line="240" w:lineRule="auto"/>
                    <w:contextualSpacing/>
                    <w:jc w:val="center"/>
                    <w:rPr>
                      <w:rFonts w:ascii="Times New Roman" w:hAnsi="Times New Roman"/>
                      <w:b/>
                      <w:bCs/>
                      <w:color w:val="000000"/>
                      <w:sz w:val="24"/>
                      <w:szCs w:val="24"/>
                    </w:rPr>
                  </w:pPr>
                  <w:r w:rsidRPr="001D6DCF">
                    <w:rPr>
                      <w:rFonts w:ascii="Times New Roman" w:hAnsi="Times New Roman"/>
                      <w:b/>
                      <w:bCs/>
                      <w:color w:val="000000" w:themeColor="text1"/>
                      <w:sz w:val="24"/>
                      <w:szCs w:val="24"/>
                    </w:rPr>
                    <w:t>Документ</w:t>
                  </w:r>
                </w:p>
              </w:tc>
              <w:tc>
                <w:tcPr>
                  <w:tcW w:w="2146" w:type="pct"/>
                  <w:shd w:val="clear" w:color="auto" w:fill="D9D9D9"/>
                </w:tcPr>
                <w:p w14:paraId="7DA38DAF" w14:textId="77777777" w:rsidR="002F35C0" w:rsidRPr="001D6DCF" w:rsidRDefault="002F35C0" w:rsidP="0033013F">
                  <w:pPr>
                    <w:keepNext/>
                    <w:keepLines/>
                    <w:spacing w:after="0" w:line="240" w:lineRule="auto"/>
                    <w:contextualSpacing/>
                    <w:jc w:val="center"/>
                    <w:rPr>
                      <w:rFonts w:ascii="Times New Roman" w:hAnsi="Times New Roman"/>
                      <w:b/>
                      <w:bCs/>
                      <w:color w:val="000000"/>
                      <w:sz w:val="24"/>
                      <w:szCs w:val="24"/>
                    </w:rPr>
                  </w:pPr>
                  <w:r w:rsidRPr="001D6DCF">
                    <w:rPr>
                      <w:rFonts w:ascii="Times New Roman" w:hAnsi="Times New Roman"/>
                      <w:b/>
                      <w:bCs/>
                      <w:color w:val="000000" w:themeColor="text1"/>
                      <w:sz w:val="24"/>
                      <w:szCs w:val="24"/>
                    </w:rPr>
                    <w:t>Руководящий документ</w:t>
                  </w:r>
                </w:p>
              </w:tc>
            </w:tr>
            <w:tr w:rsidR="002F35C0" w:rsidRPr="001D6DCF" w14:paraId="579B533B" w14:textId="77777777" w:rsidTr="0033013F">
              <w:trPr>
                <w:jc w:val="center"/>
              </w:trPr>
              <w:tc>
                <w:tcPr>
                  <w:tcW w:w="2854" w:type="pct"/>
                </w:tcPr>
                <w:p w14:paraId="6029E7A5" w14:textId="77777777" w:rsidR="002F35C0" w:rsidRPr="001D6DCF" w:rsidRDefault="002F35C0" w:rsidP="0033013F">
                  <w:pPr>
                    <w:keepNext/>
                    <w:keepLines/>
                    <w:spacing w:after="0" w:line="240" w:lineRule="auto"/>
                    <w:contextualSpacing/>
                    <w:jc w:val="both"/>
                    <w:rPr>
                      <w:rFonts w:ascii="Times New Roman" w:hAnsi="Times New Roman"/>
                      <w:color w:val="000000"/>
                      <w:sz w:val="24"/>
                      <w:szCs w:val="24"/>
                    </w:rPr>
                  </w:pPr>
                  <w:r w:rsidRPr="001D6DCF">
                    <w:rPr>
                      <w:rFonts w:ascii="Times New Roman" w:hAnsi="Times New Roman"/>
                      <w:color w:val="000000"/>
                      <w:sz w:val="24"/>
                      <w:szCs w:val="24"/>
                    </w:rPr>
                    <w:t>Частное техническое задание на создание Системы</w:t>
                  </w:r>
                </w:p>
              </w:tc>
              <w:tc>
                <w:tcPr>
                  <w:tcW w:w="2146" w:type="pct"/>
                </w:tcPr>
                <w:p w14:paraId="42A88FA4" w14:textId="77777777" w:rsidR="002F35C0" w:rsidRPr="001D6DCF" w:rsidRDefault="002F35C0" w:rsidP="0033013F">
                  <w:pPr>
                    <w:keepNext/>
                    <w:keepLines/>
                    <w:spacing w:after="0" w:line="240" w:lineRule="auto"/>
                    <w:contextualSpacing/>
                    <w:jc w:val="both"/>
                    <w:rPr>
                      <w:rFonts w:ascii="Times New Roman" w:hAnsi="Times New Roman"/>
                      <w:color w:val="000000"/>
                      <w:sz w:val="24"/>
                      <w:szCs w:val="24"/>
                    </w:rPr>
                  </w:pPr>
                  <w:r w:rsidRPr="001D6DCF">
                    <w:rPr>
                      <w:rFonts w:ascii="Times New Roman" w:hAnsi="Times New Roman"/>
                      <w:color w:val="000000"/>
                      <w:sz w:val="24"/>
                      <w:szCs w:val="24"/>
                    </w:rPr>
                    <w:t>ГОСТ 34.602-89</w:t>
                  </w:r>
                </w:p>
              </w:tc>
            </w:tr>
            <w:tr w:rsidR="002F35C0" w:rsidRPr="001D6DCF" w14:paraId="27439214" w14:textId="77777777" w:rsidTr="0033013F">
              <w:trPr>
                <w:jc w:val="center"/>
              </w:trPr>
              <w:tc>
                <w:tcPr>
                  <w:tcW w:w="2854" w:type="pct"/>
                </w:tcPr>
                <w:p w14:paraId="7CD4D14D" w14:textId="77777777" w:rsidR="002F35C0" w:rsidRPr="001D6DCF" w:rsidRDefault="002F35C0" w:rsidP="0033013F">
                  <w:pPr>
                    <w:keepNext/>
                    <w:keepLines/>
                    <w:spacing w:after="0" w:line="240" w:lineRule="auto"/>
                    <w:contextualSpacing/>
                    <w:jc w:val="both"/>
                    <w:rPr>
                      <w:rFonts w:ascii="Times New Roman" w:hAnsi="Times New Roman"/>
                      <w:color w:val="000000"/>
                      <w:sz w:val="24"/>
                      <w:szCs w:val="24"/>
                    </w:rPr>
                  </w:pPr>
                  <w:r w:rsidRPr="001D6DCF">
                    <w:rPr>
                      <w:rFonts w:ascii="Times New Roman" w:hAnsi="Times New Roman"/>
                      <w:color w:val="000000"/>
                      <w:sz w:val="24"/>
                      <w:szCs w:val="24"/>
                    </w:rPr>
                    <w:t>Руководство пользователя</w:t>
                  </w:r>
                </w:p>
              </w:tc>
              <w:tc>
                <w:tcPr>
                  <w:tcW w:w="2146" w:type="pct"/>
                </w:tcPr>
                <w:p w14:paraId="0B6E7322" w14:textId="77777777" w:rsidR="002F35C0" w:rsidRPr="001D6DCF" w:rsidRDefault="002F35C0" w:rsidP="0033013F">
                  <w:pPr>
                    <w:keepNext/>
                    <w:keepLines/>
                    <w:spacing w:after="0" w:line="240" w:lineRule="auto"/>
                    <w:contextualSpacing/>
                    <w:jc w:val="both"/>
                    <w:rPr>
                      <w:rFonts w:ascii="Times New Roman" w:hAnsi="Times New Roman"/>
                      <w:color w:val="000000"/>
                      <w:sz w:val="24"/>
                      <w:szCs w:val="24"/>
                    </w:rPr>
                  </w:pPr>
                  <w:r w:rsidRPr="001D6DCF">
                    <w:rPr>
                      <w:rFonts w:ascii="Times New Roman" w:hAnsi="Times New Roman"/>
                      <w:color w:val="000000"/>
                      <w:sz w:val="24"/>
                      <w:szCs w:val="24"/>
                    </w:rPr>
                    <w:t>РД 50-34.698-90 п. 3.4</w:t>
                  </w:r>
                </w:p>
              </w:tc>
            </w:tr>
            <w:tr w:rsidR="002F35C0" w:rsidRPr="001D6DCF" w14:paraId="38F597B7" w14:textId="77777777" w:rsidTr="0033013F">
              <w:trPr>
                <w:trHeight w:val="77"/>
                <w:jc w:val="center"/>
              </w:trPr>
              <w:tc>
                <w:tcPr>
                  <w:tcW w:w="2854" w:type="pct"/>
                </w:tcPr>
                <w:p w14:paraId="6647E1FB" w14:textId="77777777" w:rsidR="002F35C0" w:rsidRPr="001D6DCF" w:rsidRDefault="002F35C0" w:rsidP="0033013F">
                  <w:pPr>
                    <w:keepNext/>
                    <w:keepLines/>
                    <w:spacing w:after="0" w:line="240" w:lineRule="auto"/>
                    <w:contextualSpacing/>
                    <w:jc w:val="both"/>
                    <w:rPr>
                      <w:rFonts w:ascii="Times New Roman" w:hAnsi="Times New Roman"/>
                      <w:color w:val="000000"/>
                      <w:sz w:val="24"/>
                      <w:szCs w:val="24"/>
                    </w:rPr>
                  </w:pPr>
                  <w:r w:rsidRPr="001D6DCF">
                    <w:rPr>
                      <w:rFonts w:ascii="Times New Roman" w:hAnsi="Times New Roman"/>
                      <w:color w:val="000000"/>
                      <w:sz w:val="24"/>
                      <w:szCs w:val="24"/>
                    </w:rPr>
                    <w:t>Руководство администратора</w:t>
                  </w:r>
                </w:p>
              </w:tc>
              <w:tc>
                <w:tcPr>
                  <w:tcW w:w="2146" w:type="pct"/>
                </w:tcPr>
                <w:p w14:paraId="6EB5366B" w14:textId="77777777" w:rsidR="002F35C0" w:rsidRPr="001D6DCF" w:rsidRDefault="002F35C0" w:rsidP="0033013F">
                  <w:pPr>
                    <w:keepNext/>
                    <w:keepLines/>
                    <w:spacing w:after="0" w:line="240" w:lineRule="auto"/>
                    <w:contextualSpacing/>
                    <w:jc w:val="both"/>
                    <w:rPr>
                      <w:rFonts w:ascii="Times New Roman" w:hAnsi="Times New Roman"/>
                      <w:color w:val="000000"/>
                      <w:sz w:val="24"/>
                      <w:szCs w:val="24"/>
                    </w:rPr>
                  </w:pPr>
                  <w:r w:rsidRPr="001D6DCF">
                    <w:rPr>
                      <w:rFonts w:ascii="Times New Roman" w:hAnsi="Times New Roman"/>
                      <w:color w:val="000000"/>
                      <w:sz w:val="24"/>
                      <w:szCs w:val="24"/>
                    </w:rPr>
                    <w:t>РД 50-34.698-90 п. 3.4</w:t>
                  </w:r>
                </w:p>
              </w:tc>
            </w:tr>
            <w:tr w:rsidR="002F35C0" w:rsidRPr="001D6DCF" w14:paraId="2E99F130" w14:textId="77777777" w:rsidTr="0033013F">
              <w:trPr>
                <w:trHeight w:val="75"/>
                <w:jc w:val="center"/>
              </w:trPr>
              <w:tc>
                <w:tcPr>
                  <w:tcW w:w="2854" w:type="pct"/>
                </w:tcPr>
                <w:p w14:paraId="40CA103C" w14:textId="77777777" w:rsidR="002F35C0" w:rsidRPr="001D6DCF" w:rsidRDefault="002F35C0" w:rsidP="0033013F">
                  <w:pPr>
                    <w:keepNext/>
                    <w:keepLines/>
                    <w:spacing w:after="0" w:line="240" w:lineRule="auto"/>
                    <w:contextualSpacing/>
                    <w:jc w:val="both"/>
                    <w:rPr>
                      <w:rFonts w:ascii="Times New Roman" w:hAnsi="Times New Roman"/>
                      <w:color w:val="000000"/>
                      <w:sz w:val="24"/>
                      <w:szCs w:val="24"/>
                    </w:rPr>
                  </w:pPr>
                  <w:r w:rsidRPr="001D6DCF">
                    <w:rPr>
                      <w:rFonts w:ascii="Times New Roman" w:hAnsi="Times New Roman"/>
                      <w:color w:val="000000"/>
                      <w:sz w:val="24"/>
                      <w:szCs w:val="24"/>
                    </w:rPr>
                    <w:t>Программа и методика испытаний</w:t>
                  </w:r>
                </w:p>
              </w:tc>
              <w:tc>
                <w:tcPr>
                  <w:tcW w:w="2146" w:type="pct"/>
                </w:tcPr>
                <w:p w14:paraId="22DDB5F3" w14:textId="77777777" w:rsidR="002F35C0" w:rsidRPr="001D6DCF" w:rsidRDefault="002F35C0" w:rsidP="0033013F">
                  <w:pPr>
                    <w:keepNext/>
                    <w:keepLines/>
                    <w:spacing w:after="0" w:line="240" w:lineRule="auto"/>
                    <w:contextualSpacing/>
                    <w:jc w:val="both"/>
                    <w:rPr>
                      <w:rFonts w:ascii="Times New Roman" w:hAnsi="Times New Roman"/>
                      <w:color w:val="000000"/>
                      <w:sz w:val="24"/>
                      <w:szCs w:val="24"/>
                    </w:rPr>
                  </w:pPr>
                  <w:r w:rsidRPr="001D6DCF">
                    <w:rPr>
                      <w:rFonts w:ascii="Times New Roman" w:hAnsi="Times New Roman"/>
                      <w:color w:val="000000"/>
                      <w:sz w:val="24"/>
                      <w:szCs w:val="24"/>
                    </w:rPr>
                    <w:t>РД 50-34.698-90</w:t>
                  </w:r>
                </w:p>
              </w:tc>
            </w:tr>
            <w:tr w:rsidR="002F35C0" w:rsidRPr="001D6DCF" w14:paraId="459D6F40" w14:textId="77777777" w:rsidTr="0033013F">
              <w:trPr>
                <w:jc w:val="center"/>
              </w:trPr>
              <w:tc>
                <w:tcPr>
                  <w:tcW w:w="2854" w:type="pct"/>
                </w:tcPr>
                <w:p w14:paraId="62C683F8" w14:textId="77777777" w:rsidR="002F35C0" w:rsidRPr="001D6DCF" w:rsidRDefault="002F35C0" w:rsidP="0033013F">
                  <w:pPr>
                    <w:keepNext/>
                    <w:keepLines/>
                    <w:spacing w:after="0" w:line="240" w:lineRule="auto"/>
                    <w:contextualSpacing/>
                    <w:jc w:val="both"/>
                    <w:rPr>
                      <w:rFonts w:ascii="Times New Roman" w:hAnsi="Times New Roman"/>
                      <w:color w:val="000000"/>
                      <w:sz w:val="24"/>
                      <w:szCs w:val="24"/>
                    </w:rPr>
                  </w:pPr>
                  <w:r w:rsidRPr="001D6DCF">
                    <w:rPr>
                      <w:rFonts w:ascii="Times New Roman" w:hAnsi="Times New Roman"/>
                      <w:color w:val="000000"/>
                      <w:sz w:val="24"/>
                      <w:szCs w:val="24"/>
                    </w:rPr>
                    <w:t>Протокол проведения испытаний</w:t>
                  </w:r>
                </w:p>
              </w:tc>
              <w:tc>
                <w:tcPr>
                  <w:tcW w:w="2146" w:type="pct"/>
                </w:tcPr>
                <w:p w14:paraId="74C1B082" w14:textId="77777777" w:rsidR="002F35C0" w:rsidRPr="001D6DCF" w:rsidRDefault="002F35C0" w:rsidP="0033013F">
                  <w:pPr>
                    <w:keepNext/>
                    <w:keepLines/>
                    <w:spacing w:after="0" w:line="240" w:lineRule="auto"/>
                    <w:contextualSpacing/>
                    <w:jc w:val="both"/>
                    <w:rPr>
                      <w:rFonts w:ascii="Times New Roman" w:hAnsi="Times New Roman"/>
                      <w:color w:val="000000"/>
                      <w:sz w:val="24"/>
                      <w:szCs w:val="24"/>
                    </w:rPr>
                  </w:pPr>
                  <w:r w:rsidRPr="001D6DCF">
                    <w:rPr>
                      <w:rFonts w:ascii="Times New Roman" w:hAnsi="Times New Roman"/>
                      <w:color w:val="000000"/>
                      <w:sz w:val="24"/>
                      <w:szCs w:val="24"/>
                    </w:rPr>
                    <w:t>РД 50-34.698-90</w:t>
                  </w:r>
                </w:p>
              </w:tc>
            </w:tr>
            <w:tr w:rsidR="002F35C0" w:rsidRPr="001D6DCF" w14:paraId="669912DE" w14:textId="77777777" w:rsidTr="0033013F">
              <w:trPr>
                <w:jc w:val="center"/>
              </w:trPr>
              <w:tc>
                <w:tcPr>
                  <w:tcW w:w="2854" w:type="pct"/>
                </w:tcPr>
                <w:p w14:paraId="43C1C630" w14:textId="77777777" w:rsidR="002F35C0" w:rsidRPr="001D6DCF" w:rsidRDefault="002F35C0" w:rsidP="0033013F">
                  <w:pPr>
                    <w:keepNext/>
                    <w:keepLines/>
                    <w:spacing w:after="0" w:line="240" w:lineRule="auto"/>
                    <w:contextualSpacing/>
                    <w:jc w:val="both"/>
                    <w:rPr>
                      <w:rFonts w:ascii="Times New Roman" w:hAnsi="Times New Roman"/>
                      <w:color w:val="000000"/>
                      <w:sz w:val="24"/>
                      <w:szCs w:val="24"/>
                    </w:rPr>
                  </w:pPr>
                  <w:r w:rsidRPr="001D6DCF">
                    <w:rPr>
                      <w:rFonts w:ascii="Times New Roman" w:hAnsi="Times New Roman"/>
                      <w:color w:val="000000"/>
                      <w:sz w:val="24"/>
                      <w:szCs w:val="24"/>
                    </w:rPr>
                    <w:t>Акт сдачи-приемки работ</w:t>
                  </w:r>
                </w:p>
              </w:tc>
              <w:tc>
                <w:tcPr>
                  <w:tcW w:w="2146" w:type="pct"/>
                </w:tcPr>
                <w:p w14:paraId="7BDCF467" w14:textId="77777777" w:rsidR="002F35C0" w:rsidRPr="001D6DCF" w:rsidRDefault="002F35C0" w:rsidP="0033013F">
                  <w:pPr>
                    <w:keepNext/>
                    <w:keepLines/>
                    <w:spacing w:after="0" w:line="240" w:lineRule="auto"/>
                    <w:contextualSpacing/>
                    <w:jc w:val="both"/>
                    <w:rPr>
                      <w:rFonts w:ascii="Times New Roman" w:hAnsi="Times New Roman"/>
                      <w:color w:val="000000"/>
                      <w:sz w:val="24"/>
                      <w:szCs w:val="24"/>
                    </w:rPr>
                  </w:pPr>
                </w:p>
              </w:tc>
            </w:tr>
          </w:tbl>
          <w:p w14:paraId="1975CDCE" w14:textId="77777777" w:rsidR="002F35C0" w:rsidRPr="001D6DCF" w:rsidRDefault="002F35C0" w:rsidP="0033013F">
            <w:pPr>
              <w:keepNext/>
              <w:keepLines/>
              <w:ind w:firstLine="709"/>
              <w:contextualSpacing/>
              <w:jc w:val="both"/>
              <w:rPr>
                <w:rFonts w:ascii="Times New Roman" w:hAnsi="Times New Roman"/>
                <w:color w:val="000000"/>
                <w:sz w:val="24"/>
                <w:szCs w:val="24"/>
              </w:rPr>
            </w:pPr>
          </w:p>
          <w:p w14:paraId="576514AD" w14:textId="77777777" w:rsidR="002F35C0" w:rsidRPr="001D6DCF" w:rsidRDefault="002F35C0" w:rsidP="0033013F">
            <w:pPr>
              <w:keepNext/>
              <w:keepLines/>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 xml:space="preserve">6.2. </w:t>
            </w:r>
            <w:r w:rsidRPr="001D6DCF">
              <w:rPr>
                <w:rFonts w:ascii="Times New Roman" w:hAnsi="Times New Roman"/>
                <w:color w:val="000000" w:themeColor="text1"/>
                <w:sz w:val="24"/>
                <w:szCs w:val="24"/>
              </w:rPr>
              <w:t>Документы представляются Исполнителем в электронном виде. Документация, представленная в электронном виде, должна быть выполнена в MS Word (файлы с расширением *.doc, *.docx).</w:t>
            </w:r>
          </w:p>
          <w:p w14:paraId="5BD71D91" w14:textId="77777777" w:rsidR="002F35C0" w:rsidRPr="001D6DCF" w:rsidRDefault="002F35C0" w:rsidP="0033013F">
            <w:pPr>
              <w:keepNext/>
              <w:keepLines/>
              <w:ind w:firstLine="709"/>
              <w:contextualSpacing/>
              <w:jc w:val="both"/>
              <w:rPr>
                <w:rFonts w:ascii="Times New Roman" w:hAnsi="Times New Roman"/>
                <w:color w:val="000000"/>
                <w:sz w:val="24"/>
                <w:szCs w:val="24"/>
              </w:rPr>
            </w:pPr>
            <w:r>
              <w:rPr>
                <w:rFonts w:ascii="Times New Roman" w:hAnsi="Times New Roman"/>
                <w:color w:val="000000" w:themeColor="text1"/>
                <w:sz w:val="24"/>
                <w:szCs w:val="24"/>
              </w:rPr>
              <w:t xml:space="preserve">6.3. </w:t>
            </w:r>
            <w:r w:rsidRPr="001D6DCF">
              <w:rPr>
                <w:rFonts w:ascii="Times New Roman" w:hAnsi="Times New Roman"/>
                <w:color w:val="000000" w:themeColor="text1"/>
                <w:sz w:val="24"/>
                <w:szCs w:val="24"/>
              </w:rPr>
              <w:t>Документация должна быть выполнена на русском языке, за исключением официальных наименований используемого программного и технического обеспечения, а также кодов программ.</w:t>
            </w:r>
          </w:p>
          <w:p w14:paraId="66963304" w14:textId="77777777" w:rsidR="002F35C0" w:rsidRPr="006E4485" w:rsidRDefault="002F35C0" w:rsidP="0033013F">
            <w:pPr>
              <w:keepNext/>
              <w:keepLines/>
              <w:ind w:firstLine="709"/>
              <w:contextualSpacing/>
              <w:jc w:val="both"/>
              <w:rPr>
                <w:rFonts w:ascii="Times New Roman" w:hAnsi="Times New Roman"/>
                <w:sz w:val="24"/>
                <w:szCs w:val="24"/>
              </w:rPr>
            </w:pPr>
          </w:p>
          <w:p w14:paraId="2B301D83" w14:textId="77777777" w:rsidR="002F35C0" w:rsidRPr="006E4485" w:rsidRDefault="002F35C0" w:rsidP="002F35C0">
            <w:pPr>
              <w:pStyle w:val="1"/>
              <w:numPr>
                <w:ilvl w:val="0"/>
                <w:numId w:val="31"/>
              </w:numPr>
              <w:tabs>
                <w:tab w:val="left" w:pos="426"/>
              </w:tabs>
              <w:spacing w:before="0" w:after="0" w:line="240" w:lineRule="auto"/>
              <w:ind w:left="0" w:firstLine="709"/>
              <w:contextualSpacing/>
              <w:rPr>
                <w:rFonts w:ascii="Times New Roman" w:hAnsi="Times New Roman"/>
                <w:color w:val="auto"/>
                <w:sz w:val="24"/>
                <w:szCs w:val="24"/>
              </w:rPr>
            </w:pPr>
            <w:r w:rsidRPr="006E4485">
              <w:rPr>
                <w:rFonts w:ascii="Times New Roman" w:hAnsi="Times New Roman"/>
                <w:color w:val="auto"/>
                <w:sz w:val="24"/>
                <w:szCs w:val="24"/>
              </w:rPr>
              <w:t>СПЕЦИАЛЬНЫЕ ТРЕБОВАНИЯ</w:t>
            </w:r>
          </w:p>
          <w:p w14:paraId="6FE8E422" w14:textId="77777777" w:rsidR="002F35C0" w:rsidRPr="001D6DCF" w:rsidRDefault="002F35C0" w:rsidP="0033013F">
            <w:pPr>
              <w:keepNext/>
              <w:keepLines/>
              <w:tabs>
                <w:tab w:val="left" w:pos="0"/>
                <w:tab w:val="left" w:pos="284"/>
              </w:tabs>
              <w:ind w:firstLine="709"/>
              <w:contextualSpacing/>
              <w:jc w:val="both"/>
              <w:rPr>
                <w:rFonts w:ascii="Times New Roman" w:hAnsi="Times New Roman"/>
                <w:sz w:val="24"/>
                <w:szCs w:val="24"/>
              </w:rPr>
            </w:pPr>
            <w:r>
              <w:rPr>
                <w:rFonts w:ascii="Times New Roman" w:hAnsi="Times New Roman"/>
                <w:sz w:val="24"/>
                <w:szCs w:val="24"/>
              </w:rPr>
              <w:t xml:space="preserve">7.1. </w:t>
            </w:r>
            <w:r w:rsidRPr="001D6DCF">
              <w:rPr>
                <w:rFonts w:ascii="Times New Roman" w:hAnsi="Times New Roman"/>
                <w:sz w:val="24"/>
                <w:szCs w:val="24"/>
              </w:rPr>
              <w:t xml:space="preserve">В связи с тем, что к Системе предъявляются требования по защите информации Исполнитель должен иметь следующие лицензии: </w:t>
            </w:r>
          </w:p>
          <w:p w14:paraId="5484D95F" w14:textId="77777777" w:rsidR="002F35C0" w:rsidRPr="001D6DCF" w:rsidRDefault="002F35C0" w:rsidP="0033013F">
            <w:pPr>
              <w:keepNext/>
              <w:keepLines/>
              <w:tabs>
                <w:tab w:val="left" w:pos="0"/>
                <w:tab w:val="left" w:pos="284"/>
              </w:tabs>
              <w:ind w:firstLine="709"/>
              <w:contextualSpacing/>
              <w:jc w:val="both"/>
              <w:rPr>
                <w:rFonts w:ascii="Times New Roman" w:hAnsi="Times New Roman"/>
                <w:sz w:val="24"/>
                <w:szCs w:val="24"/>
              </w:rPr>
            </w:pPr>
            <w:r>
              <w:rPr>
                <w:rFonts w:ascii="Times New Roman" w:hAnsi="Times New Roman"/>
                <w:sz w:val="24"/>
                <w:szCs w:val="24"/>
              </w:rPr>
              <w:t>7.1.</w:t>
            </w:r>
            <w:r w:rsidRPr="001D6DCF">
              <w:rPr>
                <w:rFonts w:ascii="Times New Roman" w:hAnsi="Times New Roman"/>
                <w:sz w:val="24"/>
                <w:szCs w:val="24"/>
              </w:rPr>
              <w:t xml:space="preserve">1. Лицензию ФСБ России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выполнению работ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части выполнения и оказания следующих работ, составляющих лицензируемую деятельность: п.п. 2, 3, 8, 11, 12, 13 (в соответствии с Приложением к постановлению Правительства Российской Федерации от 16 апреля 2012 г. №313 «Об утверждении Положения о лицензировании деятельности «Перечень выполняемых работ, составляющих лицензируемую деятельность, в отношении шифровальных (криптографических) средств»). </w:t>
            </w:r>
          </w:p>
          <w:p w14:paraId="0793F672" w14:textId="77777777" w:rsidR="002F35C0" w:rsidRPr="001D6DCF" w:rsidRDefault="002F35C0" w:rsidP="0033013F">
            <w:pPr>
              <w:keepNext/>
              <w:keepLines/>
              <w:tabs>
                <w:tab w:val="left" w:pos="0"/>
                <w:tab w:val="left" w:pos="284"/>
              </w:tabs>
              <w:ind w:firstLine="709"/>
              <w:contextualSpacing/>
              <w:jc w:val="both"/>
              <w:rPr>
                <w:rFonts w:ascii="Times New Roman" w:hAnsi="Times New Roman"/>
                <w:sz w:val="24"/>
                <w:szCs w:val="24"/>
              </w:rPr>
            </w:pPr>
            <w:r>
              <w:rPr>
                <w:rFonts w:ascii="Times New Roman" w:hAnsi="Times New Roman"/>
                <w:sz w:val="24"/>
                <w:szCs w:val="24"/>
              </w:rPr>
              <w:t>7.1.</w:t>
            </w:r>
            <w:r w:rsidRPr="001D6DCF">
              <w:rPr>
                <w:rFonts w:ascii="Times New Roman" w:hAnsi="Times New Roman"/>
                <w:sz w:val="24"/>
                <w:szCs w:val="24"/>
              </w:rPr>
              <w:t>2. Лицензию ФСТЭК России на деятельность по технической защите конфиденциальной информации (в соответствии с подпунктами д) и е) пункта 4 Положения о лицензировании деятельности по технической защите конфиденциальной информации, утвержденного Постановлением Правительства Российской Федерации от 3 февраля 2012 г. № 79 «О лицензировании деятельности по технической защите конфиденциальной информации») или в соответствии с Федеральным законом от 4 мая 2011 г. № 99-ФЗ «О лицензировании отдельных видов деятельности».</w:t>
            </w:r>
          </w:p>
          <w:p w14:paraId="52621A3A" w14:textId="77777777" w:rsidR="002F35C0" w:rsidRPr="001D6DCF" w:rsidRDefault="002F35C0" w:rsidP="0033013F">
            <w:pPr>
              <w:keepNext/>
              <w:keepLines/>
              <w:ind w:firstLine="709"/>
              <w:contextualSpacing/>
              <w:jc w:val="both"/>
              <w:rPr>
                <w:rFonts w:ascii="Times New Roman" w:hAnsi="Times New Roman"/>
                <w:color w:val="000000"/>
                <w:sz w:val="24"/>
                <w:szCs w:val="24"/>
              </w:rPr>
            </w:pPr>
          </w:p>
        </w:tc>
      </w:tr>
    </w:tbl>
    <w:p w14:paraId="273B825F" w14:textId="77777777" w:rsidR="002F35C0" w:rsidRPr="001D6DCF" w:rsidRDefault="002F35C0" w:rsidP="002F35C0">
      <w:pPr>
        <w:pStyle w:val="1"/>
        <w:numPr>
          <w:ilvl w:val="0"/>
          <w:numId w:val="31"/>
        </w:numPr>
        <w:spacing w:before="0" w:after="0" w:line="240" w:lineRule="auto"/>
        <w:ind w:left="0" w:firstLine="0"/>
        <w:contextualSpacing/>
        <w:outlineLvl w:val="9"/>
        <w:rPr>
          <w:rFonts w:ascii="Times New Roman" w:hAnsi="Times New Roman"/>
          <w:color w:val="000000"/>
          <w:sz w:val="24"/>
          <w:szCs w:val="24"/>
        </w:rPr>
      </w:pPr>
      <w:bookmarkStart w:id="160" w:name="_Toc248713888"/>
      <w:bookmarkStart w:id="161" w:name="_Toc248810456"/>
      <w:bookmarkStart w:id="162" w:name="_Toc265839292"/>
      <w:bookmarkStart w:id="163" w:name="_Toc268793347"/>
      <w:bookmarkStart w:id="164" w:name="_Toc272418613"/>
      <w:bookmarkStart w:id="165" w:name="_Toc291257303"/>
      <w:bookmarkStart w:id="166" w:name="_Toc293070574"/>
      <w:bookmarkStart w:id="167" w:name="_Toc294001776"/>
      <w:bookmarkStart w:id="168" w:name="_Toc201664743"/>
      <w:bookmarkStart w:id="169" w:name="_Toc226445742"/>
      <w:bookmarkStart w:id="170" w:name="_Toc248810459"/>
      <w:bookmarkStart w:id="171" w:name="_Toc265839296"/>
      <w:bookmarkStart w:id="172" w:name="_Toc268793351"/>
      <w:bookmarkStart w:id="173" w:name="_Toc272418617"/>
      <w:bookmarkStart w:id="174" w:name="_Toc291257307"/>
      <w:bookmarkStart w:id="175" w:name="_Toc293070578"/>
      <w:bookmarkStart w:id="176" w:name="_Toc294001780"/>
      <w:bookmarkStart w:id="177" w:name="_Toc416074266"/>
      <w:bookmarkStart w:id="178" w:name="_Ref487444493"/>
      <w:bookmarkStart w:id="179" w:name="_Ref488422078"/>
      <w:bookmarkStart w:id="180" w:name="_Toc488675709"/>
      <w:bookmarkStart w:id="181" w:name="_Ref492387450"/>
      <w:bookmarkStart w:id="182" w:name="_Toc496869427"/>
      <w:bookmarkStart w:id="183" w:name="_Ref5718498"/>
      <w:bookmarkStart w:id="184" w:name="_Toc36234420"/>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1D6DCF">
        <w:rPr>
          <w:rFonts w:ascii="Times New Roman" w:hAnsi="Times New Roman"/>
          <w:color w:val="000000" w:themeColor="text1"/>
          <w:sz w:val="24"/>
          <w:szCs w:val="24"/>
        </w:rPr>
        <w:lastRenderedPageBreak/>
        <w:t>КАЛЕНДАРНЫЙ ПЛАН ВЫПОЛНЕНИЯ РАБОТ</w:t>
      </w:r>
      <w:bookmarkEnd w:id="147"/>
      <w:bookmarkEnd w:id="177"/>
      <w:bookmarkEnd w:id="178"/>
      <w:bookmarkEnd w:id="179"/>
      <w:bookmarkEnd w:id="180"/>
      <w:bookmarkEnd w:id="181"/>
      <w:bookmarkEnd w:id="182"/>
      <w:bookmarkEnd w:id="183"/>
      <w:bookmarkEnd w:id="184"/>
    </w:p>
    <w:p w14:paraId="31052BC9" w14:textId="77777777" w:rsidR="002F35C0" w:rsidRPr="001D6DCF" w:rsidRDefault="002F35C0" w:rsidP="002F35C0">
      <w:pPr>
        <w:keepNext/>
        <w:keepLines/>
        <w:spacing w:after="0" w:line="240" w:lineRule="auto"/>
        <w:ind w:firstLine="709"/>
        <w:contextualSpacing/>
        <w:jc w:val="both"/>
        <w:rPr>
          <w:rFonts w:ascii="Times New Roman" w:hAnsi="Times New Roman"/>
          <w:color w:val="000000"/>
          <w:sz w:val="24"/>
          <w:szCs w:val="24"/>
        </w:rPr>
      </w:pPr>
    </w:p>
    <w:p w14:paraId="2E6D9D7B" w14:textId="034A3753" w:rsidR="002F35C0" w:rsidRDefault="002F35C0" w:rsidP="002F35C0">
      <w:pPr>
        <w:keepNext/>
        <w:keepLines/>
        <w:spacing w:after="0" w:line="240" w:lineRule="auto"/>
        <w:contextualSpacing/>
        <w:rPr>
          <w:rFonts w:ascii="Times New Roman" w:hAnsi="Times New Roman"/>
          <w:color w:val="000000" w:themeColor="text1"/>
          <w:sz w:val="24"/>
          <w:szCs w:val="24"/>
        </w:rPr>
      </w:pPr>
      <w:r w:rsidRPr="001D6DCF">
        <w:rPr>
          <w:rFonts w:ascii="Times New Roman" w:hAnsi="Times New Roman"/>
          <w:color w:val="000000" w:themeColor="text1"/>
          <w:sz w:val="24"/>
          <w:szCs w:val="24"/>
        </w:rPr>
        <w:t xml:space="preserve">Таблица </w:t>
      </w:r>
      <w:r w:rsidR="002B4625">
        <w:rPr>
          <w:rFonts w:ascii="Times New Roman" w:hAnsi="Times New Roman"/>
          <w:color w:val="000000" w:themeColor="text1"/>
          <w:sz w:val="24"/>
          <w:szCs w:val="24"/>
        </w:rPr>
        <w:t>4</w:t>
      </w:r>
      <w:r w:rsidRPr="001D6DCF">
        <w:rPr>
          <w:rFonts w:ascii="Times New Roman" w:hAnsi="Times New Roman"/>
          <w:color w:val="000000" w:themeColor="text1"/>
          <w:sz w:val="24"/>
          <w:szCs w:val="24"/>
        </w:rPr>
        <w:t xml:space="preserve"> – Календарный план выполнения работ</w:t>
      </w:r>
    </w:p>
    <w:p w14:paraId="3E3F3AE5" w14:textId="77777777" w:rsidR="002F35C0" w:rsidRPr="001D6DCF" w:rsidRDefault="002F35C0" w:rsidP="002F35C0">
      <w:pPr>
        <w:keepNext/>
        <w:keepLines/>
        <w:spacing w:after="0" w:line="240" w:lineRule="auto"/>
        <w:contextualSpacing/>
        <w:rPr>
          <w:rFonts w:ascii="Times New Roman" w:hAnsi="Times New Roman"/>
          <w:color w:val="000000" w:themeColor="text1"/>
          <w:sz w:val="24"/>
          <w:szCs w:val="24"/>
        </w:rPr>
      </w:pPr>
    </w:p>
    <w:tbl>
      <w:tblPr>
        <w:tblW w:w="517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575"/>
        <w:gridCol w:w="2250"/>
        <w:gridCol w:w="2786"/>
        <w:gridCol w:w="1807"/>
        <w:gridCol w:w="1981"/>
      </w:tblGrid>
      <w:tr w:rsidR="002F35C0" w:rsidRPr="001D6DCF" w14:paraId="59677B88" w14:textId="77777777" w:rsidTr="0033013F">
        <w:trPr>
          <w:cantSplit/>
          <w:trHeight w:val="454"/>
          <w:jc w:val="right"/>
        </w:trPr>
        <w:tc>
          <w:tcPr>
            <w:tcW w:w="846" w:type="dxa"/>
            <w:shd w:val="clear" w:color="auto" w:fill="auto"/>
            <w:vAlign w:val="center"/>
          </w:tcPr>
          <w:p w14:paraId="1AC33A69" w14:textId="77777777" w:rsidR="002F35C0" w:rsidRPr="001D6DCF" w:rsidRDefault="002F35C0" w:rsidP="0033013F">
            <w:pPr>
              <w:keepNext/>
              <w:keepLines/>
              <w:spacing w:after="0" w:line="240" w:lineRule="auto"/>
              <w:ind w:left="-120" w:right="-15"/>
              <w:contextualSpacing/>
              <w:jc w:val="center"/>
              <w:rPr>
                <w:rFonts w:ascii="Times New Roman" w:hAnsi="Times New Roman"/>
                <w:b/>
              </w:rPr>
            </w:pPr>
            <w:r w:rsidRPr="001D6DCF">
              <w:rPr>
                <w:rFonts w:ascii="Times New Roman" w:hAnsi="Times New Roman"/>
                <w:b/>
              </w:rPr>
              <w:t>№ технического</w:t>
            </w:r>
          </w:p>
          <w:p w14:paraId="4EA4921B" w14:textId="77777777" w:rsidR="002F35C0" w:rsidRPr="001D6DCF" w:rsidRDefault="002F35C0" w:rsidP="0033013F">
            <w:pPr>
              <w:keepNext/>
              <w:keepLines/>
              <w:spacing w:after="0" w:line="240" w:lineRule="auto"/>
              <w:ind w:left="-120" w:right="-15"/>
              <w:contextualSpacing/>
              <w:jc w:val="center"/>
              <w:rPr>
                <w:rFonts w:ascii="Times New Roman" w:hAnsi="Times New Roman"/>
                <w:b/>
              </w:rPr>
            </w:pPr>
            <w:r w:rsidRPr="001D6DCF">
              <w:rPr>
                <w:rFonts w:ascii="Times New Roman" w:hAnsi="Times New Roman"/>
                <w:b/>
              </w:rPr>
              <w:t>этапа</w:t>
            </w:r>
          </w:p>
        </w:tc>
        <w:tc>
          <w:tcPr>
            <w:tcW w:w="567" w:type="dxa"/>
            <w:shd w:val="clear" w:color="auto" w:fill="auto"/>
            <w:vAlign w:val="center"/>
          </w:tcPr>
          <w:p w14:paraId="1A85E5FC" w14:textId="77777777" w:rsidR="002F35C0" w:rsidRPr="001D6DCF" w:rsidRDefault="002F35C0" w:rsidP="0033013F">
            <w:pPr>
              <w:keepNext/>
              <w:keepLines/>
              <w:spacing w:after="0" w:line="240" w:lineRule="auto"/>
              <w:contextualSpacing/>
              <w:jc w:val="center"/>
              <w:rPr>
                <w:rFonts w:ascii="Times New Roman" w:hAnsi="Times New Roman"/>
                <w:b/>
              </w:rPr>
            </w:pPr>
            <w:r w:rsidRPr="001D6DCF">
              <w:rPr>
                <w:rFonts w:ascii="Times New Roman" w:hAnsi="Times New Roman"/>
                <w:b/>
              </w:rPr>
              <w:t>№</w:t>
            </w:r>
          </w:p>
          <w:p w14:paraId="1DD4B5A9" w14:textId="77777777" w:rsidR="002F35C0" w:rsidRPr="001D6DCF" w:rsidRDefault="002F35C0" w:rsidP="0033013F">
            <w:pPr>
              <w:keepNext/>
              <w:keepLines/>
              <w:spacing w:after="0" w:line="240" w:lineRule="auto"/>
              <w:contextualSpacing/>
              <w:jc w:val="center"/>
              <w:rPr>
                <w:rFonts w:ascii="Times New Roman" w:hAnsi="Times New Roman"/>
                <w:b/>
              </w:rPr>
            </w:pPr>
            <w:r w:rsidRPr="001D6DCF">
              <w:rPr>
                <w:rFonts w:ascii="Times New Roman" w:hAnsi="Times New Roman"/>
                <w:b/>
              </w:rPr>
              <w:t>п/п</w:t>
            </w:r>
          </w:p>
        </w:tc>
        <w:tc>
          <w:tcPr>
            <w:tcW w:w="2217" w:type="dxa"/>
            <w:shd w:val="clear" w:color="auto" w:fill="auto"/>
            <w:vAlign w:val="center"/>
          </w:tcPr>
          <w:p w14:paraId="0449E851" w14:textId="77777777" w:rsidR="002F35C0" w:rsidRPr="001D6DCF" w:rsidRDefault="002F35C0" w:rsidP="0033013F">
            <w:pPr>
              <w:keepNext/>
              <w:keepLines/>
              <w:spacing w:after="0" w:line="240" w:lineRule="auto"/>
              <w:contextualSpacing/>
              <w:jc w:val="center"/>
              <w:rPr>
                <w:rFonts w:ascii="Times New Roman" w:hAnsi="Times New Roman"/>
                <w:b/>
              </w:rPr>
            </w:pPr>
            <w:r w:rsidRPr="001D6DCF">
              <w:rPr>
                <w:rFonts w:ascii="Times New Roman" w:hAnsi="Times New Roman"/>
                <w:b/>
              </w:rPr>
              <w:t>Наименование Работ</w:t>
            </w:r>
          </w:p>
        </w:tc>
        <w:tc>
          <w:tcPr>
            <w:tcW w:w="2746" w:type="dxa"/>
            <w:shd w:val="clear" w:color="auto" w:fill="auto"/>
            <w:vAlign w:val="center"/>
          </w:tcPr>
          <w:p w14:paraId="22622FB0" w14:textId="77777777" w:rsidR="002F35C0" w:rsidRPr="001D6DCF" w:rsidRDefault="002F35C0" w:rsidP="0033013F">
            <w:pPr>
              <w:keepNext/>
              <w:keepLines/>
              <w:spacing w:after="0" w:line="240" w:lineRule="auto"/>
              <w:contextualSpacing/>
              <w:jc w:val="center"/>
              <w:rPr>
                <w:rFonts w:ascii="Times New Roman" w:hAnsi="Times New Roman"/>
                <w:b/>
              </w:rPr>
            </w:pPr>
            <w:r w:rsidRPr="001D6DCF">
              <w:rPr>
                <w:rFonts w:ascii="Times New Roman" w:hAnsi="Times New Roman"/>
                <w:b/>
              </w:rPr>
              <w:t>Выполненные Работы / Результаты Работ</w:t>
            </w:r>
          </w:p>
        </w:tc>
        <w:tc>
          <w:tcPr>
            <w:tcW w:w="1781" w:type="dxa"/>
            <w:shd w:val="clear" w:color="auto" w:fill="auto"/>
            <w:vAlign w:val="center"/>
          </w:tcPr>
          <w:p w14:paraId="2BCC389F" w14:textId="77777777" w:rsidR="002F35C0" w:rsidRPr="001D6DCF" w:rsidRDefault="002F35C0" w:rsidP="0033013F">
            <w:pPr>
              <w:keepNext/>
              <w:keepLines/>
              <w:spacing w:after="0" w:line="240" w:lineRule="auto"/>
              <w:contextualSpacing/>
              <w:jc w:val="center"/>
              <w:rPr>
                <w:rFonts w:ascii="Times New Roman" w:hAnsi="Times New Roman"/>
                <w:b/>
              </w:rPr>
            </w:pPr>
            <w:r w:rsidRPr="001D6DCF">
              <w:rPr>
                <w:rFonts w:ascii="Times New Roman" w:hAnsi="Times New Roman"/>
                <w:b/>
              </w:rPr>
              <w:t>Срок реализации</w:t>
            </w:r>
          </w:p>
        </w:tc>
        <w:tc>
          <w:tcPr>
            <w:tcW w:w="1952" w:type="dxa"/>
            <w:shd w:val="clear" w:color="auto" w:fill="auto"/>
            <w:vAlign w:val="center"/>
          </w:tcPr>
          <w:p w14:paraId="54A502C1" w14:textId="77777777" w:rsidR="002F35C0" w:rsidRPr="001D6DCF" w:rsidRDefault="002F35C0" w:rsidP="0033013F">
            <w:pPr>
              <w:keepNext/>
              <w:keepLines/>
              <w:spacing w:after="0" w:line="240" w:lineRule="auto"/>
              <w:contextualSpacing/>
              <w:jc w:val="center"/>
              <w:rPr>
                <w:rFonts w:ascii="Times New Roman" w:hAnsi="Times New Roman"/>
                <w:b/>
              </w:rPr>
            </w:pPr>
            <w:r w:rsidRPr="001D6DCF">
              <w:rPr>
                <w:rFonts w:ascii="Times New Roman" w:hAnsi="Times New Roman"/>
                <w:b/>
              </w:rPr>
              <w:t>Отчетная документация / Результаты Работ</w:t>
            </w:r>
          </w:p>
        </w:tc>
      </w:tr>
      <w:tr w:rsidR="002F35C0" w:rsidRPr="001D6DCF" w14:paraId="774FAC9E" w14:textId="77777777" w:rsidTr="0033013F">
        <w:trPr>
          <w:cantSplit/>
          <w:trHeight w:val="454"/>
          <w:jc w:val="right"/>
        </w:trPr>
        <w:tc>
          <w:tcPr>
            <w:tcW w:w="846" w:type="dxa"/>
            <w:vAlign w:val="center"/>
          </w:tcPr>
          <w:p w14:paraId="71FAECF1" w14:textId="77777777" w:rsidR="002F35C0" w:rsidRPr="001D6DCF" w:rsidRDefault="002F35C0" w:rsidP="0033013F">
            <w:pPr>
              <w:keepNext/>
              <w:keepLines/>
              <w:spacing w:after="0" w:line="240" w:lineRule="auto"/>
              <w:ind w:left="-120" w:right="-15"/>
              <w:contextualSpacing/>
              <w:jc w:val="center"/>
              <w:rPr>
                <w:rFonts w:ascii="Times New Roman" w:hAnsi="Times New Roman"/>
                <w:b/>
              </w:rPr>
            </w:pPr>
            <w:r w:rsidRPr="001D6DCF">
              <w:rPr>
                <w:rFonts w:ascii="Times New Roman" w:hAnsi="Times New Roman"/>
                <w:b/>
              </w:rPr>
              <w:t>1</w:t>
            </w:r>
          </w:p>
        </w:tc>
        <w:tc>
          <w:tcPr>
            <w:tcW w:w="567" w:type="dxa"/>
            <w:vAlign w:val="center"/>
          </w:tcPr>
          <w:p w14:paraId="4260BFE7" w14:textId="77777777" w:rsidR="002F35C0" w:rsidRPr="001D6DCF" w:rsidRDefault="002F35C0" w:rsidP="0033013F">
            <w:pPr>
              <w:keepNext/>
              <w:keepLines/>
              <w:spacing w:after="0"/>
              <w:contextualSpacing/>
              <w:jc w:val="both"/>
              <w:rPr>
                <w:rFonts w:ascii="Times New Roman" w:hAnsi="Times New Roman"/>
              </w:rPr>
            </w:pPr>
            <w:r w:rsidRPr="001D6DCF">
              <w:rPr>
                <w:rFonts w:ascii="Times New Roman" w:hAnsi="Times New Roman"/>
              </w:rPr>
              <w:t>1.1</w:t>
            </w:r>
          </w:p>
        </w:tc>
        <w:tc>
          <w:tcPr>
            <w:tcW w:w="2217" w:type="dxa"/>
            <w:vAlign w:val="center"/>
          </w:tcPr>
          <w:p w14:paraId="14AEDF8E" w14:textId="77777777" w:rsidR="002F35C0" w:rsidRPr="001D6DCF" w:rsidRDefault="002F35C0" w:rsidP="0033013F">
            <w:pPr>
              <w:keepNext/>
              <w:keepLines/>
              <w:spacing w:after="0"/>
              <w:contextualSpacing/>
              <w:rPr>
                <w:rFonts w:ascii="Times New Roman" w:hAnsi="Times New Roman"/>
                <w:color w:val="000000"/>
              </w:rPr>
            </w:pPr>
            <w:r w:rsidRPr="001D6DCF">
              <w:rPr>
                <w:rFonts w:ascii="Times New Roman" w:hAnsi="Times New Roman"/>
                <w:color w:val="000000" w:themeColor="text1"/>
              </w:rPr>
              <w:t>Установка прототипа Системы</w:t>
            </w:r>
          </w:p>
        </w:tc>
        <w:tc>
          <w:tcPr>
            <w:tcW w:w="2746" w:type="dxa"/>
            <w:vAlign w:val="center"/>
          </w:tcPr>
          <w:p w14:paraId="13C30DE0" w14:textId="77777777" w:rsidR="002F35C0" w:rsidRPr="001D6DCF" w:rsidRDefault="002F35C0" w:rsidP="0033013F">
            <w:pPr>
              <w:pStyle w:val="afd"/>
              <w:keepNext/>
              <w:keepLines/>
              <w:spacing w:after="0"/>
              <w:ind w:left="0"/>
              <w:rPr>
                <w:rFonts w:ascii="Times New Roman" w:hAnsi="Times New Roman"/>
                <w:color w:val="000000"/>
              </w:rPr>
            </w:pPr>
            <w:r w:rsidRPr="001D6DCF">
              <w:rPr>
                <w:rFonts w:ascii="Times New Roman" w:hAnsi="Times New Roman"/>
                <w:color w:val="000000" w:themeColor="text1"/>
              </w:rPr>
              <w:t>1. Прототип Системы установленный на площадке Исполнителя</w:t>
            </w:r>
          </w:p>
          <w:p w14:paraId="3CF80232" w14:textId="77777777" w:rsidR="002F35C0" w:rsidRPr="001D6DCF" w:rsidRDefault="002F35C0" w:rsidP="0033013F">
            <w:pPr>
              <w:pStyle w:val="afd"/>
              <w:keepNext/>
              <w:keepLines/>
              <w:spacing w:after="0"/>
              <w:ind w:left="0"/>
              <w:rPr>
                <w:rFonts w:ascii="Times New Roman" w:hAnsi="Times New Roman"/>
                <w:color w:val="000000"/>
              </w:rPr>
            </w:pPr>
            <w:r w:rsidRPr="001D6DCF">
              <w:rPr>
                <w:rFonts w:ascii="Times New Roman" w:hAnsi="Times New Roman"/>
                <w:color w:val="000000"/>
              </w:rPr>
              <w:t>2. Наличие доступа Заказчика к прототипу Системы</w:t>
            </w:r>
          </w:p>
        </w:tc>
        <w:tc>
          <w:tcPr>
            <w:tcW w:w="1781" w:type="dxa"/>
            <w:vAlign w:val="center"/>
          </w:tcPr>
          <w:p w14:paraId="11791E5F" w14:textId="77777777" w:rsidR="002F35C0" w:rsidRPr="001D6DCF" w:rsidRDefault="002F35C0" w:rsidP="0033013F">
            <w:pPr>
              <w:keepNext/>
              <w:keepLines/>
              <w:spacing w:after="0"/>
              <w:contextualSpacing/>
              <w:rPr>
                <w:rFonts w:ascii="Times New Roman" w:hAnsi="Times New Roman"/>
                <w:color w:val="000000"/>
              </w:rPr>
            </w:pPr>
            <w:r>
              <w:rPr>
                <w:rFonts w:ascii="Times New Roman" w:hAnsi="Times New Roman"/>
                <w:color w:val="000000" w:themeColor="text1"/>
              </w:rPr>
              <w:t>Не позднее 2</w:t>
            </w:r>
            <w:r w:rsidRPr="001D6DCF">
              <w:rPr>
                <w:rFonts w:ascii="Times New Roman" w:hAnsi="Times New Roman"/>
                <w:color w:val="000000" w:themeColor="text1"/>
              </w:rPr>
              <w:t>0 дней с даты заключения Договора</w:t>
            </w:r>
          </w:p>
        </w:tc>
        <w:tc>
          <w:tcPr>
            <w:tcW w:w="1952" w:type="dxa"/>
            <w:vAlign w:val="center"/>
          </w:tcPr>
          <w:p w14:paraId="6E8ECCB2" w14:textId="77777777" w:rsidR="002F35C0" w:rsidRPr="001D6DCF" w:rsidRDefault="002F35C0" w:rsidP="0033013F">
            <w:pPr>
              <w:keepNext/>
              <w:keepLines/>
              <w:spacing w:after="0"/>
              <w:contextualSpacing/>
              <w:rPr>
                <w:rFonts w:ascii="Times New Roman" w:hAnsi="Times New Roman"/>
                <w:color w:val="000000"/>
              </w:rPr>
            </w:pPr>
            <w:r w:rsidRPr="001D6DCF">
              <w:rPr>
                <w:rFonts w:ascii="Times New Roman" w:hAnsi="Times New Roman"/>
                <w:color w:val="000000"/>
              </w:rPr>
              <w:t>1. Технический акт.</w:t>
            </w:r>
          </w:p>
        </w:tc>
      </w:tr>
      <w:tr w:rsidR="002F35C0" w:rsidRPr="001D6DCF" w14:paraId="1982DAF0" w14:textId="77777777" w:rsidTr="0033013F">
        <w:trPr>
          <w:cantSplit/>
          <w:trHeight w:val="454"/>
          <w:jc w:val="right"/>
        </w:trPr>
        <w:tc>
          <w:tcPr>
            <w:tcW w:w="846" w:type="dxa"/>
            <w:tcBorders>
              <w:bottom w:val="single" w:sz="4" w:space="0" w:color="auto"/>
            </w:tcBorders>
            <w:vAlign w:val="center"/>
          </w:tcPr>
          <w:p w14:paraId="469E0F3A" w14:textId="77777777" w:rsidR="002F35C0" w:rsidRPr="001D6DCF" w:rsidRDefault="002F35C0" w:rsidP="0033013F">
            <w:pPr>
              <w:keepNext/>
              <w:keepLines/>
              <w:spacing w:after="0" w:line="240" w:lineRule="auto"/>
              <w:ind w:left="-120" w:right="-15"/>
              <w:contextualSpacing/>
              <w:jc w:val="center"/>
              <w:rPr>
                <w:rFonts w:ascii="Times New Roman" w:hAnsi="Times New Roman"/>
                <w:b/>
              </w:rPr>
            </w:pPr>
            <w:r w:rsidRPr="001D6DCF">
              <w:rPr>
                <w:rFonts w:ascii="Times New Roman" w:hAnsi="Times New Roman"/>
                <w:b/>
              </w:rPr>
              <w:t>2</w:t>
            </w:r>
          </w:p>
        </w:tc>
        <w:tc>
          <w:tcPr>
            <w:tcW w:w="567" w:type="dxa"/>
            <w:tcBorders>
              <w:bottom w:val="single" w:sz="4" w:space="0" w:color="auto"/>
            </w:tcBorders>
            <w:vAlign w:val="center"/>
          </w:tcPr>
          <w:p w14:paraId="38BAF837" w14:textId="77777777" w:rsidR="002F35C0" w:rsidRPr="001D6DCF" w:rsidRDefault="002F35C0" w:rsidP="0033013F">
            <w:pPr>
              <w:keepNext/>
              <w:keepLines/>
              <w:spacing w:after="0"/>
              <w:contextualSpacing/>
              <w:jc w:val="both"/>
              <w:rPr>
                <w:rFonts w:ascii="Times New Roman" w:hAnsi="Times New Roman"/>
              </w:rPr>
            </w:pPr>
            <w:r w:rsidRPr="001D6DCF">
              <w:rPr>
                <w:rFonts w:ascii="Times New Roman" w:hAnsi="Times New Roman"/>
              </w:rPr>
              <w:t>2.1</w:t>
            </w:r>
          </w:p>
        </w:tc>
        <w:tc>
          <w:tcPr>
            <w:tcW w:w="2217" w:type="dxa"/>
            <w:tcBorders>
              <w:bottom w:val="single" w:sz="4" w:space="0" w:color="auto"/>
            </w:tcBorders>
            <w:vAlign w:val="center"/>
          </w:tcPr>
          <w:p w14:paraId="77D12F24" w14:textId="77777777" w:rsidR="002F35C0" w:rsidRPr="001D6DCF" w:rsidRDefault="002F35C0" w:rsidP="0033013F">
            <w:pPr>
              <w:keepNext/>
              <w:keepLines/>
              <w:spacing w:after="0"/>
              <w:contextualSpacing/>
              <w:rPr>
                <w:rFonts w:ascii="Times New Roman" w:hAnsi="Times New Roman"/>
                <w:color w:val="000000"/>
              </w:rPr>
            </w:pPr>
            <w:r w:rsidRPr="001D6DCF">
              <w:rPr>
                <w:rFonts w:ascii="Times New Roman" w:hAnsi="Times New Roman"/>
                <w:color w:val="000000" w:themeColor="text1"/>
              </w:rPr>
              <w:t>Разработка и согласование ЧТЗ на создание Системы</w:t>
            </w:r>
          </w:p>
        </w:tc>
        <w:tc>
          <w:tcPr>
            <w:tcW w:w="2746" w:type="dxa"/>
            <w:tcBorders>
              <w:bottom w:val="single" w:sz="4" w:space="0" w:color="auto"/>
            </w:tcBorders>
            <w:vAlign w:val="center"/>
          </w:tcPr>
          <w:p w14:paraId="2F0A7E20" w14:textId="77777777" w:rsidR="002F35C0" w:rsidRPr="001D6DCF" w:rsidRDefault="002F35C0" w:rsidP="0033013F">
            <w:pPr>
              <w:pStyle w:val="afd"/>
              <w:keepNext/>
              <w:keepLines/>
              <w:spacing w:after="0"/>
              <w:ind w:left="0"/>
              <w:rPr>
                <w:rFonts w:ascii="Times New Roman" w:hAnsi="Times New Roman"/>
                <w:color w:val="000000"/>
              </w:rPr>
            </w:pPr>
            <w:r w:rsidRPr="001D6DCF">
              <w:rPr>
                <w:rFonts w:ascii="Times New Roman" w:hAnsi="Times New Roman"/>
                <w:color w:val="000000" w:themeColor="text1"/>
              </w:rPr>
              <w:t>1. Разработанное ЧТЗ на создание Системы</w:t>
            </w:r>
          </w:p>
          <w:p w14:paraId="409569D1" w14:textId="77777777" w:rsidR="002F35C0" w:rsidRPr="001D6DCF" w:rsidRDefault="002F35C0" w:rsidP="0033013F">
            <w:pPr>
              <w:pStyle w:val="afd"/>
              <w:keepNext/>
              <w:keepLines/>
              <w:spacing w:after="0"/>
              <w:ind w:left="0"/>
              <w:rPr>
                <w:rFonts w:ascii="Times New Roman" w:hAnsi="Times New Roman"/>
                <w:color w:val="000000"/>
              </w:rPr>
            </w:pPr>
            <w:r w:rsidRPr="001D6DCF">
              <w:rPr>
                <w:rFonts w:ascii="Times New Roman" w:hAnsi="Times New Roman"/>
                <w:color w:val="000000" w:themeColor="text1"/>
              </w:rPr>
              <w:t>2. Согласованное и утвержденное Заказчиком ЧТЗ на создание Системы</w:t>
            </w:r>
          </w:p>
          <w:p w14:paraId="3F0948BF" w14:textId="77777777" w:rsidR="002F35C0" w:rsidRPr="001D6DCF" w:rsidRDefault="002F35C0" w:rsidP="0033013F">
            <w:pPr>
              <w:pStyle w:val="afd"/>
              <w:keepNext/>
              <w:keepLines/>
              <w:spacing w:after="0"/>
              <w:ind w:left="0"/>
              <w:rPr>
                <w:rFonts w:ascii="Times New Roman" w:hAnsi="Times New Roman"/>
                <w:color w:val="000000"/>
              </w:rPr>
            </w:pPr>
            <w:r w:rsidRPr="001D6DCF">
              <w:rPr>
                <w:rFonts w:ascii="Times New Roman" w:hAnsi="Times New Roman"/>
                <w:color w:val="000000" w:themeColor="text1"/>
              </w:rPr>
              <w:t>3. Разработанная спецификация на API взаимодействия с ИС ФО</w:t>
            </w:r>
          </w:p>
        </w:tc>
        <w:tc>
          <w:tcPr>
            <w:tcW w:w="1781" w:type="dxa"/>
            <w:tcBorders>
              <w:bottom w:val="single" w:sz="4" w:space="0" w:color="auto"/>
            </w:tcBorders>
            <w:vAlign w:val="center"/>
          </w:tcPr>
          <w:p w14:paraId="6238AEB6" w14:textId="77777777" w:rsidR="002F35C0" w:rsidRPr="001D6DCF" w:rsidRDefault="002F35C0" w:rsidP="0033013F">
            <w:pPr>
              <w:keepNext/>
              <w:keepLines/>
              <w:spacing w:after="0"/>
              <w:contextualSpacing/>
              <w:rPr>
                <w:rFonts w:ascii="Times New Roman" w:hAnsi="Times New Roman"/>
                <w:color w:val="000000"/>
              </w:rPr>
            </w:pPr>
            <w:r w:rsidRPr="001D6DCF">
              <w:rPr>
                <w:rFonts w:ascii="Times New Roman" w:hAnsi="Times New Roman"/>
                <w:color w:val="000000" w:themeColor="text1"/>
              </w:rPr>
              <w:t>Не позднее 30 дней с даты заключения Договора</w:t>
            </w:r>
          </w:p>
        </w:tc>
        <w:tc>
          <w:tcPr>
            <w:tcW w:w="1952" w:type="dxa"/>
            <w:tcBorders>
              <w:bottom w:val="single" w:sz="4" w:space="0" w:color="auto"/>
            </w:tcBorders>
            <w:vAlign w:val="center"/>
          </w:tcPr>
          <w:p w14:paraId="33936877" w14:textId="77777777" w:rsidR="002F35C0" w:rsidRPr="001D6DCF" w:rsidRDefault="002F35C0" w:rsidP="0033013F">
            <w:pPr>
              <w:keepNext/>
              <w:keepLines/>
              <w:spacing w:after="0"/>
              <w:contextualSpacing/>
              <w:rPr>
                <w:rFonts w:ascii="Times New Roman" w:hAnsi="Times New Roman"/>
                <w:color w:val="000000" w:themeColor="text1"/>
              </w:rPr>
            </w:pPr>
            <w:r w:rsidRPr="001D6DCF">
              <w:rPr>
                <w:rFonts w:ascii="Times New Roman" w:hAnsi="Times New Roman"/>
                <w:color w:val="000000" w:themeColor="text1"/>
              </w:rPr>
              <w:t>1. Частное техническое задание на создание Системы</w:t>
            </w:r>
          </w:p>
          <w:p w14:paraId="391B69BC" w14:textId="77777777" w:rsidR="002F35C0" w:rsidRPr="001D6DCF" w:rsidRDefault="002F35C0" w:rsidP="0033013F">
            <w:pPr>
              <w:keepNext/>
              <w:keepLines/>
              <w:spacing w:after="0"/>
              <w:contextualSpacing/>
              <w:rPr>
                <w:rFonts w:ascii="Times New Roman" w:hAnsi="Times New Roman"/>
                <w:color w:val="000000" w:themeColor="text1"/>
              </w:rPr>
            </w:pPr>
            <w:r w:rsidRPr="001D6DCF">
              <w:rPr>
                <w:rFonts w:ascii="Times New Roman" w:hAnsi="Times New Roman"/>
                <w:color w:val="000000" w:themeColor="text1"/>
              </w:rPr>
              <w:t>2. </w:t>
            </w:r>
            <w:r w:rsidRPr="001D6DCF">
              <w:rPr>
                <w:rFonts w:ascii="Times New Roman" w:hAnsi="Times New Roman"/>
                <w:color w:val="000000"/>
              </w:rPr>
              <w:t>Технический акт.</w:t>
            </w:r>
          </w:p>
          <w:p w14:paraId="6BB4163B" w14:textId="77777777" w:rsidR="002F35C0" w:rsidRPr="001D6DCF" w:rsidRDefault="002F35C0" w:rsidP="0033013F">
            <w:pPr>
              <w:keepNext/>
              <w:keepLines/>
              <w:spacing w:after="0"/>
              <w:contextualSpacing/>
              <w:rPr>
                <w:rFonts w:ascii="Times New Roman" w:hAnsi="Times New Roman"/>
                <w:color w:val="000000" w:themeColor="text1"/>
              </w:rPr>
            </w:pPr>
          </w:p>
          <w:p w14:paraId="76C5B377" w14:textId="77777777" w:rsidR="002F35C0" w:rsidRPr="001D6DCF" w:rsidRDefault="002F35C0" w:rsidP="0033013F">
            <w:pPr>
              <w:keepNext/>
              <w:keepLines/>
              <w:spacing w:after="0"/>
              <w:contextualSpacing/>
              <w:rPr>
                <w:rFonts w:ascii="Times New Roman" w:hAnsi="Times New Roman"/>
                <w:color w:val="000000"/>
              </w:rPr>
            </w:pPr>
          </w:p>
        </w:tc>
      </w:tr>
      <w:tr w:rsidR="002F35C0" w:rsidRPr="001D6DCF" w14:paraId="735A117B" w14:textId="77777777" w:rsidTr="0033013F">
        <w:trPr>
          <w:cantSplit/>
          <w:trHeight w:val="454"/>
          <w:jc w:val="right"/>
        </w:trPr>
        <w:tc>
          <w:tcPr>
            <w:tcW w:w="846" w:type="dxa"/>
            <w:vMerge w:val="restart"/>
            <w:vAlign w:val="center"/>
          </w:tcPr>
          <w:p w14:paraId="4C15E2A8" w14:textId="77777777" w:rsidR="002F35C0" w:rsidRPr="001D6DCF" w:rsidRDefault="002F35C0" w:rsidP="0033013F">
            <w:pPr>
              <w:keepNext/>
              <w:keepLines/>
              <w:spacing w:after="0" w:line="240" w:lineRule="auto"/>
              <w:ind w:left="-120" w:right="-15"/>
              <w:contextualSpacing/>
              <w:jc w:val="center"/>
              <w:rPr>
                <w:rFonts w:ascii="Times New Roman" w:hAnsi="Times New Roman"/>
                <w:b/>
              </w:rPr>
            </w:pPr>
            <w:r w:rsidRPr="001D6DCF">
              <w:rPr>
                <w:rFonts w:ascii="Times New Roman" w:hAnsi="Times New Roman"/>
                <w:b/>
              </w:rPr>
              <w:t>3</w:t>
            </w:r>
          </w:p>
        </w:tc>
        <w:tc>
          <w:tcPr>
            <w:tcW w:w="567" w:type="dxa"/>
            <w:vAlign w:val="center"/>
          </w:tcPr>
          <w:p w14:paraId="7EA52D15" w14:textId="77777777" w:rsidR="002F35C0" w:rsidRPr="001D6DCF" w:rsidRDefault="002F35C0" w:rsidP="0033013F">
            <w:pPr>
              <w:keepNext/>
              <w:keepLines/>
              <w:spacing w:after="0"/>
              <w:contextualSpacing/>
              <w:jc w:val="both"/>
              <w:rPr>
                <w:rFonts w:ascii="Times New Roman" w:hAnsi="Times New Roman"/>
              </w:rPr>
            </w:pPr>
            <w:r w:rsidRPr="001D6DCF">
              <w:rPr>
                <w:rFonts w:ascii="Times New Roman" w:hAnsi="Times New Roman"/>
              </w:rPr>
              <w:t>3.1</w:t>
            </w:r>
          </w:p>
        </w:tc>
        <w:tc>
          <w:tcPr>
            <w:tcW w:w="2217" w:type="dxa"/>
            <w:vAlign w:val="center"/>
          </w:tcPr>
          <w:p w14:paraId="21BF679B" w14:textId="77777777" w:rsidR="002F35C0" w:rsidRPr="001D6DCF" w:rsidRDefault="002F35C0" w:rsidP="0033013F">
            <w:pPr>
              <w:keepNext/>
              <w:keepLines/>
              <w:spacing w:after="0"/>
              <w:contextualSpacing/>
              <w:rPr>
                <w:rFonts w:ascii="Times New Roman" w:hAnsi="Times New Roman"/>
              </w:rPr>
            </w:pPr>
            <w:r w:rsidRPr="001D6DCF">
              <w:rPr>
                <w:rFonts w:ascii="Times New Roman" w:hAnsi="Times New Roman"/>
              </w:rPr>
              <w:t>Разработка функциональных подсистем и компонентов Системы, разработка ВС и клиентов к ВС</w:t>
            </w:r>
          </w:p>
        </w:tc>
        <w:tc>
          <w:tcPr>
            <w:tcW w:w="2746" w:type="dxa"/>
            <w:vAlign w:val="center"/>
          </w:tcPr>
          <w:p w14:paraId="46F66B37" w14:textId="77777777" w:rsidR="002F35C0" w:rsidRPr="001D6DCF" w:rsidRDefault="002F35C0" w:rsidP="0033013F">
            <w:pPr>
              <w:keepNext/>
              <w:keepLines/>
              <w:spacing w:after="0"/>
              <w:contextualSpacing/>
              <w:rPr>
                <w:rFonts w:ascii="Times New Roman" w:hAnsi="Times New Roman"/>
                <w:color w:val="000000"/>
              </w:rPr>
            </w:pPr>
            <w:r w:rsidRPr="001D6DCF">
              <w:rPr>
                <w:rFonts w:ascii="Times New Roman" w:hAnsi="Times New Roman"/>
                <w:color w:val="000000" w:themeColor="text1"/>
              </w:rPr>
              <w:t>Разработанные и установленные функциональные подсистемы и компоненты Системы, разработанные ВС и клиенты к ВС</w:t>
            </w:r>
          </w:p>
        </w:tc>
        <w:tc>
          <w:tcPr>
            <w:tcW w:w="1781" w:type="dxa"/>
            <w:vMerge w:val="restart"/>
            <w:vAlign w:val="center"/>
          </w:tcPr>
          <w:p w14:paraId="767C08E0" w14:textId="77777777" w:rsidR="002F35C0" w:rsidRPr="001D6DCF" w:rsidRDefault="002F35C0" w:rsidP="0033013F">
            <w:pPr>
              <w:keepNext/>
              <w:keepLines/>
              <w:spacing w:after="0"/>
              <w:contextualSpacing/>
              <w:rPr>
                <w:rFonts w:ascii="Times New Roman" w:hAnsi="Times New Roman"/>
                <w:color w:val="000000"/>
                <w:highlight w:val="yellow"/>
              </w:rPr>
            </w:pPr>
            <w:r w:rsidRPr="001D6DCF">
              <w:rPr>
                <w:rFonts w:ascii="Times New Roman" w:hAnsi="Times New Roman"/>
                <w:color w:val="000000"/>
              </w:rPr>
              <w:t>Не позднее 90 дней с даты заключения Договора</w:t>
            </w:r>
          </w:p>
        </w:tc>
        <w:tc>
          <w:tcPr>
            <w:tcW w:w="1952" w:type="dxa"/>
            <w:vAlign w:val="center"/>
          </w:tcPr>
          <w:p w14:paraId="0F6D68CC" w14:textId="77777777" w:rsidR="002F35C0" w:rsidRPr="001D6DCF" w:rsidRDefault="002F35C0" w:rsidP="0033013F">
            <w:pPr>
              <w:pStyle w:val="afd"/>
              <w:keepNext/>
              <w:keepLines/>
              <w:spacing w:after="0"/>
              <w:ind w:left="0"/>
              <w:rPr>
                <w:rFonts w:ascii="Times New Roman" w:hAnsi="Times New Roman"/>
                <w:color w:val="000000"/>
              </w:rPr>
            </w:pPr>
            <w:r w:rsidRPr="001D6DCF">
              <w:rPr>
                <w:rFonts w:ascii="Times New Roman" w:hAnsi="Times New Roman"/>
                <w:color w:val="000000"/>
              </w:rPr>
              <w:t>1. Технический акт.</w:t>
            </w:r>
          </w:p>
        </w:tc>
      </w:tr>
      <w:tr w:rsidR="002F35C0" w:rsidRPr="001D6DCF" w14:paraId="19B01F47" w14:textId="77777777" w:rsidTr="0033013F">
        <w:trPr>
          <w:cantSplit/>
          <w:trHeight w:val="454"/>
          <w:jc w:val="right"/>
        </w:trPr>
        <w:tc>
          <w:tcPr>
            <w:tcW w:w="846" w:type="dxa"/>
            <w:vMerge/>
            <w:vAlign w:val="center"/>
          </w:tcPr>
          <w:p w14:paraId="615D7E70" w14:textId="77777777" w:rsidR="002F35C0" w:rsidRPr="001D6DCF" w:rsidRDefault="002F35C0" w:rsidP="0033013F">
            <w:pPr>
              <w:keepNext/>
              <w:keepLines/>
              <w:spacing w:after="0" w:line="240" w:lineRule="auto"/>
              <w:contextualSpacing/>
              <w:jc w:val="both"/>
              <w:rPr>
                <w:rFonts w:ascii="Times New Roman" w:hAnsi="Times New Roman"/>
                <w:b/>
              </w:rPr>
            </w:pPr>
          </w:p>
        </w:tc>
        <w:tc>
          <w:tcPr>
            <w:tcW w:w="567" w:type="dxa"/>
            <w:vAlign w:val="center"/>
          </w:tcPr>
          <w:p w14:paraId="5AC8781C" w14:textId="77777777" w:rsidR="002F35C0" w:rsidRPr="001D6DCF" w:rsidRDefault="002F35C0" w:rsidP="0033013F">
            <w:pPr>
              <w:keepNext/>
              <w:keepLines/>
              <w:spacing w:after="0"/>
              <w:contextualSpacing/>
              <w:jc w:val="both"/>
              <w:rPr>
                <w:rFonts w:ascii="Times New Roman" w:hAnsi="Times New Roman"/>
              </w:rPr>
            </w:pPr>
            <w:r w:rsidRPr="001D6DCF">
              <w:rPr>
                <w:rFonts w:ascii="Times New Roman" w:hAnsi="Times New Roman"/>
              </w:rPr>
              <w:t>3.2</w:t>
            </w:r>
          </w:p>
        </w:tc>
        <w:tc>
          <w:tcPr>
            <w:tcW w:w="2217" w:type="dxa"/>
            <w:vAlign w:val="center"/>
          </w:tcPr>
          <w:p w14:paraId="57B4B9D0" w14:textId="77777777" w:rsidR="002F35C0" w:rsidRPr="001D6DCF" w:rsidRDefault="002F35C0" w:rsidP="0033013F">
            <w:pPr>
              <w:keepNext/>
              <w:keepLines/>
              <w:spacing w:after="0"/>
              <w:contextualSpacing/>
              <w:rPr>
                <w:rFonts w:ascii="Times New Roman" w:hAnsi="Times New Roman"/>
                <w:color w:val="000000"/>
              </w:rPr>
            </w:pPr>
            <w:r w:rsidRPr="001D6DCF">
              <w:rPr>
                <w:rFonts w:ascii="Times New Roman" w:hAnsi="Times New Roman"/>
                <w:color w:val="000000" w:themeColor="text1"/>
              </w:rPr>
              <w:t>Разработка и согласование пакета документов на разработанную Систему</w:t>
            </w:r>
          </w:p>
        </w:tc>
        <w:tc>
          <w:tcPr>
            <w:tcW w:w="2746" w:type="dxa"/>
            <w:vAlign w:val="center"/>
          </w:tcPr>
          <w:p w14:paraId="4B495321" w14:textId="77777777" w:rsidR="002F35C0" w:rsidRPr="001D6DCF" w:rsidRDefault="002F35C0" w:rsidP="0033013F">
            <w:pPr>
              <w:keepNext/>
              <w:keepLines/>
              <w:spacing w:after="0"/>
              <w:contextualSpacing/>
              <w:rPr>
                <w:rFonts w:ascii="Times New Roman" w:hAnsi="Times New Roman"/>
                <w:color w:val="000000"/>
              </w:rPr>
            </w:pPr>
            <w:r w:rsidRPr="001D6DCF">
              <w:rPr>
                <w:rFonts w:ascii="Times New Roman" w:hAnsi="Times New Roman"/>
                <w:color w:val="000000" w:themeColor="text1"/>
              </w:rPr>
              <w:t>Разработанный и согласованный Заказчиком пакет документов на разработанную Систему</w:t>
            </w:r>
          </w:p>
        </w:tc>
        <w:tc>
          <w:tcPr>
            <w:tcW w:w="1781" w:type="dxa"/>
            <w:vMerge/>
            <w:vAlign w:val="center"/>
          </w:tcPr>
          <w:p w14:paraId="5706E869" w14:textId="77777777" w:rsidR="002F35C0" w:rsidRPr="001D6DCF" w:rsidRDefault="002F35C0" w:rsidP="0033013F">
            <w:pPr>
              <w:keepNext/>
              <w:keepLines/>
              <w:spacing w:after="0"/>
              <w:contextualSpacing/>
              <w:rPr>
                <w:rFonts w:ascii="Times New Roman" w:hAnsi="Times New Roman"/>
                <w:color w:val="000000"/>
                <w:highlight w:val="yellow"/>
              </w:rPr>
            </w:pPr>
          </w:p>
        </w:tc>
        <w:tc>
          <w:tcPr>
            <w:tcW w:w="1952" w:type="dxa"/>
            <w:vMerge w:val="restart"/>
            <w:vAlign w:val="center"/>
          </w:tcPr>
          <w:p w14:paraId="3F0EF2AA" w14:textId="77777777" w:rsidR="002F35C0" w:rsidRPr="001D6DCF" w:rsidRDefault="002F35C0" w:rsidP="0033013F">
            <w:pPr>
              <w:pStyle w:val="afd"/>
              <w:keepNext/>
              <w:keepLines/>
              <w:spacing w:after="0"/>
              <w:ind w:left="0"/>
              <w:rPr>
                <w:rFonts w:ascii="Times New Roman" w:hAnsi="Times New Roman"/>
                <w:color w:val="000000"/>
              </w:rPr>
            </w:pPr>
            <w:r w:rsidRPr="001D6DCF">
              <w:rPr>
                <w:rFonts w:ascii="Times New Roman" w:hAnsi="Times New Roman"/>
                <w:color w:val="000000" w:themeColor="text1"/>
              </w:rPr>
              <w:t>1. Руководство пользователя.</w:t>
            </w:r>
          </w:p>
          <w:p w14:paraId="3B803A86" w14:textId="77777777" w:rsidR="002F35C0" w:rsidRPr="001D6DCF" w:rsidRDefault="002F35C0" w:rsidP="0033013F">
            <w:pPr>
              <w:pStyle w:val="afd"/>
              <w:keepNext/>
              <w:keepLines/>
              <w:spacing w:after="0"/>
              <w:ind w:left="0"/>
              <w:rPr>
                <w:rFonts w:ascii="Times New Roman" w:hAnsi="Times New Roman"/>
                <w:color w:val="000000"/>
              </w:rPr>
            </w:pPr>
            <w:r w:rsidRPr="001D6DCF">
              <w:rPr>
                <w:rFonts w:ascii="Times New Roman" w:hAnsi="Times New Roman"/>
                <w:color w:val="000000" w:themeColor="text1"/>
              </w:rPr>
              <w:t>2. Руководство системного администратора.</w:t>
            </w:r>
          </w:p>
          <w:p w14:paraId="41520D8E" w14:textId="77777777" w:rsidR="002F35C0" w:rsidRPr="001D6DCF" w:rsidRDefault="002F35C0" w:rsidP="0033013F">
            <w:pPr>
              <w:pStyle w:val="afd"/>
              <w:keepNext/>
              <w:keepLines/>
              <w:spacing w:after="0"/>
              <w:ind w:left="0"/>
              <w:rPr>
                <w:rFonts w:ascii="Times New Roman" w:hAnsi="Times New Roman"/>
                <w:color w:val="000000" w:themeColor="text1"/>
              </w:rPr>
            </w:pPr>
            <w:r w:rsidRPr="001D6DCF">
              <w:rPr>
                <w:rFonts w:ascii="Times New Roman" w:hAnsi="Times New Roman"/>
                <w:color w:val="000000" w:themeColor="text1"/>
              </w:rPr>
              <w:t>3. Программа и методика испытаний.</w:t>
            </w:r>
          </w:p>
          <w:p w14:paraId="03DEE97D" w14:textId="77777777" w:rsidR="002F35C0" w:rsidRPr="001D6DCF" w:rsidRDefault="002F35C0" w:rsidP="0033013F">
            <w:pPr>
              <w:pStyle w:val="afd"/>
              <w:keepNext/>
              <w:keepLines/>
              <w:spacing w:after="0"/>
              <w:ind w:left="0"/>
              <w:rPr>
                <w:rFonts w:ascii="Times New Roman" w:hAnsi="Times New Roman"/>
                <w:color w:val="000000"/>
              </w:rPr>
            </w:pPr>
            <w:r w:rsidRPr="001D6DCF">
              <w:rPr>
                <w:rFonts w:ascii="Times New Roman" w:hAnsi="Times New Roman"/>
                <w:color w:val="000000" w:themeColor="text1"/>
              </w:rPr>
              <w:t>4. Технический акт.</w:t>
            </w:r>
          </w:p>
        </w:tc>
      </w:tr>
      <w:tr w:rsidR="002F35C0" w:rsidRPr="001D6DCF" w14:paraId="29538857" w14:textId="77777777" w:rsidTr="0033013F">
        <w:trPr>
          <w:cantSplit/>
          <w:trHeight w:val="454"/>
          <w:jc w:val="right"/>
        </w:trPr>
        <w:tc>
          <w:tcPr>
            <w:tcW w:w="846" w:type="dxa"/>
            <w:vMerge/>
            <w:vAlign w:val="center"/>
          </w:tcPr>
          <w:p w14:paraId="14ACA97B" w14:textId="77777777" w:rsidR="002F35C0" w:rsidRPr="001D6DCF" w:rsidRDefault="002F35C0" w:rsidP="0033013F">
            <w:pPr>
              <w:keepNext/>
              <w:keepLines/>
              <w:spacing w:after="0" w:line="240" w:lineRule="auto"/>
              <w:contextualSpacing/>
              <w:jc w:val="both"/>
              <w:rPr>
                <w:rFonts w:ascii="Times New Roman" w:hAnsi="Times New Roman"/>
                <w:b/>
              </w:rPr>
            </w:pPr>
          </w:p>
        </w:tc>
        <w:tc>
          <w:tcPr>
            <w:tcW w:w="567" w:type="dxa"/>
            <w:vAlign w:val="center"/>
          </w:tcPr>
          <w:p w14:paraId="3EEEA07C" w14:textId="77777777" w:rsidR="002F35C0" w:rsidRPr="001D6DCF" w:rsidRDefault="002F35C0" w:rsidP="0033013F">
            <w:pPr>
              <w:keepNext/>
              <w:keepLines/>
              <w:spacing w:after="0"/>
              <w:contextualSpacing/>
              <w:jc w:val="both"/>
              <w:rPr>
                <w:rFonts w:ascii="Times New Roman" w:hAnsi="Times New Roman"/>
              </w:rPr>
            </w:pPr>
            <w:r w:rsidRPr="001D6DCF">
              <w:rPr>
                <w:rFonts w:ascii="Times New Roman" w:hAnsi="Times New Roman"/>
              </w:rPr>
              <w:t>3.3</w:t>
            </w:r>
          </w:p>
        </w:tc>
        <w:tc>
          <w:tcPr>
            <w:tcW w:w="2217" w:type="dxa"/>
            <w:vAlign w:val="center"/>
          </w:tcPr>
          <w:p w14:paraId="638F95DA" w14:textId="77777777" w:rsidR="002F35C0" w:rsidRPr="001D6DCF" w:rsidRDefault="002F35C0" w:rsidP="0033013F">
            <w:pPr>
              <w:keepNext/>
              <w:keepLines/>
              <w:spacing w:after="0"/>
              <w:contextualSpacing/>
              <w:rPr>
                <w:rFonts w:ascii="Times New Roman" w:hAnsi="Times New Roman"/>
                <w:color w:val="000000"/>
              </w:rPr>
            </w:pPr>
            <w:r w:rsidRPr="001D6DCF">
              <w:rPr>
                <w:rFonts w:ascii="Times New Roman" w:hAnsi="Times New Roman"/>
                <w:color w:val="000000" w:themeColor="text1"/>
              </w:rPr>
              <w:t>Обучение персонала и функциональных пользователей</w:t>
            </w:r>
          </w:p>
        </w:tc>
        <w:tc>
          <w:tcPr>
            <w:tcW w:w="2746" w:type="dxa"/>
            <w:vAlign w:val="center"/>
          </w:tcPr>
          <w:p w14:paraId="1674C01D" w14:textId="77777777" w:rsidR="002F35C0" w:rsidRPr="001D6DCF" w:rsidRDefault="002F35C0" w:rsidP="0033013F">
            <w:pPr>
              <w:keepNext/>
              <w:keepLines/>
              <w:spacing w:after="0"/>
              <w:contextualSpacing/>
              <w:rPr>
                <w:rFonts w:ascii="Times New Roman" w:hAnsi="Times New Roman"/>
                <w:color w:val="000000"/>
              </w:rPr>
            </w:pPr>
            <w:r w:rsidRPr="001D6DCF">
              <w:rPr>
                <w:rFonts w:ascii="Times New Roman" w:hAnsi="Times New Roman"/>
                <w:color w:val="000000" w:themeColor="text1"/>
              </w:rPr>
              <w:t>Обученный персонал и функциональные пользователи</w:t>
            </w:r>
          </w:p>
        </w:tc>
        <w:tc>
          <w:tcPr>
            <w:tcW w:w="1781" w:type="dxa"/>
            <w:vMerge/>
            <w:vAlign w:val="center"/>
          </w:tcPr>
          <w:p w14:paraId="17FACBF0" w14:textId="77777777" w:rsidR="002F35C0" w:rsidRPr="001D6DCF" w:rsidRDefault="002F35C0" w:rsidP="0033013F">
            <w:pPr>
              <w:keepNext/>
              <w:keepLines/>
              <w:spacing w:after="0"/>
              <w:contextualSpacing/>
              <w:rPr>
                <w:rFonts w:ascii="Times New Roman" w:hAnsi="Times New Roman"/>
                <w:color w:val="000000"/>
                <w:highlight w:val="yellow"/>
              </w:rPr>
            </w:pPr>
          </w:p>
        </w:tc>
        <w:tc>
          <w:tcPr>
            <w:tcW w:w="1952" w:type="dxa"/>
            <w:vMerge/>
            <w:vAlign w:val="center"/>
          </w:tcPr>
          <w:p w14:paraId="0B6E80E5" w14:textId="77777777" w:rsidR="002F35C0" w:rsidRPr="001D6DCF" w:rsidRDefault="002F35C0" w:rsidP="0033013F">
            <w:pPr>
              <w:pStyle w:val="afd"/>
              <w:keepNext/>
              <w:keepLines/>
              <w:spacing w:after="0"/>
              <w:ind w:left="0"/>
              <w:rPr>
                <w:rFonts w:ascii="Times New Roman" w:hAnsi="Times New Roman"/>
                <w:color w:val="000000"/>
              </w:rPr>
            </w:pPr>
          </w:p>
        </w:tc>
      </w:tr>
      <w:tr w:rsidR="002F35C0" w:rsidRPr="001D6DCF" w14:paraId="1A69D19D" w14:textId="77777777" w:rsidTr="0033013F">
        <w:trPr>
          <w:cantSplit/>
          <w:trHeight w:val="454"/>
          <w:jc w:val="right"/>
        </w:trPr>
        <w:tc>
          <w:tcPr>
            <w:tcW w:w="846" w:type="dxa"/>
            <w:vMerge/>
            <w:tcBorders>
              <w:bottom w:val="single" w:sz="4" w:space="0" w:color="auto"/>
            </w:tcBorders>
            <w:vAlign w:val="center"/>
          </w:tcPr>
          <w:p w14:paraId="04A23F76" w14:textId="77777777" w:rsidR="002F35C0" w:rsidRPr="001D6DCF" w:rsidRDefault="002F35C0" w:rsidP="0033013F">
            <w:pPr>
              <w:keepNext/>
              <w:keepLines/>
              <w:spacing w:after="0" w:line="240" w:lineRule="auto"/>
              <w:contextualSpacing/>
              <w:jc w:val="both"/>
              <w:rPr>
                <w:rFonts w:ascii="Times New Roman" w:hAnsi="Times New Roman"/>
                <w:color w:val="000000"/>
                <w:sz w:val="24"/>
                <w:szCs w:val="24"/>
              </w:rPr>
            </w:pPr>
          </w:p>
        </w:tc>
        <w:tc>
          <w:tcPr>
            <w:tcW w:w="567" w:type="dxa"/>
            <w:tcBorders>
              <w:bottom w:val="single" w:sz="4" w:space="0" w:color="auto"/>
            </w:tcBorders>
            <w:vAlign w:val="center"/>
          </w:tcPr>
          <w:p w14:paraId="5F693AC7" w14:textId="77777777" w:rsidR="002F35C0" w:rsidRPr="001D6DCF" w:rsidRDefault="002F35C0" w:rsidP="0033013F">
            <w:pPr>
              <w:keepNext/>
              <w:keepLines/>
              <w:spacing w:after="0"/>
              <w:contextualSpacing/>
              <w:jc w:val="both"/>
              <w:rPr>
                <w:rFonts w:ascii="Times New Roman" w:hAnsi="Times New Roman"/>
              </w:rPr>
            </w:pPr>
            <w:r w:rsidRPr="001D6DCF">
              <w:rPr>
                <w:rFonts w:ascii="Times New Roman" w:hAnsi="Times New Roman"/>
              </w:rPr>
              <w:t>3.4</w:t>
            </w:r>
          </w:p>
        </w:tc>
        <w:tc>
          <w:tcPr>
            <w:tcW w:w="2217" w:type="dxa"/>
            <w:tcBorders>
              <w:bottom w:val="single" w:sz="4" w:space="0" w:color="auto"/>
            </w:tcBorders>
            <w:vAlign w:val="center"/>
          </w:tcPr>
          <w:p w14:paraId="6300C4E0" w14:textId="77777777" w:rsidR="002F35C0" w:rsidRPr="001D6DCF" w:rsidRDefault="002F35C0" w:rsidP="0033013F">
            <w:pPr>
              <w:keepNext/>
              <w:keepLines/>
              <w:spacing w:after="0"/>
              <w:contextualSpacing/>
              <w:rPr>
                <w:rFonts w:ascii="Times New Roman" w:hAnsi="Times New Roman"/>
                <w:color w:val="000000"/>
              </w:rPr>
            </w:pPr>
            <w:r w:rsidRPr="001D6DCF">
              <w:rPr>
                <w:rFonts w:ascii="Times New Roman" w:hAnsi="Times New Roman"/>
                <w:color w:val="000000" w:themeColor="text1"/>
              </w:rPr>
              <w:t>Проведение приемо-сдаточных испытаний и ввод в промышленную эксплуатацию</w:t>
            </w:r>
          </w:p>
        </w:tc>
        <w:tc>
          <w:tcPr>
            <w:tcW w:w="2746" w:type="dxa"/>
            <w:tcBorders>
              <w:bottom w:val="single" w:sz="4" w:space="0" w:color="auto"/>
            </w:tcBorders>
            <w:vAlign w:val="center"/>
          </w:tcPr>
          <w:p w14:paraId="2F8DA463" w14:textId="77777777" w:rsidR="002F35C0" w:rsidRPr="001D6DCF" w:rsidRDefault="002F35C0" w:rsidP="0033013F">
            <w:pPr>
              <w:pStyle w:val="afd"/>
              <w:keepNext/>
              <w:keepLines/>
              <w:spacing w:after="0"/>
              <w:ind w:left="0"/>
              <w:rPr>
                <w:rFonts w:ascii="Times New Roman" w:hAnsi="Times New Roman"/>
                <w:color w:val="000000"/>
              </w:rPr>
            </w:pPr>
            <w:r w:rsidRPr="001D6DCF">
              <w:rPr>
                <w:rFonts w:ascii="Times New Roman" w:hAnsi="Times New Roman"/>
                <w:color w:val="000000" w:themeColor="text1"/>
              </w:rPr>
              <w:t>1. Проведенные приёмо-сдаточные испытания</w:t>
            </w:r>
          </w:p>
          <w:p w14:paraId="67E829BA" w14:textId="77777777" w:rsidR="002F35C0" w:rsidRPr="001D6DCF" w:rsidRDefault="002F35C0" w:rsidP="0033013F">
            <w:pPr>
              <w:pStyle w:val="afd"/>
              <w:keepNext/>
              <w:keepLines/>
              <w:spacing w:after="0"/>
              <w:ind w:left="0"/>
              <w:rPr>
                <w:rFonts w:ascii="Times New Roman" w:hAnsi="Times New Roman"/>
                <w:color w:val="000000"/>
              </w:rPr>
            </w:pPr>
            <w:r w:rsidRPr="001D6DCF">
              <w:rPr>
                <w:rFonts w:ascii="Times New Roman" w:hAnsi="Times New Roman"/>
                <w:color w:val="000000" w:themeColor="text1"/>
              </w:rPr>
              <w:t>2. Система, введенная в промышленную эксплуатацию</w:t>
            </w:r>
          </w:p>
          <w:p w14:paraId="5095B483" w14:textId="77777777" w:rsidR="002F35C0" w:rsidRPr="001D6DCF" w:rsidRDefault="002F35C0" w:rsidP="0033013F">
            <w:pPr>
              <w:pStyle w:val="afd"/>
              <w:keepNext/>
              <w:keepLines/>
              <w:spacing w:after="0"/>
              <w:ind w:left="0"/>
              <w:rPr>
                <w:rFonts w:ascii="Times New Roman" w:hAnsi="Times New Roman"/>
                <w:color w:val="000000"/>
              </w:rPr>
            </w:pPr>
          </w:p>
        </w:tc>
        <w:tc>
          <w:tcPr>
            <w:tcW w:w="1781" w:type="dxa"/>
            <w:vMerge/>
            <w:tcBorders>
              <w:bottom w:val="single" w:sz="4" w:space="0" w:color="auto"/>
            </w:tcBorders>
            <w:vAlign w:val="center"/>
          </w:tcPr>
          <w:p w14:paraId="1A3AEDAB" w14:textId="77777777" w:rsidR="002F35C0" w:rsidRPr="001D6DCF" w:rsidRDefault="002F35C0" w:rsidP="0033013F">
            <w:pPr>
              <w:keepNext/>
              <w:keepLines/>
              <w:spacing w:after="0"/>
              <w:contextualSpacing/>
              <w:rPr>
                <w:rFonts w:ascii="Times New Roman" w:hAnsi="Times New Roman"/>
                <w:color w:val="000000"/>
              </w:rPr>
            </w:pPr>
          </w:p>
        </w:tc>
        <w:tc>
          <w:tcPr>
            <w:tcW w:w="1952" w:type="dxa"/>
            <w:tcBorders>
              <w:bottom w:val="single" w:sz="4" w:space="0" w:color="auto"/>
            </w:tcBorders>
            <w:vAlign w:val="center"/>
          </w:tcPr>
          <w:p w14:paraId="61BC780F" w14:textId="77777777" w:rsidR="002F35C0" w:rsidRPr="001D6DCF" w:rsidRDefault="002F35C0" w:rsidP="0033013F">
            <w:pPr>
              <w:pStyle w:val="afd"/>
              <w:keepNext/>
              <w:keepLines/>
              <w:spacing w:after="0"/>
              <w:ind w:left="0"/>
              <w:rPr>
                <w:rFonts w:ascii="Times New Roman" w:hAnsi="Times New Roman"/>
                <w:color w:val="000000"/>
              </w:rPr>
            </w:pPr>
            <w:r w:rsidRPr="001D6DCF">
              <w:rPr>
                <w:rFonts w:ascii="Times New Roman" w:hAnsi="Times New Roman"/>
                <w:color w:val="000000" w:themeColor="text1"/>
              </w:rPr>
              <w:t>1.Протокол проведения испытаний.</w:t>
            </w:r>
          </w:p>
          <w:p w14:paraId="1656C778" w14:textId="77777777" w:rsidR="002F35C0" w:rsidRPr="001D6DCF" w:rsidRDefault="002F35C0" w:rsidP="0033013F">
            <w:pPr>
              <w:pStyle w:val="afd"/>
              <w:keepNext/>
              <w:keepLines/>
              <w:spacing w:after="0"/>
              <w:ind w:left="0"/>
              <w:rPr>
                <w:rFonts w:ascii="Times New Roman" w:hAnsi="Times New Roman"/>
                <w:color w:val="000000" w:themeColor="text1"/>
              </w:rPr>
            </w:pPr>
            <w:r w:rsidRPr="001D6DCF">
              <w:rPr>
                <w:rFonts w:ascii="Times New Roman" w:hAnsi="Times New Roman"/>
                <w:color w:val="000000" w:themeColor="text1"/>
              </w:rPr>
              <w:t>2. Технический акт.</w:t>
            </w:r>
          </w:p>
          <w:p w14:paraId="1A2F0F47" w14:textId="77777777" w:rsidR="002F35C0" w:rsidRPr="001D6DCF" w:rsidRDefault="002F35C0" w:rsidP="0033013F">
            <w:pPr>
              <w:pStyle w:val="afd"/>
              <w:keepNext/>
              <w:keepLines/>
              <w:spacing w:after="0"/>
              <w:ind w:left="0"/>
              <w:rPr>
                <w:rFonts w:ascii="Times New Roman" w:hAnsi="Times New Roman"/>
                <w:color w:val="000000"/>
              </w:rPr>
            </w:pPr>
            <w:r w:rsidRPr="001D6DCF">
              <w:rPr>
                <w:rFonts w:ascii="Times New Roman" w:hAnsi="Times New Roman"/>
                <w:color w:val="000000" w:themeColor="text1"/>
              </w:rPr>
              <w:t>3. Акт о сдаче-приемке выполненных работ.</w:t>
            </w:r>
          </w:p>
        </w:tc>
      </w:tr>
    </w:tbl>
    <w:p w14:paraId="689B3E10" w14:textId="77777777" w:rsidR="002F35C0" w:rsidRPr="001D6DCF" w:rsidRDefault="002F35C0" w:rsidP="002F35C0">
      <w:pPr>
        <w:pStyle w:val="11"/>
        <w:numPr>
          <w:ilvl w:val="0"/>
          <w:numId w:val="0"/>
        </w:numPr>
        <w:spacing w:line="240" w:lineRule="auto"/>
        <w:ind w:firstLine="709"/>
        <w:rPr>
          <w:color w:val="000000"/>
          <w:szCs w:val="24"/>
        </w:rPr>
      </w:pPr>
    </w:p>
    <w:p w14:paraId="26A8D756" w14:textId="77777777" w:rsidR="002F35C0" w:rsidRPr="001D6DCF" w:rsidRDefault="002F35C0" w:rsidP="002F35C0">
      <w:pPr>
        <w:spacing w:after="0" w:line="240" w:lineRule="auto"/>
        <w:ind w:firstLine="709"/>
        <w:contextualSpacing/>
        <w:jc w:val="both"/>
        <w:rPr>
          <w:rFonts w:ascii="Times New Roman" w:hAnsi="Times New Roman"/>
          <w:b/>
          <w:sz w:val="24"/>
          <w:szCs w:val="24"/>
        </w:rPr>
      </w:pPr>
    </w:p>
    <w:p w14:paraId="280282F6" w14:textId="64B55419" w:rsidR="002F35C0" w:rsidRDefault="002F35C0" w:rsidP="002F35C0">
      <w:pPr>
        <w:spacing w:after="0" w:line="240" w:lineRule="auto"/>
        <w:contextualSpacing/>
        <w:jc w:val="both"/>
        <w:rPr>
          <w:rFonts w:ascii="Times New Roman" w:hAnsi="Times New Roman"/>
          <w:b/>
          <w:sz w:val="24"/>
          <w:szCs w:val="24"/>
        </w:rPr>
      </w:pPr>
    </w:p>
    <w:p w14:paraId="1B683354" w14:textId="5F5BFACD" w:rsidR="002F35C0" w:rsidRDefault="002F35C0" w:rsidP="002E3B90">
      <w:pPr>
        <w:spacing w:after="0" w:line="240" w:lineRule="auto"/>
        <w:ind w:firstLine="709"/>
        <w:contextualSpacing/>
        <w:jc w:val="both"/>
        <w:rPr>
          <w:rFonts w:ascii="Times New Roman" w:hAnsi="Times New Roman"/>
          <w:b/>
          <w:sz w:val="24"/>
          <w:szCs w:val="24"/>
        </w:rPr>
      </w:pPr>
    </w:p>
    <w:p w14:paraId="66B186C7" w14:textId="0C1E733B" w:rsidR="0033013F" w:rsidRDefault="0033013F" w:rsidP="002E3B90">
      <w:pPr>
        <w:spacing w:after="0" w:line="240" w:lineRule="auto"/>
        <w:ind w:firstLine="709"/>
        <w:contextualSpacing/>
        <w:jc w:val="both"/>
        <w:rPr>
          <w:rFonts w:ascii="Times New Roman" w:hAnsi="Times New Roman"/>
          <w:b/>
          <w:sz w:val="24"/>
          <w:szCs w:val="24"/>
        </w:rPr>
      </w:pPr>
    </w:p>
    <w:p w14:paraId="07374780" w14:textId="77777777" w:rsidR="0033013F" w:rsidRDefault="0033013F" w:rsidP="002E3B90">
      <w:pPr>
        <w:spacing w:after="0" w:line="240" w:lineRule="auto"/>
        <w:ind w:firstLine="709"/>
        <w:contextualSpacing/>
        <w:jc w:val="both"/>
        <w:rPr>
          <w:rFonts w:ascii="Times New Roman" w:hAnsi="Times New Roman"/>
          <w:b/>
          <w:sz w:val="24"/>
          <w:szCs w:val="24"/>
        </w:rPr>
      </w:pPr>
    </w:p>
    <w:p w14:paraId="1A9F19E8" w14:textId="77777777" w:rsidR="0033013F" w:rsidRPr="0033013F" w:rsidRDefault="0033013F" w:rsidP="0033013F">
      <w:pPr>
        <w:spacing w:after="0" w:line="240" w:lineRule="auto"/>
        <w:ind w:left="5812"/>
        <w:jc w:val="both"/>
        <w:rPr>
          <w:rFonts w:ascii="Times New Roman" w:hAnsi="Times New Roman" w:cs="Times New Roman"/>
          <w:sz w:val="20"/>
          <w:szCs w:val="20"/>
        </w:rPr>
      </w:pPr>
      <w:r w:rsidRPr="0033013F">
        <w:rPr>
          <w:rFonts w:ascii="Times New Roman" w:hAnsi="Times New Roman" w:cs="Times New Roman"/>
          <w:sz w:val="20"/>
          <w:szCs w:val="20"/>
        </w:rPr>
        <w:lastRenderedPageBreak/>
        <w:t>Приложение № 2 к Закупочной документации открытого запроса предложений на право заключения договора на выполнение работ по созданию и внедрению Автоматизированной информационной системы «Взаимодействие» в составе Информационной системы АНО «СОДФУ» (АИС «Взаимодействие»)</w:t>
      </w:r>
    </w:p>
    <w:p w14:paraId="64B1A6D5" w14:textId="77777777" w:rsidR="0033013F" w:rsidRPr="0033013F" w:rsidRDefault="0033013F" w:rsidP="0033013F">
      <w:pPr>
        <w:spacing w:after="0" w:line="240" w:lineRule="auto"/>
        <w:jc w:val="center"/>
        <w:rPr>
          <w:rFonts w:ascii="Times New Roman" w:hAnsi="Times New Roman" w:cs="Times New Roman"/>
          <w:b/>
          <w:sz w:val="28"/>
          <w:szCs w:val="28"/>
        </w:rPr>
      </w:pPr>
    </w:p>
    <w:p w14:paraId="0E5A1325" w14:textId="77777777" w:rsidR="0033013F" w:rsidRPr="0033013F" w:rsidRDefault="0033013F" w:rsidP="0033013F">
      <w:pPr>
        <w:spacing w:after="0" w:line="240" w:lineRule="auto"/>
        <w:jc w:val="center"/>
        <w:rPr>
          <w:rFonts w:ascii="Times New Roman" w:hAnsi="Times New Roman" w:cs="Times New Roman"/>
          <w:b/>
          <w:bCs/>
          <w:sz w:val="28"/>
          <w:szCs w:val="28"/>
        </w:rPr>
      </w:pPr>
      <w:r w:rsidRPr="0033013F">
        <w:rPr>
          <w:rFonts w:ascii="Times New Roman" w:hAnsi="Times New Roman" w:cs="Times New Roman"/>
          <w:b/>
          <w:bCs/>
          <w:sz w:val="28"/>
          <w:szCs w:val="28"/>
        </w:rPr>
        <w:t>ПРОЕКТ ДОГОВОРА № ______</w:t>
      </w:r>
    </w:p>
    <w:p w14:paraId="309D3D25" w14:textId="77777777" w:rsidR="0033013F" w:rsidRPr="0033013F" w:rsidRDefault="0033013F" w:rsidP="0033013F">
      <w:pPr>
        <w:spacing w:after="0" w:line="240" w:lineRule="auto"/>
        <w:jc w:val="center"/>
        <w:rPr>
          <w:rFonts w:ascii="Times New Roman" w:hAnsi="Times New Roman" w:cs="Times New Roman"/>
          <w:b/>
          <w:bCs/>
          <w:sz w:val="28"/>
          <w:szCs w:val="28"/>
        </w:rPr>
      </w:pPr>
    </w:p>
    <w:p w14:paraId="1B3F91F4" w14:textId="77777777" w:rsidR="0033013F" w:rsidRPr="0033013F" w:rsidRDefault="0033013F" w:rsidP="0033013F">
      <w:pPr>
        <w:spacing w:after="0" w:line="240" w:lineRule="auto"/>
        <w:jc w:val="center"/>
        <w:rPr>
          <w:rFonts w:ascii="Times New Roman" w:hAnsi="Times New Roman" w:cs="Times New Roman"/>
          <w:b/>
          <w:sz w:val="28"/>
          <w:szCs w:val="28"/>
        </w:rPr>
      </w:pPr>
      <w:r w:rsidRPr="0033013F">
        <w:rPr>
          <w:rFonts w:ascii="Times New Roman" w:hAnsi="Times New Roman" w:cs="Times New Roman"/>
          <w:b/>
          <w:sz w:val="28"/>
          <w:szCs w:val="28"/>
        </w:rPr>
        <w:t xml:space="preserve">на выполнение работ по созданию и внедрению </w:t>
      </w:r>
    </w:p>
    <w:p w14:paraId="70CF0B7D" w14:textId="77777777" w:rsidR="0033013F" w:rsidRPr="0033013F" w:rsidRDefault="0033013F" w:rsidP="0033013F">
      <w:pPr>
        <w:spacing w:after="0" w:line="240" w:lineRule="auto"/>
        <w:jc w:val="center"/>
        <w:rPr>
          <w:rFonts w:ascii="Times New Roman" w:hAnsi="Times New Roman" w:cs="Times New Roman"/>
          <w:b/>
          <w:sz w:val="28"/>
          <w:szCs w:val="28"/>
        </w:rPr>
      </w:pPr>
      <w:r w:rsidRPr="0033013F">
        <w:rPr>
          <w:rFonts w:ascii="Times New Roman" w:hAnsi="Times New Roman" w:cs="Times New Roman"/>
          <w:b/>
          <w:sz w:val="28"/>
          <w:szCs w:val="28"/>
        </w:rPr>
        <w:t>Автоматизированной информационной системы «Взаимодействие»</w:t>
      </w:r>
    </w:p>
    <w:p w14:paraId="51F8B00C" w14:textId="77777777" w:rsidR="0033013F" w:rsidRPr="0033013F" w:rsidRDefault="0033013F" w:rsidP="0033013F">
      <w:pPr>
        <w:spacing w:after="0" w:line="240" w:lineRule="auto"/>
        <w:jc w:val="center"/>
        <w:rPr>
          <w:rFonts w:ascii="Times New Roman" w:hAnsi="Times New Roman" w:cs="Times New Roman"/>
          <w:b/>
          <w:sz w:val="28"/>
          <w:szCs w:val="28"/>
        </w:rPr>
      </w:pPr>
      <w:r w:rsidRPr="0033013F">
        <w:rPr>
          <w:rFonts w:ascii="Times New Roman" w:hAnsi="Times New Roman" w:cs="Times New Roman"/>
          <w:b/>
          <w:sz w:val="28"/>
          <w:szCs w:val="28"/>
        </w:rPr>
        <w:t xml:space="preserve"> в составе Информационной системы АНО «СОДФУ» (АИС «Взаимодействие») </w:t>
      </w:r>
    </w:p>
    <w:p w14:paraId="4C869D17" w14:textId="77777777" w:rsidR="0033013F" w:rsidRPr="0033013F" w:rsidRDefault="0033013F" w:rsidP="0033013F">
      <w:pPr>
        <w:pStyle w:val="38"/>
        <w:jc w:val="center"/>
        <w:rPr>
          <w:rFonts w:ascii="Times New Roman" w:hAnsi="Times New Roman"/>
          <w:sz w:val="28"/>
          <w:szCs w:val="28"/>
        </w:rPr>
      </w:pPr>
    </w:p>
    <w:p w14:paraId="6345684D" w14:textId="349D42D3" w:rsidR="0033013F" w:rsidRPr="0033013F" w:rsidRDefault="0033013F" w:rsidP="0033013F">
      <w:pPr>
        <w:pStyle w:val="aff"/>
        <w:spacing w:after="0"/>
        <w:ind w:left="0"/>
        <w:rPr>
          <w:sz w:val="28"/>
          <w:szCs w:val="28"/>
        </w:rPr>
      </w:pPr>
      <w:r w:rsidRPr="0033013F">
        <w:rPr>
          <w:sz w:val="28"/>
          <w:szCs w:val="28"/>
        </w:rPr>
        <w:t>г. Москва</w:t>
      </w:r>
      <w:r w:rsidRPr="0033013F">
        <w:rPr>
          <w:sz w:val="28"/>
          <w:szCs w:val="28"/>
        </w:rPr>
        <w:tab/>
      </w:r>
      <w:r w:rsidRPr="0033013F">
        <w:rPr>
          <w:sz w:val="28"/>
          <w:szCs w:val="28"/>
        </w:rPr>
        <w:tab/>
      </w:r>
      <w:r w:rsidRPr="0033013F">
        <w:rPr>
          <w:sz w:val="28"/>
          <w:szCs w:val="28"/>
        </w:rPr>
        <w:tab/>
      </w:r>
      <w:r w:rsidRPr="0033013F">
        <w:rPr>
          <w:sz w:val="28"/>
          <w:szCs w:val="28"/>
        </w:rPr>
        <w:tab/>
      </w:r>
      <w:r w:rsidRPr="0033013F">
        <w:rPr>
          <w:sz w:val="28"/>
          <w:szCs w:val="28"/>
        </w:rPr>
        <w:tab/>
      </w:r>
      <w:r w:rsidRPr="0033013F">
        <w:rPr>
          <w:sz w:val="28"/>
          <w:szCs w:val="28"/>
        </w:rPr>
        <w:tab/>
        <w:t xml:space="preserve">                    </w:t>
      </w:r>
      <w:r>
        <w:rPr>
          <w:sz w:val="28"/>
          <w:szCs w:val="28"/>
        </w:rPr>
        <w:t xml:space="preserve">          </w:t>
      </w:r>
      <w:r w:rsidRPr="0033013F">
        <w:rPr>
          <w:sz w:val="28"/>
          <w:szCs w:val="28"/>
        </w:rPr>
        <w:t>«___» ________2020 г.</w:t>
      </w:r>
    </w:p>
    <w:p w14:paraId="78BF2FDB" w14:textId="77777777" w:rsidR="0033013F" w:rsidRPr="0033013F" w:rsidRDefault="0033013F" w:rsidP="0033013F">
      <w:pPr>
        <w:pStyle w:val="aff"/>
        <w:spacing w:after="0"/>
        <w:rPr>
          <w:sz w:val="28"/>
          <w:szCs w:val="28"/>
        </w:rPr>
      </w:pPr>
    </w:p>
    <w:p w14:paraId="599BD540" w14:textId="77777777" w:rsidR="0033013F" w:rsidRPr="0033013F" w:rsidRDefault="0033013F" w:rsidP="0033013F">
      <w:pPr>
        <w:pStyle w:val="aff"/>
        <w:spacing w:after="0"/>
        <w:ind w:left="0"/>
        <w:jc w:val="both"/>
        <w:rPr>
          <w:sz w:val="28"/>
          <w:szCs w:val="28"/>
        </w:rPr>
      </w:pPr>
      <w:r w:rsidRPr="0033013F">
        <w:rPr>
          <w:sz w:val="28"/>
          <w:szCs w:val="28"/>
        </w:rPr>
        <w:t>Автономная некоммерческая организация «Служба обеспечения деятельности финансового уполномоченного» (АНО «СОДФУ»), именуемая в дальнейшем  Заказчик,  в лице Руководителя АНО «СОДФУ» Крайновой Ольги Ивановны, действующего на основании Устава, с одной стороны, и ______ , именуемое в дальнейшем «Исполнитель» (включено в Единый государственный реестр юридических лиц за № ________  на основании свидетельства от ______), в лице ________, действующего на основании _________, с другой стороны, вместе именуемые «Стороны», заключили настоящий Договор (далее – Договор) о нижеследующем:</w:t>
      </w:r>
    </w:p>
    <w:p w14:paraId="4A50D948" w14:textId="77777777" w:rsidR="0033013F" w:rsidRPr="0033013F" w:rsidRDefault="0033013F" w:rsidP="0033013F">
      <w:pPr>
        <w:pStyle w:val="aff"/>
        <w:spacing w:after="0"/>
        <w:rPr>
          <w:sz w:val="28"/>
          <w:szCs w:val="28"/>
        </w:rPr>
      </w:pPr>
    </w:p>
    <w:p w14:paraId="1AAC819D" w14:textId="3B9E92A9" w:rsidR="0033013F" w:rsidRPr="0033013F" w:rsidRDefault="0033013F" w:rsidP="0033013F">
      <w:pPr>
        <w:pStyle w:val="affb"/>
        <w:spacing w:after="0"/>
        <w:jc w:val="center"/>
        <w:rPr>
          <w:b/>
          <w:sz w:val="28"/>
          <w:szCs w:val="28"/>
        </w:rPr>
      </w:pPr>
      <w:r>
        <w:rPr>
          <w:b/>
          <w:sz w:val="28"/>
          <w:szCs w:val="28"/>
          <w:lang w:val="ru-RU"/>
        </w:rPr>
        <w:t xml:space="preserve">1. </w:t>
      </w:r>
      <w:r w:rsidRPr="0033013F">
        <w:rPr>
          <w:b/>
          <w:sz w:val="28"/>
          <w:szCs w:val="28"/>
        </w:rPr>
        <w:t>ТЕРМИНЫ И ОПРЕДЕЛЕНИЯ</w:t>
      </w:r>
    </w:p>
    <w:p w14:paraId="66F5316F" w14:textId="77777777" w:rsidR="0033013F" w:rsidRPr="0033013F" w:rsidRDefault="0033013F" w:rsidP="0033013F">
      <w:pPr>
        <w:pStyle w:val="afff1"/>
        <w:spacing w:line="240" w:lineRule="auto"/>
        <w:ind w:left="0" w:right="0"/>
        <w:rPr>
          <w:rFonts w:ascii="Times New Roman" w:hAnsi="Times New Roman"/>
          <w:sz w:val="28"/>
          <w:szCs w:val="28"/>
        </w:rPr>
      </w:pPr>
    </w:p>
    <w:p w14:paraId="67766183" w14:textId="58834C67" w:rsidR="0033013F" w:rsidRPr="0033013F" w:rsidRDefault="0033013F" w:rsidP="0033013F">
      <w:pPr>
        <w:pStyle w:val="afff1"/>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1.1.</w:t>
      </w:r>
      <w:r>
        <w:rPr>
          <w:rFonts w:ascii="Times New Roman" w:hAnsi="Times New Roman"/>
          <w:b/>
          <w:sz w:val="28"/>
          <w:szCs w:val="28"/>
        </w:rPr>
        <w:t xml:space="preserve"> </w:t>
      </w:r>
      <w:r w:rsidRPr="0033013F">
        <w:rPr>
          <w:rFonts w:ascii="Times New Roman" w:hAnsi="Times New Roman"/>
          <w:b/>
          <w:sz w:val="28"/>
          <w:szCs w:val="28"/>
        </w:rPr>
        <w:t>АИС «Взаимодействие» –</w:t>
      </w:r>
      <w:r w:rsidRPr="0033013F">
        <w:rPr>
          <w:rFonts w:ascii="Times New Roman" w:hAnsi="Times New Roman"/>
          <w:sz w:val="28"/>
          <w:szCs w:val="28"/>
        </w:rPr>
        <w:t xml:space="preserve"> Автоматизированная информационная система «Взаимодействие» в составе Информационной системы АНО «СОДФУ». </w:t>
      </w:r>
    </w:p>
    <w:p w14:paraId="4387D7E6"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b/>
          <w:sz w:val="28"/>
          <w:szCs w:val="28"/>
        </w:rPr>
        <w:t>Информационная система (ИС)</w:t>
      </w:r>
      <w:r w:rsidRPr="0033013F">
        <w:rPr>
          <w:rFonts w:ascii="Times New Roman" w:hAnsi="Times New Roman"/>
          <w:sz w:val="28"/>
          <w:szCs w:val="28"/>
        </w:rPr>
        <w:tab/>
        <w:t>– совокупность программных продуктов, реализующая определенный набор функций.</w:t>
      </w:r>
    </w:p>
    <w:p w14:paraId="4D726F51"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b/>
          <w:sz w:val="28"/>
          <w:szCs w:val="28"/>
        </w:rPr>
      </w:pPr>
      <w:r w:rsidRPr="0033013F">
        <w:rPr>
          <w:rFonts w:ascii="Times New Roman" w:hAnsi="Times New Roman"/>
          <w:b/>
          <w:sz w:val="28"/>
          <w:szCs w:val="28"/>
        </w:rPr>
        <w:t xml:space="preserve">Информационная система АНО «СОДФУ» (ИС АНО «СОДФУ») </w:t>
      </w:r>
      <w:r w:rsidRPr="0033013F">
        <w:rPr>
          <w:rFonts w:ascii="Times New Roman" w:hAnsi="Times New Roman"/>
          <w:sz w:val="28"/>
          <w:szCs w:val="28"/>
        </w:rPr>
        <w:t>– информационная система АНО «СОДФУ», обеспечивающая процесс работы с обращениями в соответствии с Федеральным законом от 04.06.2018 № 123-ФЗ «Об уполномоченном по правам потребителей финансовых услуг», состоящая из Системы обработки обращений, Личного кабинета финансовой организации, Личного кабинета Заявителя и Сайта финансового уполномоченного.</w:t>
      </w:r>
    </w:p>
    <w:p w14:paraId="3A254B52"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b/>
          <w:sz w:val="28"/>
          <w:szCs w:val="28"/>
        </w:rPr>
        <w:t>Материалы Заказчика</w:t>
      </w:r>
      <w:r w:rsidRPr="0033013F">
        <w:rPr>
          <w:rFonts w:ascii="Times New Roman" w:hAnsi="Times New Roman"/>
          <w:sz w:val="28"/>
          <w:szCs w:val="28"/>
        </w:rPr>
        <w:t> – любое программное обеспечение, инструменты, базы данных, данные или методологии, принадлежащие Заказчику на праве собственности, на основании лицензий, иных договоров между Заказчиком и третьими лицами, предоставляемые Заказчиком в рамках выполнения работ по Договору.</w:t>
      </w:r>
    </w:p>
    <w:p w14:paraId="43C75AE9"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b/>
          <w:sz w:val="28"/>
          <w:szCs w:val="28"/>
        </w:rPr>
        <w:t>Материалы Исполнителя</w:t>
      </w:r>
      <w:r w:rsidRPr="0033013F">
        <w:rPr>
          <w:rFonts w:ascii="Times New Roman" w:hAnsi="Times New Roman"/>
          <w:sz w:val="28"/>
          <w:szCs w:val="28"/>
        </w:rPr>
        <w:tab/>
        <w:t xml:space="preserve">– любое программное обеспечение, инструменты, базы данных, данные или методологии, и объекты интеллектуальной </w:t>
      </w:r>
      <w:r w:rsidRPr="0033013F">
        <w:rPr>
          <w:rFonts w:ascii="Times New Roman" w:hAnsi="Times New Roman"/>
          <w:sz w:val="28"/>
          <w:szCs w:val="28"/>
        </w:rPr>
        <w:lastRenderedPageBreak/>
        <w:t>собственности, предоставляемые Исполнителем в рамках выполнения работ по Договору:</w:t>
      </w:r>
    </w:p>
    <w:p w14:paraId="51F7797B" w14:textId="7433F274" w:rsidR="0033013F" w:rsidRPr="0033013F" w:rsidRDefault="0033013F" w:rsidP="0039427C">
      <w:pPr>
        <w:pStyle w:val="afff1"/>
        <w:numPr>
          <w:ilvl w:val="2"/>
          <w:numId w:val="42"/>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которые принадлежали Исполнителю или аффилированным лицам Исполнителя (далее совместно именуемые – Исполнитель) до даты подписания Договора, или приобретенные ими после даты подписания Договора;</w:t>
      </w:r>
    </w:p>
    <w:p w14:paraId="1DFC3F8C" w14:textId="441F711D" w:rsidR="0033013F" w:rsidRPr="0033013F" w:rsidRDefault="0033013F" w:rsidP="0039427C">
      <w:pPr>
        <w:pStyle w:val="afff1"/>
        <w:numPr>
          <w:ilvl w:val="2"/>
          <w:numId w:val="42"/>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которые разработаны Исполнителем независимо от Договора или других договоров с Заказчиком;</w:t>
      </w:r>
    </w:p>
    <w:p w14:paraId="711EABDB" w14:textId="77777777" w:rsidR="0033013F" w:rsidRPr="0033013F" w:rsidRDefault="0033013F" w:rsidP="0039427C">
      <w:pPr>
        <w:pStyle w:val="afff1"/>
        <w:numPr>
          <w:ilvl w:val="2"/>
          <w:numId w:val="42"/>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на которые Исполнителем были получены лицензии у третьих лиц, в том числе все объекты, используемые Исполнителем для выполнения Работ Заказчику.</w:t>
      </w:r>
    </w:p>
    <w:p w14:paraId="40B3F422"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b/>
          <w:sz w:val="28"/>
          <w:szCs w:val="28"/>
        </w:rPr>
        <w:t>Дефект (Неисправность, Ошибка, Сбой)</w:t>
      </w:r>
      <w:r w:rsidRPr="0033013F">
        <w:rPr>
          <w:rFonts w:ascii="Times New Roman" w:hAnsi="Times New Roman"/>
          <w:sz w:val="28"/>
          <w:szCs w:val="28"/>
        </w:rPr>
        <w:t xml:space="preserve"> – причина нештатного функционирования ИС.</w:t>
      </w:r>
    </w:p>
    <w:p w14:paraId="52A994B1"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b/>
          <w:sz w:val="28"/>
          <w:szCs w:val="28"/>
        </w:rPr>
        <w:t>Технический этап</w:t>
      </w:r>
      <w:r w:rsidRPr="0033013F">
        <w:rPr>
          <w:rFonts w:ascii="Times New Roman" w:hAnsi="Times New Roman"/>
          <w:sz w:val="28"/>
          <w:szCs w:val="28"/>
        </w:rPr>
        <w:t xml:space="preserve"> – период выполнения части Работ в соответствии с Приложением № 2 к Договору «Техническое задание на выполнение работ по созданию и внедрению Автоматизированной информационной системы «Взаимодействие» в составе информационной системы АНО «СОДФУ» (АИС «Взаимодействие»)» (далее – Приложение № 2).</w:t>
      </w:r>
    </w:p>
    <w:p w14:paraId="4EBA2A0F"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b/>
          <w:sz w:val="28"/>
          <w:szCs w:val="28"/>
        </w:rPr>
        <w:t>Результаты Работ</w:t>
      </w:r>
      <w:r w:rsidRPr="0033013F">
        <w:rPr>
          <w:rFonts w:ascii="Times New Roman" w:hAnsi="Times New Roman"/>
          <w:sz w:val="28"/>
          <w:szCs w:val="28"/>
        </w:rPr>
        <w:t> – результат выполнения работ по Договору, в том числе, спецификации, проектная документация, карты процессов, программное обеспечение / программы для ЭВМ, ПП, документация, отчетные документы и другие подобные результаты, разработанные Исполнителем специально для Заказчика в рамках Договора (за исключением Материалов Исполнителя).</w:t>
      </w:r>
    </w:p>
    <w:p w14:paraId="56EC6088"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b/>
          <w:sz w:val="28"/>
          <w:szCs w:val="28"/>
        </w:rPr>
        <w:t>Сервис-менеджер</w:t>
      </w:r>
      <w:r w:rsidRPr="0033013F">
        <w:rPr>
          <w:rFonts w:ascii="Times New Roman" w:hAnsi="Times New Roman"/>
          <w:sz w:val="28"/>
          <w:szCs w:val="28"/>
        </w:rPr>
        <w:t xml:space="preserve"> – уполномоченное контактное лицо, осуществляющее взаимодействие по исполнению Договора.</w:t>
      </w:r>
    </w:p>
    <w:p w14:paraId="45402E80" w14:textId="77777777" w:rsidR="0033013F" w:rsidRPr="0033013F" w:rsidRDefault="0033013F" w:rsidP="0033013F">
      <w:pPr>
        <w:pStyle w:val="afff1"/>
        <w:spacing w:line="240" w:lineRule="auto"/>
        <w:ind w:left="0" w:right="0"/>
        <w:rPr>
          <w:rFonts w:ascii="Times New Roman" w:hAnsi="Times New Roman"/>
          <w:sz w:val="28"/>
          <w:szCs w:val="28"/>
        </w:rPr>
      </w:pPr>
    </w:p>
    <w:p w14:paraId="4A44D052" w14:textId="77777777" w:rsidR="0033013F" w:rsidRPr="0033013F" w:rsidRDefault="0033013F" w:rsidP="0033013F">
      <w:pPr>
        <w:pStyle w:val="affb"/>
        <w:numPr>
          <w:ilvl w:val="0"/>
          <w:numId w:val="28"/>
        </w:numPr>
        <w:tabs>
          <w:tab w:val="clear" w:pos="2268"/>
        </w:tabs>
        <w:spacing w:after="0"/>
        <w:ind w:left="0" w:firstLine="0"/>
        <w:jc w:val="center"/>
        <w:rPr>
          <w:b/>
          <w:sz w:val="28"/>
          <w:szCs w:val="28"/>
        </w:rPr>
      </w:pPr>
      <w:r w:rsidRPr="0033013F">
        <w:rPr>
          <w:b/>
          <w:sz w:val="28"/>
          <w:szCs w:val="28"/>
        </w:rPr>
        <w:t>ПРЕДМЕТ ДОГОВОРА</w:t>
      </w:r>
    </w:p>
    <w:p w14:paraId="4CF8C23D" w14:textId="77777777" w:rsidR="0033013F" w:rsidRPr="0033013F" w:rsidRDefault="0033013F" w:rsidP="0033013F">
      <w:pPr>
        <w:pStyle w:val="affb"/>
        <w:spacing w:after="0"/>
        <w:rPr>
          <w:b/>
          <w:sz w:val="28"/>
          <w:szCs w:val="28"/>
        </w:rPr>
      </w:pPr>
    </w:p>
    <w:p w14:paraId="7E407FF0" w14:textId="77777777" w:rsidR="0033013F" w:rsidRPr="0033013F" w:rsidRDefault="0033013F" w:rsidP="0033013F">
      <w:pPr>
        <w:pStyle w:val="afff1"/>
        <w:numPr>
          <w:ilvl w:val="1"/>
          <w:numId w:val="28"/>
        </w:numPr>
        <w:tabs>
          <w:tab w:val="clear" w:pos="709"/>
        </w:tabs>
        <w:spacing w:line="240" w:lineRule="auto"/>
        <w:ind w:left="0" w:right="-2" w:firstLine="0"/>
        <w:jc w:val="both"/>
        <w:rPr>
          <w:rFonts w:ascii="Times New Roman" w:hAnsi="Times New Roman"/>
          <w:sz w:val="28"/>
          <w:szCs w:val="28"/>
        </w:rPr>
      </w:pPr>
      <w:r w:rsidRPr="0033013F">
        <w:rPr>
          <w:rFonts w:ascii="Times New Roman" w:hAnsi="Times New Roman"/>
          <w:sz w:val="28"/>
          <w:szCs w:val="28"/>
        </w:rPr>
        <w:t xml:space="preserve">Исполнитель обязуется выполнить работы по созданию и внедрению для Заказчика автоматизированной информационной системы «Взаимодействие» в составе информационной системы АНО «СОДФУ» (далее – АИС «Взаимодействие») в соответствии с Приложением № 2, и согласно описанию, приведенному в Приложении № 2, а также оказать услуги по обучению функциональных пользователей Заказчика, а Заказчик обязуется принять и оплатить выполненные Работы (далее вместе по тексту Договора именуемые – Работы). </w:t>
      </w:r>
    </w:p>
    <w:p w14:paraId="0B791BF8"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Технические этапы выполнения Работ и результаты выполнения Работ (далее – Результаты Работ) определяются в Приложении № 2 к Договору.</w:t>
      </w:r>
    </w:p>
    <w:p w14:paraId="40329D49"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Виды, качественные характеристики и объем Работ, порядок и сроки выполнения Работ определяются в Приложении № 2 к Договору.</w:t>
      </w:r>
    </w:p>
    <w:p w14:paraId="70C8C917"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Местом выполнения Работ являются офисы Исполнителя на территории Российской Федерации в городах ______________________ и все офисы Заказчика. Исполнитель вправе изменить место выполнения Работ на другое, находящееся на территории Российской Федерации, предварительно письменно уведомив Заказчика, при условии, что такие изменения не ухудшают качество Работ и не отражаются на их стоимости.</w:t>
      </w:r>
    </w:p>
    <w:p w14:paraId="61D773CF" w14:textId="77777777" w:rsidR="0033013F" w:rsidRPr="0033013F" w:rsidRDefault="0033013F" w:rsidP="0033013F">
      <w:pPr>
        <w:pStyle w:val="afff1"/>
        <w:spacing w:line="240" w:lineRule="auto"/>
        <w:ind w:left="0" w:right="0"/>
        <w:rPr>
          <w:rFonts w:ascii="Times New Roman" w:hAnsi="Times New Roman"/>
          <w:sz w:val="28"/>
          <w:szCs w:val="28"/>
        </w:rPr>
      </w:pPr>
    </w:p>
    <w:p w14:paraId="2182C12A" w14:textId="77777777" w:rsidR="0033013F" w:rsidRPr="0033013F" w:rsidRDefault="0033013F" w:rsidP="0033013F">
      <w:pPr>
        <w:pStyle w:val="affb"/>
        <w:numPr>
          <w:ilvl w:val="0"/>
          <w:numId w:val="28"/>
        </w:numPr>
        <w:tabs>
          <w:tab w:val="clear" w:pos="2268"/>
        </w:tabs>
        <w:spacing w:after="0"/>
        <w:ind w:left="0" w:firstLine="0"/>
        <w:jc w:val="center"/>
        <w:rPr>
          <w:b/>
          <w:sz w:val="28"/>
          <w:szCs w:val="28"/>
        </w:rPr>
      </w:pPr>
      <w:r w:rsidRPr="0033013F">
        <w:rPr>
          <w:b/>
          <w:sz w:val="28"/>
          <w:szCs w:val="28"/>
        </w:rPr>
        <w:lastRenderedPageBreak/>
        <w:t>ЦЕНА ДОГОВОРА И ПОРЯДОК РАСЧЕТОВ</w:t>
      </w:r>
    </w:p>
    <w:p w14:paraId="3039307D" w14:textId="77777777" w:rsidR="0033013F" w:rsidRPr="0033013F" w:rsidRDefault="0033013F" w:rsidP="0033013F">
      <w:pPr>
        <w:pStyle w:val="afff1"/>
        <w:spacing w:line="240" w:lineRule="auto"/>
        <w:ind w:left="0" w:right="0"/>
        <w:rPr>
          <w:rFonts w:ascii="Times New Roman" w:hAnsi="Times New Roman"/>
          <w:sz w:val="28"/>
          <w:szCs w:val="28"/>
        </w:rPr>
      </w:pPr>
    </w:p>
    <w:p w14:paraId="1D060926" w14:textId="77777777" w:rsidR="0033013F" w:rsidRPr="0033013F" w:rsidRDefault="0033013F" w:rsidP="0033013F">
      <w:pPr>
        <w:pStyle w:val="afff1"/>
        <w:numPr>
          <w:ilvl w:val="1"/>
          <w:numId w:val="28"/>
        </w:numPr>
        <w:tabs>
          <w:tab w:val="clear" w:pos="709"/>
          <w:tab w:val="left" w:pos="567"/>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Цена Договора в соответствии с Приложением № 1 к Договору «Протокол соглашения о договорной цене» (далее – Приложение № 1) составляет всего ___________ руб. (_______ рублей ____ копеек), в том числе НДС (20%) __________________ руб. (___________ рублей ______ копеек).</w:t>
      </w:r>
    </w:p>
    <w:p w14:paraId="0B99B333" w14:textId="77777777" w:rsidR="0033013F" w:rsidRPr="0033013F" w:rsidRDefault="0033013F" w:rsidP="0033013F">
      <w:pPr>
        <w:pStyle w:val="afff1"/>
        <w:numPr>
          <w:ilvl w:val="1"/>
          <w:numId w:val="28"/>
        </w:numPr>
        <w:tabs>
          <w:tab w:val="clear" w:pos="709"/>
          <w:tab w:val="left" w:pos="567"/>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Заказчик по согласованию с Исполнителем в ходе исполнения настоящего Договора вправе изменить не более чем на 10 (десять) процентов предусмотренный Договором объем работ при изменении потребности в работах, на выполнение которых заключен Договор, или при выявлении потребности в дополнительном объеме работ, в соответствии с Приложением № 2.</w:t>
      </w:r>
    </w:p>
    <w:p w14:paraId="227C6E71" w14:textId="77777777" w:rsidR="0033013F" w:rsidRPr="0033013F" w:rsidRDefault="0033013F" w:rsidP="0033013F">
      <w:pPr>
        <w:pStyle w:val="afff1"/>
        <w:numPr>
          <w:ilvl w:val="1"/>
          <w:numId w:val="28"/>
        </w:numPr>
        <w:tabs>
          <w:tab w:val="clear" w:pos="709"/>
          <w:tab w:val="left" w:pos="567"/>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 При выполнении дополнительного объема таких работ Заказчик по согласованию с Исполнителем вправе изменить первоначальную цену Договора, указанную в Приложении № 1, но не более чем на 10 (десять) процентов цены Договора. При внесении соответствующих изменений в Договор, в связи с сокращением потребности в выполнении таких работ, Заказчик обязан изменить цену Договора указанным образом.</w:t>
      </w:r>
    </w:p>
    <w:p w14:paraId="1AA5A066"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Порядок и условия расчетов:</w:t>
      </w:r>
    </w:p>
    <w:p w14:paraId="5F071722" w14:textId="77BF9838" w:rsidR="0033013F" w:rsidRPr="0033013F" w:rsidRDefault="0033013F" w:rsidP="0039427C">
      <w:pPr>
        <w:pStyle w:val="DefaultText"/>
        <w:numPr>
          <w:ilvl w:val="2"/>
          <w:numId w:val="43"/>
        </w:numPr>
        <w:ind w:left="0" w:firstLine="0"/>
        <w:jc w:val="both"/>
        <w:rPr>
          <w:color w:val="auto"/>
          <w:sz w:val="28"/>
          <w:szCs w:val="28"/>
          <w:lang w:val="ru-RU"/>
        </w:rPr>
      </w:pPr>
      <w:r w:rsidRPr="0033013F">
        <w:rPr>
          <w:color w:val="auto"/>
          <w:sz w:val="28"/>
          <w:szCs w:val="28"/>
          <w:lang w:val="ru-RU"/>
        </w:rPr>
        <w:t>Авансирование по Договору не предусмотрено.</w:t>
      </w:r>
    </w:p>
    <w:p w14:paraId="2E0F6864" w14:textId="2AB32537" w:rsidR="0033013F" w:rsidRPr="0033013F" w:rsidRDefault="0033013F" w:rsidP="0039427C">
      <w:pPr>
        <w:pStyle w:val="DefaultText"/>
        <w:numPr>
          <w:ilvl w:val="2"/>
          <w:numId w:val="43"/>
        </w:numPr>
        <w:ind w:left="0" w:firstLine="0"/>
        <w:jc w:val="both"/>
        <w:rPr>
          <w:color w:val="auto"/>
          <w:sz w:val="28"/>
          <w:szCs w:val="28"/>
          <w:lang w:val="ru-RU"/>
        </w:rPr>
      </w:pPr>
      <w:r w:rsidRPr="0033013F">
        <w:rPr>
          <w:color w:val="auto"/>
          <w:sz w:val="28"/>
          <w:szCs w:val="28"/>
          <w:lang w:val="ru-RU"/>
        </w:rPr>
        <w:t>Расчет за выполненные Исполнителем Работы осуществляется Заказчиком по факту полного выполнения Исполнителем всех обязательств по Договору, на основании счета Исполнителя и, подписанного Сторонами Акта о сдаче-приемке выполненных работ (далее – Акт) в течение 15 (Пятнадцати) рабочих дней с даты получения такого счета Заказчиком.</w:t>
      </w:r>
    </w:p>
    <w:p w14:paraId="20249388"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Счет-фактура по Договору выставляется Исполнителем в порядке и сроки, установленные Налоговым кодексом Российской Федерации.</w:t>
      </w:r>
    </w:p>
    <w:p w14:paraId="363C7BA8"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Превышение Исполнителем стоимости Работ компенсируется им за счет собственных средств.</w:t>
      </w:r>
    </w:p>
    <w:p w14:paraId="4960BF29" w14:textId="77777777" w:rsidR="0033013F" w:rsidRPr="0033013F" w:rsidRDefault="0033013F" w:rsidP="0033013F">
      <w:pPr>
        <w:numPr>
          <w:ilvl w:val="1"/>
          <w:numId w:val="28"/>
        </w:numPr>
        <w:spacing w:after="0" w:line="240" w:lineRule="auto"/>
        <w:ind w:left="0" w:firstLine="0"/>
        <w:jc w:val="both"/>
        <w:rPr>
          <w:rFonts w:ascii="Times New Roman" w:hAnsi="Times New Roman" w:cs="Times New Roman"/>
          <w:sz w:val="28"/>
          <w:szCs w:val="28"/>
        </w:rPr>
      </w:pPr>
      <w:r w:rsidRPr="0033013F">
        <w:rPr>
          <w:rFonts w:ascii="Times New Roman" w:hAnsi="Times New Roman" w:cs="Times New Roman"/>
          <w:sz w:val="28"/>
          <w:szCs w:val="28"/>
        </w:rPr>
        <w:t>Обязательства Заказчика по оплате выполненных Работ считаются выполненными в день перечисления денежных средств на корреспондентский счет банка Исполнителя по реквизитам, указанным в разделе 13 Договора.</w:t>
      </w:r>
    </w:p>
    <w:p w14:paraId="1F926DA6" w14:textId="77777777" w:rsidR="0033013F" w:rsidRPr="0033013F" w:rsidRDefault="0033013F" w:rsidP="0033013F">
      <w:pPr>
        <w:spacing w:after="0" w:line="240" w:lineRule="auto"/>
        <w:jc w:val="both"/>
        <w:rPr>
          <w:rFonts w:ascii="Times New Roman" w:hAnsi="Times New Roman" w:cs="Times New Roman"/>
          <w:sz w:val="28"/>
          <w:szCs w:val="28"/>
        </w:rPr>
      </w:pPr>
    </w:p>
    <w:p w14:paraId="4F854668" w14:textId="77777777" w:rsidR="0033013F" w:rsidRPr="0033013F" w:rsidRDefault="0033013F" w:rsidP="0033013F">
      <w:pPr>
        <w:pStyle w:val="affb"/>
        <w:numPr>
          <w:ilvl w:val="0"/>
          <w:numId w:val="28"/>
        </w:numPr>
        <w:tabs>
          <w:tab w:val="clear" w:pos="2268"/>
        </w:tabs>
        <w:spacing w:after="0"/>
        <w:ind w:left="0" w:firstLine="0"/>
        <w:jc w:val="center"/>
        <w:rPr>
          <w:b/>
          <w:sz w:val="28"/>
          <w:szCs w:val="28"/>
        </w:rPr>
      </w:pPr>
      <w:r w:rsidRPr="0033013F">
        <w:rPr>
          <w:b/>
          <w:sz w:val="28"/>
          <w:szCs w:val="28"/>
        </w:rPr>
        <w:t>ПРАВА И ОБЯЗАННОСТИ СТОРОН</w:t>
      </w:r>
    </w:p>
    <w:p w14:paraId="46EADA19" w14:textId="77777777" w:rsidR="0033013F" w:rsidRPr="0033013F" w:rsidRDefault="0033013F" w:rsidP="0033013F">
      <w:pPr>
        <w:pStyle w:val="afff1"/>
        <w:spacing w:line="240" w:lineRule="auto"/>
        <w:ind w:left="0" w:right="0"/>
        <w:rPr>
          <w:rFonts w:ascii="Times New Roman" w:hAnsi="Times New Roman"/>
          <w:sz w:val="28"/>
          <w:szCs w:val="28"/>
        </w:rPr>
      </w:pPr>
    </w:p>
    <w:p w14:paraId="3ABDD483"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Исполнитель обязан:</w:t>
      </w:r>
    </w:p>
    <w:p w14:paraId="1F8E80DB" w14:textId="48C539EC" w:rsidR="0033013F" w:rsidRPr="0033013F" w:rsidRDefault="0033013F" w:rsidP="0039427C">
      <w:pPr>
        <w:pStyle w:val="afff1"/>
        <w:numPr>
          <w:ilvl w:val="2"/>
          <w:numId w:val="44"/>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Выполнять Работы в соответствии с условиями Договора и приложений к нему (далее – Приложения) в полном объеме и надлежащего качества.</w:t>
      </w:r>
    </w:p>
    <w:p w14:paraId="38F20E2D" w14:textId="42B78D3D" w:rsidR="0033013F" w:rsidRPr="0033013F" w:rsidRDefault="0033013F" w:rsidP="0039427C">
      <w:pPr>
        <w:pStyle w:val="afff1"/>
        <w:numPr>
          <w:ilvl w:val="2"/>
          <w:numId w:val="44"/>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По окончании каждого технического этапа в соответствии с Приложением № 2 представлять Заказчику Технический акт и отчетные документы, указанные в Приложении № 2.</w:t>
      </w:r>
    </w:p>
    <w:p w14:paraId="3916AC2A" w14:textId="77777777" w:rsidR="0033013F" w:rsidRPr="0033013F" w:rsidRDefault="0033013F" w:rsidP="0039427C">
      <w:pPr>
        <w:pStyle w:val="afff1"/>
        <w:numPr>
          <w:ilvl w:val="2"/>
          <w:numId w:val="44"/>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По окончании срока исполнения обязательств по Договору, представить Заказчику Акт, отчетные документы, указанные в Приложении № 2, а также счет на оплату выполненных работ в установленные Договором сроки и форме.</w:t>
      </w:r>
    </w:p>
    <w:p w14:paraId="35D79C9A" w14:textId="77777777" w:rsidR="0033013F" w:rsidRPr="0033013F" w:rsidRDefault="0033013F" w:rsidP="0039427C">
      <w:pPr>
        <w:pStyle w:val="afff1"/>
        <w:numPr>
          <w:ilvl w:val="2"/>
          <w:numId w:val="44"/>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lastRenderedPageBreak/>
        <w:t>Обеспечивать необходимую и достаточную передачу всех данных, необходимых для выполнения Работ между сотрудниками Исполнителя при ротации сотрудников Исполнителя, выполняющих Работы.</w:t>
      </w:r>
    </w:p>
    <w:p w14:paraId="2B9F9584" w14:textId="77777777" w:rsidR="0033013F" w:rsidRPr="0033013F" w:rsidRDefault="0033013F" w:rsidP="0039427C">
      <w:pPr>
        <w:pStyle w:val="afff1"/>
        <w:numPr>
          <w:ilvl w:val="2"/>
          <w:numId w:val="44"/>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Назначить Руководителя проекта, ответственного за взаимодействие с Заказчиком, а также обеспечить ему замену на период отсутствия такого Руководителя проекта Исполнителя.</w:t>
      </w:r>
    </w:p>
    <w:p w14:paraId="2437AD11" w14:textId="77777777" w:rsidR="0033013F" w:rsidRPr="0033013F" w:rsidRDefault="0033013F" w:rsidP="0039427C">
      <w:pPr>
        <w:pStyle w:val="afff1"/>
        <w:numPr>
          <w:ilvl w:val="2"/>
          <w:numId w:val="44"/>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Предоставлять отчет о статусе выполнения Работ и иные документы в качестве подтверждения статуса выполнения Исполнителем Работ в течение 2 (Двух) рабочих дней с момента получения соответствующего запроса Заказчика.</w:t>
      </w:r>
    </w:p>
    <w:p w14:paraId="06F71CED" w14:textId="77777777" w:rsidR="0033013F" w:rsidRPr="0033013F" w:rsidRDefault="0033013F" w:rsidP="0039427C">
      <w:pPr>
        <w:pStyle w:val="afff1"/>
        <w:numPr>
          <w:ilvl w:val="2"/>
          <w:numId w:val="44"/>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Предоставить список сотрудников Исполнителя, привлеченных к выполнению Работ (далее – сотрудники Исполнителя), которым необходим доступ к ИС в целях выполнения Работы с указанием уровня доступа не позднее 5 (Пяти) рабочих дней с даты заключения Договора и в дальнейшем предоставлять список сотрудников Исполнителя, имеющих доступ к ИС, с указанием уровня доступа в случае изменения списка сотрудников Исполнителя или по запросу Заказчика.</w:t>
      </w:r>
    </w:p>
    <w:p w14:paraId="511D68F8" w14:textId="77777777" w:rsidR="0033013F" w:rsidRPr="0033013F" w:rsidRDefault="0033013F" w:rsidP="0039427C">
      <w:pPr>
        <w:pStyle w:val="afff1"/>
        <w:numPr>
          <w:ilvl w:val="2"/>
          <w:numId w:val="44"/>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При необходимости изменения состава сотрудников Исполнителя, имеющих доступ уровня «администратора» к персональным данным в ИС, письменно уведомить Заказчика о таком изменении не позднее чем за 10 (Десять) рабочих дней до такого изменения.</w:t>
      </w:r>
    </w:p>
    <w:p w14:paraId="7050C6C3" w14:textId="77777777" w:rsidR="0033013F" w:rsidRPr="0033013F" w:rsidRDefault="0033013F" w:rsidP="0039427C">
      <w:pPr>
        <w:pStyle w:val="afff1"/>
        <w:numPr>
          <w:ilvl w:val="2"/>
          <w:numId w:val="44"/>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Соблюдать ограничения в отношении использования Материалов Заказчика, о которых Исполнитель был уведомлен. </w:t>
      </w:r>
    </w:p>
    <w:p w14:paraId="65E60A6B" w14:textId="77777777" w:rsidR="0033013F" w:rsidRPr="0033013F" w:rsidRDefault="0033013F" w:rsidP="0039427C">
      <w:pPr>
        <w:pStyle w:val="afff1"/>
        <w:numPr>
          <w:ilvl w:val="2"/>
          <w:numId w:val="44"/>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Получить все разрешения, необходимые для использования Материалов Исполнителя при выполнении Работ. </w:t>
      </w:r>
    </w:p>
    <w:p w14:paraId="452A9425" w14:textId="77777777" w:rsidR="0033013F" w:rsidRPr="0033013F" w:rsidRDefault="0033013F" w:rsidP="0039427C">
      <w:pPr>
        <w:pStyle w:val="afff1"/>
        <w:numPr>
          <w:ilvl w:val="2"/>
          <w:numId w:val="44"/>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Выполнять свои обязательства по Договору в отношении Материалов Исполнителя.</w:t>
      </w:r>
    </w:p>
    <w:p w14:paraId="0D823127" w14:textId="77777777" w:rsidR="0033013F" w:rsidRPr="0033013F" w:rsidRDefault="0033013F" w:rsidP="0039427C">
      <w:pPr>
        <w:pStyle w:val="afff1"/>
        <w:numPr>
          <w:ilvl w:val="2"/>
          <w:numId w:val="44"/>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Своевременно и за свой счет исправлять недостатки, выявленные Заказчиком.</w:t>
      </w:r>
    </w:p>
    <w:p w14:paraId="56A4533F"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Исполнитель вправе:</w:t>
      </w:r>
    </w:p>
    <w:p w14:paraId="791A8CEC" w14:textId="77777777" w:rsidR="0033013F" w:rsidRPr="0033013F" w:rsidRDefault="0033013F" w:rsidP="0039427C">
      <w:pPr>
        <w:pStyle w:val="afff1"/>
        <w:numPr>
          <w:ilvl w:val="2"/>
          <w:numId w:val="36"/>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Привлекать для выполнения своих обязательств по Договору аффилированных лиц, предварительно письменно уведомив об этом Заказчика, не позднее чем за 10 (Десять) рабочих дней до даты привлечения аффилированных лиц. При этом, Исполнитель несет ответственность за действия аффилированных лиц как за свои собственные действия.</w:t>
      </w:r>
    </w:p>
    <w:p w14:paraId="0A9D2F4D" w14:textId="77777777" w:rsidR="0033013F" w:rsidRPr="0033013F" w:rsidRDefault="0033013F" w:rsidP="0039427C">
      <w:pPr>
        <w:pStyle w:val="afff1"/>
        <w:numPr>
          <w:ilvl w:val="2"/>
          <w:numId w:val="36"/>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Привлекать третьих лиц (далее – «Субподрядчики») для выполнения своих обязательств по Договору по предварительному письменному согласованию с Заказчиком в рабочем порядке за 10 (Десять) рабочих дней до даты привлечения Субподрядчиков. При этом, Исполнитель несет ответственность за действия Субподрядчиков как за свои собственные действия.</w:t>
      </w:r>
    </w:p>
    <w:p w14:paraId="4B2C504C"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Заказчик обязан:</w:t>
      </w:r>
    </w:p>
    <w:p w14:paraId="7E115DB4" w14:textId="77777777" w:rsidR="0033013F" w:rsidRPr="0033013F" w:rsidRDefault="0033013F" w:rsidP="0039427C">
      <w:pPr>
        <w:pStyle w:val="afff1"/>
        <w:numPr>
          <w:ilvl w:val="2"/>
          <w:numId w:val="37"/>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Предоставить Исполнителю доступ к соответствующим ресурсам Заказчика, необходимым Исполнителю для выполнения Работ и созданию Результатов Работ.</w:t>
      </w:r>
    </w:p>
    <w:p w14:paraId="7B44CA62" w14:textId="77777777" w:rsidR="0033013F" w:rsidRPr="0033013F" w:rsidRDefault="0033013F" w:rsidP="0039427C">
      <w:pPr>
        <w:pStyle w:val="afff1"/>
        <w:numPr>
          <w:ilvl w:val="2"/>
          <w:numId w:val="37"/>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При необходимости своевременно передавать Исполнителю соответствующие Материалы Заказчика для выполнения Исполнителем своих обязательств по Договору.</w:t>
      </w:r>
    </w:p>
    <w:p w14:paraId="19150585" w14:textId="77777777" w:rsidR="0033013F" w:rsidRPr="0033013F" w:rsidRDefault="0033013F" w:rsidP="0039427C">
      <w:pPr>
        <w:pStyle w:val="afff1"/>
        <w:numPr>
          <w:ilvl w:val="2"/>
          <w:numId w:val="37"/>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Обеспечить Исполнителю необходимый для выполнения Работ доступ к ИС.</w:t>
      </w:r>
    </w:p>
    <w:p w14:paraId="568172CB" w14:textId="77777777" w:rsidR="0033013F" w:rsidRPr="0033013F" w:rsidRDefault="0033013F" w:rsidP="0039427C">
      <w:pPr>
        <w:pStyle w:val="afff1"/>
        <w:numPr>
          <w:ilvl w:val="2"/>
          <w:numId w:val="37"/>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lastRenderedPageBreak/>
        <w:t>Выполнять свои обязательства по Договору в отношении Материалов Заказчика, если в Договоре или Приложениях не предусмотрено иное.</w:t>
      </w:r>
    </w:p>
    <w:p w14:paraId="3F1DA76B" w14:textId="77777777" w:rsidR="0033013F" w:rsidRPr="0033013F" w:rsidRDefault="0033013F" w:rsidP="0039427C">
      <w:pPr>
        <w:pStyle w:val="afff1"/>
        <w:numPr>
          <w:ilvl w:val="2"/>
          <w:numId w:val="37"/>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Своевременно принять по Акту и своевременно оплатить, на основании выставленного Исполнителем счета, выполненные Исполнителем Работы или направить мотивированный отказ от его подписания в течение 15 (Пятнадцати) рабочих дней с момента получения Акта.</w:t>
      </w:r>
    </w:p>
    <w:p w14:paraId="6FAC8D42"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Заказчик вправе:</w:t>
      </w:r>
    </w:p>
    <w:p w14:paraId="49B41191" w14:textId="77777777" w:rsidR="0033013F" w:rsidRPr="0033013F" w:rsidRDefault="0033013F" w:rsidP="0039427C">
      <w:pPr>
        <w:pStyle w:val="afff1"/>
        <w:numPr>
          <w:ilvl w:val="2"/>
          <w:numId w:val="3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Получать от Исполнителя устные и письменные разъяснения по вопросам, связанным с исполнением Договора.</w:t>
      </w:r>
    </w:p>
    <w:p w14:paraId="1C12B36E" w14:textId="77777777" w:rsidR="0033013F" w:rsidRPr="0033013F" w:rsidRDefault="0033013F" w:rsidP="0039427C">
      <w:pPr>
        <w:pStyle w:val="afff1"/>
        <w:numPr>
          <w:ilvl w:val="2"/>
          <w:numId w:val="3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Проверять ход выполнения Работ без вмешательства в деятельность Исполнителя.</w:t>
      </w:r>
    </w:p>
    <w:p w14:paraId="147A4EF1" w14:textId="77777777" w:rsidR="0033013F" w:rsidRPr="0033013F" w:rsidRDefault="0033013F" w:rsidP="0039427C">
      <w:pPr>
        <w:pStyle w:val="afff1"/>
        <w:numPr>
          <w:ilvl w:val="2"/>
          <w:numId w:val="3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Использовать Результаты Работ, если иное не установлено соответствующим приложением к Договору, любым способом без ссылки на Исполнителя.</w:t>
      </w:r>
    </w:p>
    <w:p w14:paraId="33332E12" w14:textId="77777777" w:rsidR="0033013F" w:rsidRPr="0033013F" w:rsidRDefault="0033013F" w:rsidP="0033013F">
      <w:pPr>
        <w:pStyle w:val="afff1"/>
        <w:spacing w:line="240" w:lineRule="auto"/>
        <w:ind w:left="0" w:right="0"/>
        <w:rPr>
          <w:rFonts w:ascii="Times New Roman" w:hAnsi="Times New Roman"/>
          <w:sz w:val="28"/>
          <w:szCs w:val="28"/>
        </w:rPr>
      </w:pPr>
    </w:p>
    <w:p w14:paraId="4D7B3D0F" w14:textId="77777777" w:rsidR="0033013F" w:rsidRPr="0033013F" w:rsidRDefault="0033013F" w:rsidP="0033013F">
      <w:pPr>
        <w:pStyle w:val="affb"/>
        <w:numPr>
          <w:ilvl w:val="0"/>
          <w:numId w:val="28"/>
        </w:numPr>
        <w:tabs>
          <w:tab w:val="clear" w:pos="2268"/>
        </w:tabs>
        <w:spacing w:after="0"/>
        <w:ind w:left="0" w:firstLine="0"/>
        <w:jc w:val="center"/>
        <w:rPr>
          <w:b/>
          <w:sz w:val="28"/>
          <w:szCs w:val="28"/>
        </w:rPr>
      </w:pPr>
      <w:r w:rsidRPr="0033013F">
        <w:rPr>
          <w:b/>
          <w:sz w:val="28"/>
          <w:szCs w:val="28"/>
        </w:rPr>
        <w:t>ПОРЯДОК СДАЧИ И ПРИЕМКИ РАБОТ. ГАРАНТИЯ</w:t>
      </w:r>
    </w:p>
    <w:p w14:paraId="0BE23E19" w14:textId="77777777" w:rsidR="0033013F" w:rsidRPr="0033013F" w:rsidRDefault="0033013F" w:rsidP="0033013F">
      <w:pPr>
        <w:pStyle w:val="afff1"/>
        <w:spacing w:line="240" w:lineRule="auto"/>
        <w:ind w:left="0" w:right="0"/>
        <w:rPr>
          <w:rFonts w:ascii="Times New Roman" w:hAnsi="Times New Roman"/>
          <w:sz w:val="28"/>
          <w:szCs w:val="28"/>
        </w:rPr>
      </w:pPr>
    </w:p>
    <w:p w14:paraId="0174E9CD"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Сдача-приемка выполненных Работ по каждому техническому этапу в соответствии с Приложением № 2, осуществляется согласно условий Договора и Приложений и оформляется Техническим актом на соответствующий технический этап, подписанный Сторонами.</w:t>
      </w:r>
    </w:p>
    <w:p w14:paraId="7D3A1118"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Сдача-приемка выполненных Работ в полном объеме по Договору, осуществляется согласно условий Договора и Приложений и оформляется Актом, подписанным Сторонами.</w:t>
      </w:r>
    </w:p>
    <w:p w14:paraId="37AECBB1"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Результаты Работ должны быть оформлены и представлены Заказчику на бумажных (в печатном виде) и электронных носителях.</w:t>
      </w:r>
    </w:p>
    <w:p w14:paraId="47C921FD"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Исполнитель по итогам выполнения Работ по каждому техническому этапу, но не позднее 5 (Пяти) рабочих дней месяца, следующего за техническим этапом, направляет Заказчику с сопроводительным письмом Технический акт по соответствующему техническому этапу в 2-х экземплярах с приложением отчетных документов. </w:t>
      </w:r>
    </w:p>
    <w:p w14:paraId="0A29B4D7"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Заказчик в течение 10 (Десяти) рабочих дней со дня получения Технического акта за соответствующий технический этап и отчетных документов, обязан рассмотреть отчетные документы и при отсутствии замечаний направить Исполнителю один экземпляр подписанного Технического акта либо письменный мотивированный отказ от приемки Работ (далее – мотивированный отказ).</w:t>
      </w:r>
    </w:p>
    <w:p w14:paraId="7D0B4BFB"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Исполнитель обязан в течение не более 15 (пятнадцати) рабочих дней с момента получения мотивированного отказа Заказчика устранить недостатки и направить Заказчику новый Технический акт и отчетные документы с описанием выполненных Исполнителем Работ, включая устраненные недостатки.</w:t>
      </w:r>
    </w:p>
    <w:p w14:paraId="356EDF02"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В случае, если подписанный Заказчиком Технический </w:t>
      </w:r>
      <w:hyperlink r:id="rId25" w:history="1">
        <w:r w:rsidRPr="0033013F">
          <w:rPr>
            <w:rFonts w:ascii="Times New Roman" w:hAnsi="Times New Roman"/>
            <w:sz w:val="28"/>
            <w:szCs w:val="28"/>
          </w:rPr>
          <w:t>акт</w:t>
        </w:r>
      </w:hyperlink>
      <w:r w:rsidRPr="0033013F">
        <w:rPr>
          <w:rFonts w:ascii="Times New Roman" w:hAnsi="Times New Roman"/>
          <w:sz w:val="28"/>
          <w:szCs w:val="28"/>
        </w:rPr>
        <w:t xml:space="preserve"> либо мотивированный отказ не будут направлены Заказчиком Исполнителю в течение 10 (десяти) рабочих дней с момента получения Заказчиком Технического акта и отчетных документов от Исполнителя, такой Технический </w:t>
      </w:r>
      <w:hyperlink r:id="rId26" w:history="1">
        <w:r w:rsidRPr="0033013F">
          <w:rPr>
            <w:rFonts w:ascii="Times New Roman" w:hAnsi="Times New Roman"/>
            <w:sz w:val="28"/>
            <w:szCs w:val="28"/>
          </w:rPr>
          <w:t>акт</w:t>
        </w:r>
      </w:hyperlink>
      <w:r w:rsidRPr="0033013F">
        <w:rPr>
          <w:rFonts w:ascii="Times New Roman" w:hAnsi="Times New Roman"/>
          <w:sz w:val="28"/>
          <w:szCs w:val="28"/>
        </w:rPr>
        <w:t xml:space="preserve"> считается надлежаще подписанным без замечаний со стороны Заказчика, а указанные в нем Работы принятыми в полном объеме.</w:t>
      </w:r>
    </w:p>
    <w:p w14:paraId="796E2F42"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lastRenderedPageBreak/>
        <w:t>При наличии у Заказчика претензий к выполненным Исполнителем Работам по техническим этапам, предъявленным в соответствии с условиями Договора, Заказчик направляет Исполнителю мотивированный отказ от приемки Работ согласно пункту 5.5 Договора</w:t>
      </w:r>
      <w:r w:rsidRPr="0033013F">
        <w:rPr>
          <w:rFonts w:ascii="Times New Roman" w:hAnsi="Times New Roman"/>
          <w:i/>
          <w:sz w:val="28"/>
          <w:szCs w:val="28"/>
        </w:rPr>
        <w:t>.</w:t>
      </w:r>
      <w:r w:rsidRPr="0033013F">
        <w:rPr>
          <w:rFonts w:ascii="Times New Roman" w:hAnsi="Times New Roman"/>
          <w:sz w:val="28"/>
          <w:szCs w:val="28"/>
        </w:rPr>
        <w:t xml:space="preserve"> </w:t>
      </w:r>
    </w:p>
    <w:p w14:paraId="1317E786"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Претензии, предъявленные Заказчиком в рамках, определенных условиями Договора, удовлетворяются Исполнителем без дополнительной оплаты. После устранения недостатков и нарушений, Работы подлежат приемке в соответствии с разделом 5 Договора.</w:t>
      </w:r>
    </w:p>
    <w:p w14:paraId="1719AC91"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Факт выполнения Работ в полном объеме по каждому техническому этапу Договора подтверждается подписанием Сторонами Технического акта за указанный отчетный период.</w:t>
      </w:r>
    </w:p>
    <w:p w14:paraId="4EFDE295"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Исполнитель по итогам выполнения Работ в полном объеме по Договору, но не позднее 5 (Пяти) рабочих дней месяца, следующего за окончанием срока выполнения Работ, направляет Заказчику с сопроводительным письмом Акт в 2-х экземплярах с приложением всех отчетных документов в соответствии с Приложением № 2. </w:t>
      </w:r>
    </w:p>
    <w:p w14:paraId="7CEA58E6"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Заказчик в течение 15 (Пятнадцати) рабочих дней со дня получения Акта и отчетных документов, обязан рассмотреть отчетные документы и при отсутствии замечаний направить Исполнителю один экземпляр подписанного Акта либо письменный мотивированный отказ от приемки Работ (далее – мотивированный отказ).</w:t>
      </w:r>
    </w:p>
    <w:p w14:paraId="4561698A"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Исполнитель обязан в течение не более 15 (Пятнадцати) рабочих дней с момента получения мотивированного отказа Заказчика устранить недостатки и направить Заказчику новый Акт и отчетные документы с описанием выполненных Исполнителем Работ, включая устраненные недостатки.</w:t>
      </w:r>
    </w:p>
    <w:p w14:paraId="451AA1E2"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В случае, если подписанный Заказчиком </w:t>
      </w:r>
      <w:hyperlink r:id="rId27" w:history="1">
        <w:r w:rsidRPr="0033013F">
          <w:rPr>
            <w:rFonts w:ascii="Times New Roman" w:hAnsi="Times New Roman"/>
            <w:sz w:val="28"/>
            <w:szCs w:val="28"/>
          </w:rPr>
          <w:t>Акт</w:t>
        </w:r>
      </w:hyperlink>
      <w:r w:rsidRPr="0033013F">
        <w:rPr>
          <w:rFonts w:ascii="Times New Roman" w:hAnsi="Times New Roman"/>
          <w:sz w:val="28"/>
          <w:szCs w:val="28"/>
        </w:rPr>
        <w:t xml:space="preserve"> либо мотивированный отказ не будут направлены Заказчиком Исполнителю в течение 15 (Пятнадцати) рабочих дней с момента получения Заказчиком Акта и отчетных документов от Исполнителя, такой </w:t>
      </w:r>
      <w:hyperlink r:id="rId28" w:history="1">
        <w:r w:rsidRPr="0033013F">
          <w:rPr>
            <w:rFonts w:ascii="Times New Roman" w:hAnsi="Times New Roman"/>
            <w:sz w:val="28"/>
            <w:szCs w:val="28"/>
          </w:rPr>
          <w:t>Акт</w:t>
        </w:r>
      </w:hyperlink>
      <w:r w:rsidRPr="0033013F">
        <w:rPr>
          <w:rFonts w:ascii="Times New Roman" w:hAnsi="Times New Roman"/>
          <w:sz w:val="28"/>
          <w:szCs w:val="28"/>
        </w:rPr>
        <w:t xml:space="preserve"> считается надлежаще подписанным без замечаний со стороны Заказчика, а указанные в нем Работы принятыми в полном объеме.</w:t>
      </w:r>
    </w:p>
    <w:p w14:paraId="29C13145"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При наличии у Заказчика претензий к выполненным Исполнителем Работам по Договору, предъявленным в соответствии с условиями Договора, Заказчик направляет Исполнителю мотивированный отказ от приемки Работ согласно пункту 5.12 Договора</w:t>
      </w:r>
      <w:r w:rsidRPr="0033013F">
        <w:rPr>
          <w:rFonts w:ascii="Times New Roman" w:hAnsi="Times New Roman"/>
          <w:i/>
          <w:sz w:val="28"/>
          <w:szCs w:val="28"/>
        </w:rPr>
        <w:t>.</w:t>
      </w:r>
      <w:r w:rsidRPr="0033013F">
        <w:rPr>
          <w:rFonts w:ascii="Times New Roman" w:hAnsi="Times New Roman"/>
          <w:sz w:val="28"/>
          <w:szCs w:val="28"/>
        </w:rPr>
        <w:t xml:space="preserve"> </w:t>
      </w:r>
    </w:p>
    <w:p w14:paraId="738BF98F"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Претензии, предъявленные Заказчиком в рамках, определенных условиями Договора, удовлетворяются Исполнителем без дополнительной оплаты. После устранения недостатков и нарушений, Работы подлежат приемке в соответствии с разделом 5 Договора.</w:t>
      </w:r>
    </w:p>
    <w:p w14:paraId="5BF1C674"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Факт выполнения Работ в полном объеме по Договору подтверждается подписанием Сторонами Акта.</w:t>
      </w:r>
    </w:p>
    <w:p w14:paraId="6557325F"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Исполнитель вправе, по согласованию с Заказчиком, досрочно сдать выполненные Работы, а Заказчик вправе принять и оплатить их в соответствии с условиями Договора. </w:t>
      </w:r>
    </w:p>
    <w:p w14:paraId="5D34455F"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Если выполнение Работ прекращается по требованию Заказчика, не вызванному нарушением Исполнителем его обязательств по Договору, то они </w:t>
      </w:r>
      <w:r w:rsidRPr="0033013F">
        <w:rPr>
          <w:rFonts w:ascii="Times New Roman" w:hAnsi="Times New Roman"/>
          <w:sz w:val="28"/>
          <w:szCs w:val="28"/>
        </w:rPr>
        <w:lastRenderedPageBreak/>
        <w:t>оплачиваются Заказчиком по фактически произведенным подтвержденным затратам Исполнителя, предусмотренным в цене на данные Работы, на дату прекращения выполнения Работ. Датой прекращения выполнения Работ считается дата, указанная в письменном уведомлении Заказчика.</w:t>
      </w:r>
    </w:p>
    <w:p w14:paraId="395625B4"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Гарантия:</w:t>
      </w:r>
    </w:p>
    <w:p w14:paraId="38F13C37" w14:textId="77777777" w:rsidR="0033013F" w:rsidRPr="0033013F" w:rsidRDefault="0033013F" w:rsidP="0033013F">
      <w:pPr>
        <w:pStyle w:val="afff1"/>
        <w:spacing w:line="240" w:lineRule="auto"/>
        <w:ind w:left="0" w:right="0" w:firstLine="0"/>
        <w:jc w:val="both"/>
        <w:rPr>
          <w:rFonts w:ascii="Times New Roman" w:hAnsi="Times New Roman"/>
          <w:sz w:val="28"/>
          <w:szCs w:val="28"/>
        </w:rPr>
      </w:pPr>
      <w:r w:rsidRPr="0033013F">
        <w:rPr>
          <w:rFonts w:ascii="Times New Roman" w:hAnsi="Times New Roman"/>
          <w:sz w:val="28"/>
          <w:szCs w:val="28"/>
        </w:rPr>
        <w:t>5.20.1. Исполнитель гарантирует, что его Работы будут выполнены в соответствии с условиями Договора и Приложений.</w:t>
      </w:r>
    </w:p>
    <w:p w14:paraId="199FCAF2" w14:textId="77777777" w:rsidR="0033013F" w:rsidRPr="0033013F" w:rsidRDefault="0033013F" w:rsidP="0033013F">
      <w:pPr>
        <w:pStyle w:val="afff1"/>
        <w:spacing w:line="240" w:lineRule="auto"/>
        <w:ind w:left="0" w:right="0" w:firstLine="0"/>
        <w:jc w:val="both"/>
        <w:rPr>
          <w:rFonts w:ascii="Times New Roman" w:hAnsi="Times New Roman"/>
          <w:sz w:val="28"/>
          <w:szCs w:val="28"/>
        </w:rPr>
      </w:pPr>
      <w:r w:rsidRPr="0033013F">
        <w:rPr>
          <w:rFonts w:ascii="Times New Roman" w:hAnsi="Times New Roman"/>
          <w:sz w:val="28"/>
          <w:szCs w:val="28"/>
        </w:rPr>
        <w:t>5.20.2.</w:t>
      </w:r>
      <w:r w:rsidRPr="0033013F" w:rsidDel="00925404">
        <w:rPr>
          <w:rFonts w:ascii="Times New Roman" w:hAnsi="Times New Roman"/>
          <w:sz w:val="28"/>
          <w:szCs w:val="28"/>
        </w:rPr>
        <w:t xml:space="preserve"> </w:t>
      </w:r>
      <w:r w:rsidRPr="0033013F">
        <w:rPr>
          <w:rFonts w:ascii="Times New Roman" w:hAnsi="Times New Roman"/>
          <w:sz w:val="28"/>
          <w:szCs w:val="28"/>
        </w:rPr>
        <w:t>Срок гарантии на выполненные Работы и Результаты Работ по Договору и Приложениям составляет 12 календарных месяцев со дня, когда Работы и Результаты Работ были приняты Заказчиком по Акту, подписанному Сторонами (далее – гарантийный срок).</w:t>
      </w:r>
    </w:p>
    <w:p w14:paraId="22396BE6" w14:textId="77777777" w:rsidR="0033013F" w:rsidRPr="0033013F" w:rsidRDefault="0033013F" w:rsidP="0033013F">
      <w:pPr>
        <w:pStyle w:val="afff1"/>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5.20.3 Исполнитель обязуется за свой счет и в сроки, дополнительно согласованные Сторонами, устранить скрытые недостатки в Результатах Работ, которые было невозможно обнаружить в момент их приемки Заказчиком и о которых Заказчик сообщил Исполнителю в течение гарантийного срока. </w:t>
      </w:r>
    </w:p>
    <w:p w14:paraId="0FED230F" w14:textId="77777777" w:rsidR="0033013F" w:rsidRPr="0033013F" w:rsidRDefault="0033013F" w:rsidP="0033013F">
      <w:pPr>
        <w:pStyle w:val="afff1"/>
        <w:spacing w:line="240" w:lineRule="auto"/>
        <w:ind w:left="0" w:right="0" w:firstLine="0"/>
        <w:jc w:val="both"/>
        <w:rPr>
          <w:rFonts w:ascii="Times New Roman" w:hAnsi="Times New Roman"/>
          <w:sz w:val="28"/>
          <w:szCs w:val="28"/>
        </w:rPr>
      </w:pPr>
      <w:r w:rsidRPr="0033013F">
        <w:rPr>
          <w:rFonts w:ascii="Times New Roman" w:hAnsi="Times New Roman"/>
          <w:sz w:val="28"/>
          <w:szCs w:val="28"/>
        </w:rPr>
        <w:t>5.20.4. Заказчик обязуется информировать Исполнителя обо всех существенных дефектах, проявившихся в течение гарантийного срока («скрытые недостатки») и предоставлять Исполнителю подробное описание проблемы.</w:t>
      </w:r>
    </w:p>
    <w:p w14:paraId="1766BB63" w14:textId="77777777" w:rsidR="0033013F" w:rsidRPr="0033013F" w:rsidRDefault="0033013F" w:rsidP="0039427C">
      <w:pPr>
        <w:pStyle w:val="afff1"/>
        <w:numPr>
          <w:ilvl w:val="2"/>
          <w:numId w:val="41"/>
        </w:numPr>
        <w:tabs>
          <w:tab w:val="clear" w:pos="709"/>
          <w:tab w:val="left" w:pos="851"/>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Если в течение гарантийного срока Заказчик направит Исполнителю письменное уведомление с конкретным описанием дефекта в Результатах Работ, то Исполнитель обязан по своему усмотрению повторно выполнить Работы или устранить дефект в Результатах Работ. Гарантийные обязательства Исполнителя, указанные в пунктах 5.20.1, 5.20.2, 5.20.3 не распространяются на Результаты Работ, которые были изменены (модифицированы) Заказчиком и (или) иным третьим лицом, привлеченным Заказчиком, а также на недостатки Результатов Работ, возникшие вследствие обстоятельств непреодолимой силы, несчастного случая или действий Заказчика и/или третьих лиц, привлеченных Заказчиком, и иных обстоятельств, возникших не по вине Исполнителя.</w:t>
      </w:r>
    </w:p>
    <w:p w14:paraId="5B2F7CA3"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Гарантийный срок увеличивается на срок устранения недостатков.</w:t>
      </w:r>
    </w:p>
    <w:p w14:paraId="47CD517B" w14:textId="77777777" w:rsidR="0033013F" w:rsidRPr="0033013F" w:rsidRDefault="0033013F" w:rsidP="0033013F">
      <w:pPr>
        <w:pStyle w:val="afff1"/>
        <w:spacing w:line="240" w:lineRule="auto"/>
        <w:ind w:left="0" w:right="0"/>
        <w:rPr>
          <w:rFonts w:ascii="Times New Roman" w:hAnsi="Times New Roman"/>
          <w:sz w:val="28"/>
          <w:szCs w:val="28"/>
        </w:rPr>
      </w:pPr>
    </w:p>
    <w:p w14:paraId="2ABBB47A" w14:textId="77777777" w:rsidR="0033013F" w:rsidRPr="0033013F" w:rsidRDefault="0033013F" w:rsidP="0033013F">
      <w:pPr>
        <w:pStyle w:val="affb"/>
        <w:numPr>
          <w:ilvl w:val="0"/>
          <w:numId w:val="28"/>
        </w:numPr>
        <w:tabs>
          <w:tab w:val="clear" w:pos="2268"/>
        </w:tabs>
        <w:spacing w:after="0"/>
        <w:ind w:left="0" w:firstLine="0"/>
        <w:jc w:val="center"/>
        <w:rPr>
          <w:b/>
          <w:sz w:val="28"/>
          <w:szCs w:val="28"/>
        </w:rPr>
      </w:pPr>
      <w:r w:rsidRPr="0033013F">
        <w:rPr>
          <w:b/>
          <w:sz w:val="28"/>
          <w:szCs w:val="28"/>
        </w:rPr>
        <w:t>ИНТЕЛЛЕКТУАЛЬНАЯ СОБСТВЕННОСТЬ</w:t>
      </w:r>
    </w:p>
    <w:p w14:paraId="7E076929" w14:textId="77777777" w:rsidR="0033013F" w:rsidRPr="0033013F" w:rsidRDefault="0033013F" w:rsidP="0033013F">
      <w:pPr>
        <w:pStyle w:val="afff1"/>
        <w:spacing w:line="240" w:lineRule="auto"/>
        <w:ind w:left="0" w:right="0"/>
        <w:rPr>
          <w:rFonts w:ascii="Times New Roman" w:hAnsi="Times New Roman"/>
          <w:sz w:val="28"/>
          <w:szCs w:val="28"/>
        </w:rPr>
      </w:pPr>
      <w:bookmarkStart w:id="185" w:name="_Hlk536195124"/>
    </w:p>
    <w:p w14:paraId="7D5A369D"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Исполнитель:</w:t>
      </w:r>
      <w:bookmarkStart w:id="186" w:name="_Hlk536195010"/>
      <w:bookmarkEnd w:id="185"/>
    </w:p>
    <w:p w14:paraId="08EE1475" w14:textId="77777777" w:rsidR="0033013F" w:rsidRPr="0033013F" w:rsidRDefault="0033013F" w:rsidP="0039427C">
      <w:pPr>
        <w:pStyle w:val="afff1"/>
        <w:numPr>
          <w:ilvl w:val="2"/>
          <w:numId w:val="39"/>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Передает Заказчику документацию в соответствии с Приложением № 2.</w:t>
      </w:r>
      <w:bookmarkEnd w:id="186"/>
    </w:p>
    <w:p w14:paraId="309383E1" w14:textId="77777777" w:rsidR="0033013F" w:rsidRPr="0033013F" w:rsidRDefault="0033013F" w:rsidP="0039427C">
      <w:pPr>
        <w:pStyle w:val="afff1"/>
        <w:numPr>
          <w:ilvl w:val="2"/>
          <w:numId w:val="39"/>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По результатам выполненных Работ по Договору Исполнитель оформляет Акт и передает Заказчику неисключительные права пользования автоматизированная информационная системы «Взаимодействие» в составе Информационной системы АНО «СОДФУ», а также бессрочное право пользования АИС «Взаимодействие», указанное в Приложении № 2, необходимое для функционирования разработанной автоматизированная информационная системы «Взаимодействие» в составе Информационной системы АНО «СОДФУ».</w:t>
      </w:r>
    </w:p>
    <w:p w14:paraId="26370B22"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Любые производные, модификации, изменения или улучшения Материалов Заказчика или связанной с ними документации, разработанные Исполнителем, считаются Результатами Работ.</w:t>
      </w:r>
    </w:p>
    <w:p w14:paraId="28B2DA44"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lastRenderedPageBreak/>
        <w:t>Любые производные, модификации, изменения или улучшения Материалов Исполнителя или связанной с ними документации, разработанные Исполнителем, не считаются Результатами Работ и принадлежат исключительно Исполнителю.</w:t>
      </w:r>
    </w:p>
    <w:p w14:paraId="706C1E0B" w14:textId="0FDC0A6F" w:rsid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Ничто в Договоре не ограничивает Стороны в приобретении, продвижении, разработке, распространении, лицензировании или использовании в собственных целях и в целях других лиц работ, продуктов или технологий, идентичных или сходных с теми, что были приобретены или использованы в ходе выполнения Работ. При условии соблюдения всех своих обязательств о сохранении конфиденциальности Стороны могут использовать информацию, (включая, но не ограничиваясь этим, сведения общего характера, знания, навыки, опыт и идеи, концепции, ноу-хау и методологии) полученную или использованную в ходе выполнения Работ.</w:t>
      </w:r>
    </w:p>
    <w:p w14:paraId="07890750" w14:textId="77777777" w:rsidR="0033013F" w:rsidRPr="0033013F" w:rsidRDefault="0033013F" w:rsidP="0033013F">
      <w:pPr>
        <w:pStyle w:val="afff1"/>
        <w:tabs>
          <w:tab w:val="clear" w:pos="709"/>
        </w:tabs>
        <w:spacing w:line="240" w:lineRule="auto"/>
        <w:ind w:left="0" w:right="0" w:firstLine="0"/>
        <w:jc w:val="both"/>
        <w:rPr>
          <w:rFonts w:ascii="Times New Roman" w:hAnsi="Times New Roman"/>
          <w:sz w:val="28"/>
          <w:szCs w:val="28"/>
        </w:rPr>
      </w:pPr>
    </w:p>
    <w:p w14:paraId="7EC986CD" w14:textId="77777777" w:rsidR="0033013F" w:rsidRPr="0033013F" w:rsidRDefault="0033013F" w:rsidP="0033013F">
      <w:pPr>
        <w:pStyle w:val="affb"/>
        <w:numPr>
          <w:ilvl w:val="0"/>
          <w:numId w:val="28"/>
        </w:numPr>
        <w:tabs>
          <w:tab w:val="clear" w:pos="2268"/>
        </w:tabs>
        <w:spacing w:after="0"/>
        <w:ind w:left="0" w:firstLine="0"/>
        <w:jc w:val="center"/>
        <w:rPr>
          <w:b/>
          <w:sz w:val="28"/>
          <w:szCs w:val="28"/>
        </w:rPr>
      </w:pPr>
      <w:r w:rsidRPr="0033013F">
        <w:rPr>
          <w:b/>
          <w:sz w:val="28"/>
          <w:szCs w:val="28"/>
        </w:rPr>
        <w:t>ОТВЕТСТВЕННОСТЬ СТОРОН</w:t>
      </w:r>
    </w:p>
    <w:p w14:paraId="14455B97" w14:textId="77777777" w:rsidR="0033013F" w:rsidRPr="0033013F" w:rsidRDefault="0033013F" w:rsidP="0033013F">
      <w:pPr>
        <w:pStyle w:val="afff1"/>
        <w:spacing w:line="240" w:lineRule="auto"/>
        <w:ind w:left="0" w:right="0"/>
        <w:rPr>
          <w:rFonts w:ascii="Times New Roman" w:hAnsi="Times New Roman"/>
          <w:sz w:val="28"/>
          <w:szCs w:val="28"/>
        </w:rPr>
      </w:pPr>
    </w:p>
    <w:p w14:paraId="43D75FBC"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За неисполнение или ненадлежащее исполнение обязательств по Договору Заказчик и Исполнитель несут ответственность в соответствии с законодательством Российской Федерации. </w:t>
      </w:r>
    </w:p>
    <w:p w14:paraId="38808BC2"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 Исполнитель несет ответственность при наличии вины в его действиях (бездействии) или в действиях (бездействии) привлеченных им лиц. Стороны не несут ответственность за упущенную выгоду.</w:t>
      </w:r>
    </w:p>
    <w:p w14:paraId="367E70DC"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За просрочку платежа Заказчик уплачивает Исполнителю пени в размере 0,1% от просроченной суммы за каждый календарный день просрочки, но не более 10% от общей стоимости Работ по Договору. </w:t>
      </w:r>
    </w:p>
    <w:p w14:paraId="2BBC8A87"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За нарушение сроков выполнение Работ Исполнитель уплачивает Заказчику пени в размере 0,1% от общей стоимости Работ по Договору за каждый календарный день просрочки, но не более 10% от общей стоимости Работ по Договору. </w:t>
      </w:r>
    </w:p>
    <w:p w14:paraId="7B1B3861"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За нарушение сроков предоставления Технического акта и/или Акта, соответствующих им отчетных документов, Исполнитель уплачивает Заказчику пени в размере 0,2% от общей стоимости Работ по Договору за каждый календарный день просрочки в течение первых 7 (Семи) календарных дней такой просрочки и 0,5% от общей стоимости Работ по Договору за каждый последующий календарный день просрочки, но в совокупности не более 10% от общей стоимости Работ по Договора.</w:t>
      </w:r>
    </w:p>
    <w:p w14:paraId="5E4ECB2F"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За ненадлежащее выполнение Исполнителем обязательств, предусмотренных Договором, за исключением просрочки исполнения указанных обязательств, Исполнителем уплачивается штраф в размере 2% от общей стоимости Работ по Договору за каждый факт ненадлежащего исполнения таких обязательств. </w:t>
      </w:r>
    </w:p>
    <w:p w14:paraId="0FD5C449"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Заказчик имеет право удерживать причитающиеся ему суммы пени и/или штрафа при проведении расчета по Договору, предварительно направив письменное требование об уплате пени и/или штрафа в адрес Исполнителя. </w:t>
      </w:r>
    </w:p>
    <w:p w14:paraId="16D7E1D0"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В случае ненадлежащего выполнения Работ или задержки выполнения Работ по Договору на срок свыше 14 (Четырнадцати) календарных дней, Заказчик имеет </w:t>
      </w:r>
      <w:r w:rsidRPr="0033013F">
        <w:rPr>
          <w:rFonts w:ascii="Times New Roman" w:hAnsi="Times New Roman"/>
          <w:sz w:val="28"/>
          <w:szCs w:val="28"/>
        </w:rPr>
        <w:lastRenderedPageBreak/>
        <w:t xml:space="preserve">право досрочно, в одностороннем порядке, отказаться от исполнения Договора, письменно уведомив Исполнителя. </w:t>
      </w:r>
      <w:r w:rsidRPr="0033013F">
        <w:rPr>
          <w:rFonts w:ascii="Times New Roman" w:hAnsi="Times New Roman"/>
          <w:bCs/>
          <w:sz w:val="28"/>
          <w:szCs w:val="28"/>
        </w:rPr>
        <w:t>Действие Договора прекращается с момента получения Исполнителем данного уведомления.</w:t>
      </w:r>
    </w:p>
    <w:p w14:paraId="72FEB25D"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Условия пунктов 7.3 - 7.7 Договора применяются со дня их возникновения в случае направления Стороной, имеющей право на получение неустойки, соответствующего письменного требования об уплате такой неустойки и получения отказа другой стороны её уплатить, либо неполучения ответа в срок, указанный в требовании, а при его отсутствии – в тридцатидневный срок.</w:t>
      </w:r>
    </w:p>
    <w:p w14:paraId="300D96C4"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Уплата неустойки не освобождает Стороны от исполнения обязательств по Договору.</w:t>
      </w:r>
    </w:p>
    <w:p w14:paraId="145DB625" w14:textId="77777777" w:rsidR="0033013F" w:rsidRPr="0033013F" w:rsidRDefault="0033013F" w:rsidP="0033013F">
      <w:pPr>
        <w:pStyle w:val="afff1"/>
        <w:spacing w:line="240" w:lineRule="auto"/>
        <w:ind w:left="0" w:right="0"/>
        <w:rPr>
          <w:rFonts w:ascii="Times New Roman" w:hAnsi="Times New Roman"/>
          <w:sz w:val="28"/>
          <w:szCs w:val="28"/>
        </w:rPr>
      </w:pPr>
    </w:p>
    <w:p w14:paraId="6A217438" w14:textId="77777777" w:rsidR="0033013F" w:rsidRPr="0033013F" w:rsidRDefault="0033013F" w:rsidP="0033013F">
      <w:pPr>
        <w:pStyle w:val="affb"/>
        <w:numPr>
          <w:ilvl w:val="0"/>
          <w:numId w:val="28"/>
        </w:numPr>
        <w:tabs>
          <w:tab w:val="clear" w:pos="2268"/>
        </w:tabs>
        <w:spacing w:after="0"/>
        <w:ind w:left="0" w:firstLine="0"/>
        <w:jc w:val="center"/>
        <w:rPr>
          <w:b/>
          <w:sz w:val="28"/>
          <w:szCs w:val="28"/>
        </w:rPr>
      </w:pPr>
      <w:r w:rsidRPr="0033013F">
        <w:rPr>
          <w:b/>
          <w:sz w:val="28"/>
          <w:szCs w:val="28"/>
        </w:rPr>
        <w:t>ПОРЯДОК РАССМОТРЕНИЯ СПОРОВ</w:t>
      </w:r>
    </w:p>
    <w:p w14:paraId="20746CD3" w14:textId="77777777" w:rsidR="0033013F" w:rsidRPr="0033013F" w:rsidRDefault="0033013F" w:rsidP="0033013F">
      <w:pPr>
        <w:pStyle w:val="afff1"/>
        <w:spacing w:line="240" w:lineRule="auto"/>
        <w:ind w:left="0" w:right="0"/>
        <w:rPr>
          <w:rFonts w:ascii="Times New Roman" w:hAnsi="Times New Roman"/>
          <w:sz w:val="28"/>
          <w:szCs w:val="28"/>
        </w:rPr>
      </w:pPr>
    </w:p>
    <w:p w14:paraId="2D7FA462"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Для разрешения споров, связанных с нарушением Сторонами своих обязательств по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Стороны-отправителя претензии.</w:t>
      </w:r>
    </w:p>
    <w:p w14:paraId="14D21341"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Срок рассмотрения претензии – 30 (Тридцать)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Арбитражный суд города Москвы в соответствии с законодательством Российской Федерации.</w:t>
      </w:r>
    </w:p>
    <w:p w14:paraId="5A395B4F"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Претензии и иные юридически значимые сообщения могут быть направлены Сторонами друг другу одним из нижеперечисленных способов:</w:t>
      </w:r>
    </w:p>
    <w:p w14:paraId="6570D677" w14:textId="77777777" w:rsidR="0033013F" w:rsidRPr="0033013F" w:rsidRDefault="0033013F" w:rsidP="0039427C">
      <w:pPr>
        <w:pStyle w:val="afff1"/>
        <w:numPr>
          <w:ilvl w:val="2"/>
          <w:numId w:val="40"/>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Письмом на электронный почтовый ящик (e-mail) соответствующей Стороны, презюмируя, что именно Сторона, с чьего электронной почтового ящика направлено сообщение, его направила. При этом подтверждением такого направления является сохранение отправившей Cтороной в ее электронном почтовом ящике скан-копии претензии в формате PDF, JPEG, TIFF или PNG, а также распечатанная бумажная версия отправленного сообщения. Сообщение считается полученным адресатом на следующий календарный день после его отправки.</w:t>
      </w:r>
    </w:p>
    <w:p w14:paraId="34E07B3B" w14:textId="77777777" w:rsidR="0033013F" w:rsidRPr="0033013F" w:rsidRDefault="0033013F" w:rsidP="0039427C">
      <w:pPr>
        <w:pStyle w:val="afff1"/>
        <w:numPr>
          <w:ilvl w:val="2"/>
          <w:numId w:val="40"/>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Ценным письмом с описью вложения по адресу места нахождения Стороны.</w:t>
      </w:r>
    </w:p>
    <w:p w14:paraId="22E464C5" w14:textId="77777777" w:rsidR="0033013F" w:rsidRPr="0033013F" w:rsidRDefault="0033013F" w:rsidP="0039427C">
      <w:pPr>
        <w:pStyle w:val="afff1"/>
        <w:numPr>
          <w:ilvl w:val="2"/>
          <w:numId w:val="40"/>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Передача лично Стороне или ее уполномоченному представителю под подпись либо по передаточному акту.</w:t>
      </w:r>
    </w:p>
    <w:p w14:paraId="2EFAA758" w14:textId="77777777" w:rsidR="0033013F" w:rsidRPr="0033013F" w:rsidRDefault="0033013F" w:rsidP="0033013F">
      <w:pPr>
        <w:pStyle w:val="afff1"/>
        <w:spacing w:line="240" w:lineRule="auto"/>
        <w:ind w:left="0" w:right="0"/>
        <w:rPr>
          <w:rFonts w:ascii="Times New Roman" w:hAnsi="Times New Roman"/>
          <w:sz w:val="28"/>
          <w:szCs w:val="28"/>
        </w:rPr>
      </w:pPr>
      <w:r w:rsidRPr="0033013F">
        <w:rPr>
          <w:rFonts w:ascii="Times New Roman" w:hAnsi="Times New Roman"/>
          <w:sz w:val="28"/>
          <w:szCs w:val="28"/>
        </w:rPr>
        <w:t>Исключительно для целей настоящего раздела Договора Стороны признают юридическую силу юридически значимых сообщений, полученных путем обмена скан-копиями по электронной почте.</w:t>
      </w:r>
    </w:p>
    <w:p w14:paraId="60F2A346" w14:textId="77777777" w:rsidR="0033013F" w:rsidRPr="0033013F" w:rsidRDefault="0033013F" w:rsidP="0033013F">
      <w:pPr>
        <w:pStyle w:val="afff1"/>
        <w:spacing w:line="240" w:lineRule="auto"/>
        <w:ind w:left="0" w:right="0"/>
        <w:rPr>
          <w:rFonts w:ascii="Times New Roman" w:hAnsi="Times New Roman"/>
          <w:sz w:val="28"/>
          <w:szCs w:val="28"/>
        </w:rPr>
      </w:pPr>
    </w:p>
    <w:p w14:paraId="576E9922" w14:textId="77777777" w:rsidR="0033013F" w:rsidRPr="0033013F" w:rsidRDefault="0033013F" w:rsidP="0033013F">
      <w:pPr>
        <w:pStyle w:val="affb"/>
        <w:numPr>
          <w:ilvl w:val="0"/>
          <w:numId w:val="28"/>
        </w:numPr>
        <w:tabs>
          <w:tab w:val="left" w:pos="709"/>
          <w:tab w:val="left" w:pos="851"/>
        </w:tabs>
        <w:spacing w:after="0"/>
        <w:ind w:left="0" w:firstLine="0"/>
        <w:jc w:val="center"/>
        <w:rPr>
          <w:b/>
          <w:sz w:val="28"/>
          <w:szCs w:val="28"/>
        </w:rPr>
      </w:pPr>
      <w:r w:rsidRPr="0033013F">
        <w:rPr>
          <w:b/>
          <w:sz w:val="28"/>
          <w:szCs w:val="28"/>
        </w:rPr>
        <w:t xml:space="preserve"> ОБСТОЯТЕЛЬСТВА НЕПРЕОДОЛИМОЙ СИЛЫ</w:t>
      </w:r>
    </w:p>
    <w:p w14:paraId="48F58BFC" w14:textId="77777777" w:rsidR="0033013F" w:rsidRPr="0033013F" w:rsidRDefault="0033013F" w:rsidP="0033013F">
      <w:pPr>
        <w:pStyle w:val="afff1"/>
        <w:spacing w:line="240" w:lineRule="auto"/>
        <w:ind w:left="0" w:right="0"/>
        <w:rPr>
          <w:rFonts w:ascii="Times New Roman" w:hAnsi="Times New Roman"/>
          <w:sz w:val="28"/>
          <w:szCs w:val="28"/>
        </w:rPr>
      </w:pPr>
    </w:p>
    <w:p w14:paraId="0F082C33"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lastRenderedPageBreak/>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то есть чрезвычайными и непредотвратимыми обстоятельствами, не подлежащими разумному контролю.</w:t>
      </w:r>
    </w:p>
    <w:p w14:paraId="47945859"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Сторона, которая не в состоянии выполнить обязательства по Договору в силу наступления обстоятельств непреодолимой силы, незамедлительно письменно информирует другую Сторону о начале и прекращении указанных выше обстоятельств, но в любом случае не позднее 3 (Трех) рабочих дней после начала их действия. </w:t>
      </w:r>
    </w:p>
    <w:p w14:paraId="210E3489"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Не 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Договору по причине указанных обстоятельств. Факт наступления и прекращения обстоятельств непреодолимой силы документально подтверждается соответствующими организациями.</w:t>
      </w:r>
    </w:p>
    <w:p w14:paraId="39023C51"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Если указанные обстоятельства продолжаются более 7 (Семи) календарных дней, каждая Сторона имеет право на досрочное расторжение Договора. В этом случае Стороны производят взаиморасчеты. </w:t>
      </w:r>
    </w:p>
    <w:p w14:paraId="25D0D362" w14:textId="77777777" w:rsidR="0033013F" w:rsidRPr="0033013F" w:rsidRDefault="0033013F" w:rsidP="0033013F">
      <w:pPr>
        <w:pStyle w:val="afff1"/>
        <w:spacing w:line="240" w:lineRule="auto"/>
        <w:ind w:left="0" w:right="0"/>
        <w:rPr>
          <w:rFonts w:ascii="Times New Roman" w:hAnsi="Times New Roman"/>
          <w:sz w:val="28"/>
          <w:szCs w:val="28"/>
        </w:rPr>
      </w:pPr>
    </w:p>
    <w:p w14:paraId="574A15EA" w14:textId="77777777" w:rsidR="0033013F" w:rsidRPr="0033013F" w:rsidRDefault="0033013F" w:rsidP="0033013F">
      <w:pPr>
        <w:pStyle w:val="affb"/>
        <w:numPr>
          <w:ilvl w:val="0"/>
          <w:numId w:val="28"/>
        </w:numPr>
        <w:tabs>
          <w:tab w:val="left" w:pos="709"/>
          <w:tab w:val="left" w:pos="851"/>
        </w:tabs>
        <w:spacing w:after="0"/>
        <w:ind w:left="0" w:firstLine="0"/>
        <w:jc w:val="center"/>
        <w:rPr>
          <w:b/>
          <w:sz w:val="28"/>
          <w:szCs w:val="28"/>
        </w:rPr>
      </w:pPr>
      <w:r w:rsidRPr="0033013F">
        <w:rPr>
          <w:b/>
          <w:sz w:val="28"/>
          <w:szCs w:val="28"/>
        </w:rPr>
        <w:t>УСЛОВИЯ КОНФИДЕНЦИАЛЬНОСТИ</w:t>
      </w:r>
    </w:p>
    <w:p w14:paraId="50379E81" w14:textId="77777777" w:rsidR="0033013F" w:rsidRPr="0033013F" w:rsidRDefault="0033013F" w:rsidP="0033013F">
      <w:pPr>
        <w:pStyle w:val="afff1"/>
        <w:spacing w:line="240" w:lineRule="auto"/>
        <w:ind w:left="0" w:right="0"/>
        <w:rPr>
          <w:rFonts w:ascii="Times New Roman" w:hAnsi="Times New Roman"/>
          <w:sz w:val="28"/>
          <w:szCs w:val="28"/>
        </w:rPr>
      </w:pPr>
    </w:p>
    <w:p w14:paraId="00C8954E"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По взаимному согласию Сторон в рамках Договора в отношении всей информации (научно-технической, технологической, производственной, финансово-экономической и иной информации, зафиксированной на материальном носителе, или передающейся по электронным каналам связи (включая переписку по Договору) устанавливаются условия охраны ее конфиденциальности в соответствии с законодательством Российской Федерации.</w:t>
      </w:r>
    </w:p>
    <w:p w14:paraId="2A148E08"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Каждая из Сторон обязана принять и обеспечить все необходимые меры для защиты конфиденциальной информации, включая соблюдение правового режима сотрудниками Сторон, имеющими к ней доступ, исключить доступ к информации неуполномоченных Сторонами лиц, а также не допускать разглашения, несанкционированного раскрытия, распространения или публикации конфиденциальной информации в любой возможной форме, ставшей доступной Сторонам в рамках Договора.</w:t>
      </w:r>
    </w:p>
    <w:p w14:paraId="71998153"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Стороны не вправе передавать полученную информацию третьим лицам без письменного разрешения другой Стороны, за исключением передачи информации своим аффилированным лицам.</w:t>
      </w:r>
    </w:p>
    <w:p w14:paraId="2903503E"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Указанные обстоятельства сохраняются в течение срока действия Договора и в течение 3 (Трех) лет с момента окончания срока действия Договора или расторжения Договора, а также в случае реорганизации Исполнителя. </w:t>
      </w:r>
    </w:p>
    <w:p w14:paraId="7F2A18C9"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В случае разглашения конфиденциальной информации Сторона обязуется незамедлительно сообщить другой Стороне об этом факте, либо о факте угрозы разглашения, незаконного получения, использования информации третьими лицами.</w:t>
      </w:r>
    </w:p>
    <w:p w14:paraId="0D05D50D"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lastRenderedPageBreak/>
        <w:t>Сторона, не обеспечившая конфиденциальность информации, обязана возместить другой Стороне весь документально подтвержденный ущерб в соответствии с законодательством Российской Федерации.</w:t>
      </w:r>
    </w:p>
    <w:p w14:paraId="33CB1B48" w14:textId="77777777" w:rsidR="0033013F" w:rsidRPr="0033013F" w:rsidRDefault="0033013F" w:rsidP="0033013F">
      <w:pPr>
        <w:pStyle w:val="afff1"/>
        <w:spacing w:line="240" w:lineRule="auto"/>
        <w:ind w:left="0" w:right="0"/>
        <w:rPr>
          <w:rFonts w:ascii="Times New Roman" w:hAnsi="Times New Roman"/>
          <w:sz w:val="28"/>
          <w:szCs w:val="28"/>
        </w:rPr>
      </w:pPr>
    </w:p>
    <w:p w14:paraId="11E25E8B" w14:textId="77777777" w:rsidR="0033013F" w:rsidRPr="0033013F" w:rsidRDefault="0033013F" w:rsidP="0033013F">
      <w:pPr>
        <w:pStyle w:val="affb"/>
        <w:numPr>
          <w:ilvl w:val="0"/>
          <w:numId w:val="28"/>
        </w:numPr>
        <w:tabs>
          <w:tab w:val="left" w:pos="709"/>
          <w:tab w:val="left" w:pos="851"/>
        </w:tabs>
        <w:spacing w:after="0"/>
        <w:ind w:left="0" w:firstLine="0"/>
        <w:jc w:val="center"/>
        <w:rPr>
          <w:b/>
          <w:sz w:val="28"/>
          <w:szCs w:val="28"/>
        </w:rPr>
      </w:pPr>
      <w:r w:rsidRPr="0033013F">
        <w:rPr>
          <w:b/>
          <w:sz w:val="28"/>
          <w:szCs w:val="28"/>
        </w:rPr>
        <w:t xml:space="preserve"> ПРОЧИЕ УСЛОВИЯ</w:t>
      </w:r>
    </w:p>
    <w:p w14:paraId="3451B59E" w14:textId="77777777" w:rsidR="0033013F" w:rsidRPr="0033013F" w:rsidRDefault="0033013F" w:rsidP="0033013F">
      <w:pPr>
        <w:pStyle w:val="afff1"/>
        <w:spacing w:line="240" w:lineRule="auto"/>
        <w:ind w:left="0" w:right="0"/>
        <w:rPr>
          <w:rFonts w:ascii="Times New Roman" w:hAnsi="Times New Roman"/>
          <w:sz w:val="28"/>
          <w:szCs w:val="28"/>
        </w:rPr>
      </w:pPr>
    </w:p>
    <w:p w14:paraId="3DB12DF0"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Стороны признают, что выполнение Работ Исполнителем зависит от своевременного и надлежащего выполнения Заказчиком своих обязательств по Договору.</w:t>
      </w:r>
    </w:p>
    <w:p w14:paraId="513C2B3A"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Заказчик признает, что просрочка Заказчика (за исключением случаев, когда просрочка обусловлена действиями Исполнителя) по исполнению своих обязательств по Договору может служить основанием для освобождения Исполнителя от ответственности за неисполнение своих обязательств или несоблюдение запланированных сроков по Договору.</w:t>
      </w:r>
    </w:p>
    <w:p w14:paraId="0C531E26"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В случаях выполнения Работ в офисе Заказчика последний обязуется обеспечить сотрудников Исполнителя рабочими местами в офисном помещении, необходимой мебелью и аппаратами телефонной связи, которые могут потребоваться работниками Исполнителя в связи с выполнением Работ. </w:t>
      </w:r>
    </w:p>
    <w:p w14:paraId="6BB8559E"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Заказчик признает, что обладает знаниями и навыками в соответствующей области деятельности, а также необходимой информацией, связанной с Работами и Результатами Работ. </w:t>
      </w:r>
    </w:p>
    <w:p w14:paraId="19B988FC"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Заказчик гарантирует, что обязательства Исполнителя по выполнению Работ в отношении АИС «Взаимодействие» в соответствии с Приложениями не нарушают лицензионных требований правообладателей, указанных АИС «Взаимодействие» и их компонентов.</w:t>
      </w:r>
    </w:p>
    <w:p w14:paraId="7DC8E550"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Все изменения к Договору оформляются путем заключения дополнительных соглашений, которые подписываются лицами, уполномоченными на то Сторонами.</w:t>
      </w:r>
    </w:p>
    <w:p w14:paraId="1F122FFE"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В случае изменения своего наименования, местонахождения, ответственных представителей, номеров контактных телефонов и банковских реквизитов, Стороны обязаны в срок 5 (Пять) календарных дней уведомить об этом друг друга в письменном виде на фирменном бланке, подписанном руководителем (иным уполномоченным представителем), с последующим заключением дополнительного соглашения к Договору. До получения письменного уведомления об изменении адресов и платежных реквизитов все действия, совершенные Сторонами по старым реквизитам другой Стороны, считаются совершенными законно и засчитываются в выполнение ими своих обязательств.</w:t>
      </w:r>
    </w:p>
    <w:p w14:paraId="17C7D58E"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Ни одна из Сторон не вправе передавать полностью или частично свои права и обязанности, вытекающие из Договора или в связи с ним, третьим лицам без письменного на то согласия другой Стороны.</w:t>
      </w:r>
    </w:p>
    <w:p w14:paraId="6858577D"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Исполнитель гарантирует, что он обладает в необходимом объеме правами на выполнение Работ, предусмотренных Договором. В случае, если к Заказчику по вине Исполнителя будут предъявлены со стороны третьих лиц какие-либо претензии, вытекающие из нарушения их интеллектуальных прав, Исполнитель обязуется принять на себя эти претензии и возместить Заказчику все документально подтвержденные расходы, понесенные им в связи с нарушением </w:t>
      </w:r>
      <w:r w:rsidRPr="0033013F">
        <w:rPr>
          <w:rFonts w:ascii="Times New Roman" w:hAnsi="Times New Roman"/>
          <w:sz w:val="28"/>
          <w:szCs w:val="28"/>
        </w:rPr>
        <w:lastRenderedPageBreak/>
        <w:t>таких прав, и за свой счет, и на свой риск незамедлительно принять меры к урегулированию заявленных претензий.</w:t>
      </w:r>
    </w:p>
    <w:p w14:paraId="20214B60"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Без предварительного письменного одобрения другой Стороны ни одна из Сторон не вправе использовать фирменное наименование или бренд (логотип) другой Стороны в письменных или устных сообщениях, адресованных или доступных неопределенному кругу лиц по поводу Договора или регулируемых Договором отношений. </w:t>
      </w:r>
    </w:p>
    <w:p w14:paraId="38556A1B"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К Договору прилагаются и являются его неотъемлемой частью:</w:t>
      </w:r>
    </w:p>
    <w:p w14:paraId="3FD46B8B"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Приложение № 1: «Протокол соглашения о договорной цене» – на ___ (____) листах.</w:t>
      </w:r>
    </w:p>
    <w:p w14:paraId="532E9640" w14:textId="77777777" w:rsidR="0033013F" w:rsidRPr="0033013F" w:rsidRDefault="0033013F" w:rsidP="0033013F">
      <w:pPr>
        <w:pStyle w:val="afff1"/>
        <w:numPr>
          <w:ilvl w:val="1"/>
          <w:numId w:val="28"/>
        </w:numPr>
        <w:tabs>
          <w:tab w:val="clear" w:pos="709"/>
        </w:tabs>
        <w:spacing w:line="240" w:lineRule="auto"/>
        <w:ind w:right="0"/>
        <w:jc w:val="both"/>
        <w:rPr>
          <w:rFonts w:ascii="Times New Roman" w:hAnsi="Times New Roman"/>
          <w:sz w:val="28"/>
          <w:szCs w:val="28"/>
        </w:rPr>
      </w:pPr>
      <w:r w:rsidRPr="0033013F">
        <w:rPr>
          <w:rFonts w:ascii="Times New Roman" w:hAnsi="Times New Roman"/>
          <w:sz w:val="28"/>
          <w:szCs w:val="28"/>
        </w:rPr>
        <w:t xml:space="preserve">Приложение № 2: «Техническое Задание» – на ____ (_____) листах. </w:t>
      </w:r>
    </w:p>
    <w:p w14:paraId="3D46FE86"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Приложение </w:t>
      </w:r>
      <w:r w:rsidRPr="0033013F">
        <w:rPr>
          <w:rFonts w:ascii="Times New Roman" w:hAnsi="Times New Roman"/>
          <w:color w:val="000000" w:themeColor="text1"/>
          <w:sz w:val="28"/>
          <w:szCs w:val="28"/>
        </w:rPr>
        <w:t>№ 3: «Соглашение о недопущении действий коррупционного характера» – на ____ (____) листах.</w:t>
      </w:r>
    </w:p>
    <w:p w14:paraId="679F3C62"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 xml:space="preserve">Договор составлен в двух подлинных экземплярах, имеющих одинаковую юридическую силу, по одному экземпляру для каждой Стороны, и содержит вместе с Приложениями ____ (____) лист. </w:t>
      </w:r>
    </w:p>
    <w:p w14:paraId="62DC7668" w14:textId="77777777" w:rsidR="0033013F" w:rsidRPr="0033013F" w:rsidRDefault="0033013F" w:rsidP="0033013F">
      <w:pPr>
        <w:pStyle w:val="afff1"/>
        <w:spacing w:line="240" w:lineRule="auto"/>
        <w:ind w:left="0" w:right="0"/>
        <w:rPr>
          <w:rFonts w:ascii="Times New Roman" w:hAnsi="Times New Roman"/>
          <w:sz w:val="28"/>
          <w:szCs w:val="28"/>
        </w:rPr>
      </w:pPr>
    </w:p>
    <w:p w14:paraId="3EB768D2" w14:textId="77777777" w:rsidR="0033013F" w:rsidRPr="0033013F" w:rsidRDefault="0033013F" w:rsidP="0033013F">
      <w:pPr>
        <w:pStyle w:val="affb"/>
        <w:numPr>
          <w:ilvl w:val="0"/>
          <w:numId w:val="28"/>
        </w:numPr>
        <w:tabs>
          <w:tab w:val="left" w:pos="709"/>
          <w:tab w:val="left" w:pos="851"/>
        </w:tabs>
        <w:spacing w:after="0"/>
        <w:ind w:left="0" w:firstLine="0"/>
        <w:jc w:val="center"/>
        <w:rPr>
          <w:b/>
          <w:sz w:val="28"/>
          <w:szCs w:val="28"/>
        </w:rPr>
      </w:pPr>
      <w:r w:rsidRPr="0033013F">
        <w:rPr>
          <w:b/>
          <w:sz w:val="28"/>
          <w:szCs w:val="28"/>
        </w:rPr>
        <w:t xml:space="preserve"> СРОК ДЕЙСТВИЯ ДОГОВОРА</w:t>
      </w:r>
    </w:p>
    <w:p w14:paraId="1D3D0F7E" w14:textId="77777777" w:rsidR="0033013F" w:rsidRPr="0033013F" w:rsidRDefault="0033013F" w:rsidP="0033013F">
      <w:pPr>
        <w:pStyle w:val="affb"/>
        <w:tabs>
          <w:tab w:val="left" w:pos="709"/>
          <w:tab w:val="left" w:pos="851"/>
        </w:tabs>
        <w:spacing w:after="0"/>
        <w:rPr>
          <w:b/>
          <w:sz w:val="28"/>
          <w:szCs w:val="28"/>
        </w:rPr>
      </w:pPr>
    </w:p>
    <w:p w14:paraId="4A880806" w14:textId="77777777" w:rsidR="0033013F" w:rsidRPr="0033013F" w:rsidRDefault="0033013F" w:rsidP="0033013F">
      <w:pPr>
        <w:pStyle w:val="afff1"/>
        <w:numPr>
          <w:ilvl w:val="1"/>
          <w:numId w:val="28"/>
        </w:numPr>
        <w:tabs>
          <w:tab w:val="clear" w:pos="709"/>
        </w:tabs>
        <w:spacing w:line="240" w:lineRule="auto"/>
        <w:ind w:left="0" w:right="0" w:firstLine="0"/>
        <w:jc w:val="both"/>
        <w:rPr>
          <w:rFonts w:ascii="Times New Roman" w:hAnsi="Times New Roman"/>
          <w:sz w:val="28"/>
          <w:szCs w:val="28"/>
        </w:rPr>
      </w:pPr>
      <w:r w:rsidRPr="0033013F">
        <w:rPr>
          <w:rFonts w:ascii="Times New Roman" w:hAnsi="Times New Roman"/>
          <w:sz w:val="28"/>
          <w:szCs w:val="28"/>
        </w:rPr>
        <w:t>Договор вступает в силу с даты его подписания обеими Сторонами и действует до полного выполнения Сторонами своих обязательств по Договору.</w:t>
      </w:r>
    </w:p>
    <w:p w14:paraId="5FA8B14F" w14:textId="77777777" w:rsidR="0033013F" w:rsidRPr="0033013F" w:rsidRDefault="0033013F" w:rsidP="0033013F">
      <w:pPr>
        <w:pStyle w:val="afff1"/>
        <w:spacing w:line="240" w:lineRule="auto"/>
        <w:ind w:left="0" w:right="0"/>
        <w:rPr>
          <w:rFonts w:ascii="Times New Roman" w:hAnsi="Times New Roman"/>
          <w:sz w:val="28"/>
          <w:szCs w:val="28"/>
        </w:rPr>
      </w:pPr>
    </w:p>
    <w:p w14:paraId="65A70973" w14:textId="77777777" w:rsidR="0033013F" w:rsidRPr="0033013F" w:rsidRDefault="0033013F" w:rsidP="0033013F">
      <w:pPr>
        <w:pStyle w:val="affb"/>
        <w:numPr>
          <w:ilvl w:val="0"/>
          <w:numId w:val="28"/>
        </w:numPr>
        <w:tabs>
          <w:tab w:val="left" w:pos="709"/>
          <w:tab w:val="left" w:pos="851"/>
        </w:tabs>
        <w:spacing w:after="0"/>
        <w:ind w:left="0" w:firstLine="0"/>
        <w:jc w:val="center"/>
        <w:rPr>
          <w:b/>
          <w:sz w:val="28"/>
          <w:szCs w:val="28"/>
        </w:rPr>
      </w:pPr>
      <w:r w:rsidRPr="0033013F">
        <w:rPr>
          <w:b/>
          <w:sz w:val="28"/>
          <w:szCs w:val="28"/>
        </w:rPr>
        <w:t xml:space="preserve"> АДРЕСА И РЕКВИЗИТЫ СТОРОН</w:t>
      </w:r>
    </w:p>
    <w:p w14:paraId="5422743E" w14:textId="77777777" w:rsidR="0033013F" w:rsidRPr="0033013F" w:rsidRDefault="0033013F" w:rsidP="0033013F">
      <w:pPr>
        <w:pStyle w:val="affb"/>
        <w:tabs>
          <w:tab w:val="left" w:pos="709"/>
          <w:tab w:val="left" w:pos="851"/>
        </w:tabs>
        <w:spacing w:after="0"/>
        <w:rPr>
          <w:b/>
          <w:sz w:val="28"/>
          <w:szCs w:val="28"/>
        </w:rPr>
      </w:pPr>
    </w:p>
    <w:tbl>
      <w:tblPr>
        <w:tblStyle w:val="af0"/>
        <w:tblpPr w:leftFromText="180" w:rightFromText="180" w:vertAnchor="text" w:horzAnchor="margin" w:tblpY="56"/>
        <w:tblW w:w="52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4962"/>
        <w:gridCol w:w="5413"/>
      </w:tblGrid>
      <w:tr w:rsidR="0033013F" w:rsidRPr="0033013F" w14:paraId="5715493C" w14:textId="77777777" w:rsidTr="0033013F">
        <w:trPr>
          <w:cantSplit/>
          <w:trHeight w:val="142"/>
        </w:trPr>
        <w:tc>
          <w:tcPr>
            <w:tcW w:w="4678" w:type="dxa"/>
          </w:tcPr>
          <w:p w14:paraId="48D244D7" w14:textId="77777777" w:rsidR="0033013F" w:rsidRPr="0033013F" w:rsidRDefault="0033013F" w:rsidP="0033013F">
            <w:pPr>
              <w:rPr>
                <w:rFonts w:ascii="Times New Roman" w:hAnsi="Times New Roman" w:cs="Times New Roman"/>
                <w:b/>
                <w:snapToGrid w:val="0"/>
                <w:sz w:val="28"/>
                <w:szCs w:val="28"/>
              </w:rPr>
            </w:pPr>
            <w:r w:rsidRPr="0033013F">
              <w:rPr>
                <w:rFonts w:ascii="Times New Roman" w:hAnsi="Times New Roman" w:cs="Times New Roman"/>
                <w:b/>
                <w:snapToGrid w:val="0"/>
                <w:sz w:val="28"/>
                <w:szCs w:val="28"/>
              </w:rPr>
              <w:t>ИСПОЛНИТЕЛЬ:</w:t>
            </w:r>
          </w:p>
          <w:p w14:paraId="45A7CF89" w14:textId="77777777" w:rsidR="0033013F" w:rsidRPr="0033013F" w:rsidRDefault="0033013F" w:rsidP="0033013F">
            <w:pPr>
              <w:rPr>
                <w:rFonts w:ascii="Times New Roman" w:hAnsi="Times New Roman" w:cs="Times New Roman"/>
                <w:b/>
                <w:snapToGrid w:val="0"/>
                <w:sz w:val="28"/>
                <w:szCs w:val="28"/>
              </w:rPr>
            </w:pPr>
          </w:p>
          <w:p w14:paraId="51D19608" w14:textId="77777777" w:rsidR="0033013F" w:rsidRPr="0033013F" w:rsidRDefault="0033013F" w:rsidP="0033013F">
            <w:pPr>
              <w:rPr>
                <w:rFonts w:ascii="Times New Roman" w:hAnsi="Times New Roman" w:cs="Times New Roman"/>
                <w:i/>
                <w:snapToGrid w:val="0"/>
                <w:sz w:val="28"/>
                <w:szCs w:val="28"/>
              </w:rPr>
            </w:pPr>
            <w:r w:rsidRPr="0033013F">
              <w:rPr>
                <w:rFonts w:ascii="Times New Roman" w:hAnsi="Times New Roman" w:cs="Times New Roman"/>
                <w:i/>
                <w:snapToGrid w:val="0"/>
                <w:sz w:val="28"/>
                <w:szCs w:val="28"/>
              </w:rPr>
              <w:t>Реквизиты организации</w:t>
            </w:r>
          </w:p>
          <w:p w14:paraId="707593E2" w14:textId="77777777" w:rsidR="0033013F" w:rsidRPr="0033013F" w:rsidRDefault="0033013F" w:rsidP="0033013F">
            <w:pPr>
              <w:rPr>
                <w:rFonts w:ascii="Times New Roman" w:hAnsi="Times New Roman" w:cs="Times New Roman"/>
                <w:sz w:val="28"/>
                <w:szCs w:val="28"/>
              </w:rPr>
            </w:pPr>
          </w:p>
          <w:p w14:paraId="69B74347" w14:textId="77777777" w:rsidR="0033013F" w:rsidRPr="0033013F" w:rsidRDefault="0033013F" w:rsidP="0033013F">
            <w:pPr>
              <w:rPr>
                <w:rFonts w:ascii="Times New Roman" w:hAnsi="Times New Roman" w:cs="Times New Roman"/>
                <w:sz w:val="28"/>
                <w:szCs w:val="28"/>
              </w:rPr>
            </w:pPr>
          </w:p>
          <w:p w14:paraId="369CF680" w14:textId="77777777" w:rsidR="0033013F" w:rsidRPr="0033013F" w:rsidRDefault="0033013F" w:rsidP="0033013F">
            <w:pPr>
              <w:rPr>
                <w:rFonts w:ascii="Times New Roman" w:hAnsi="Times New Roman" w:cs="Times New Roman"/>
                <w:sz w:val="28"/>
                <w:szCs w:val="28"/>
              </w:rPr>
            </w:pPr>
          </w:p>
          <w:p w14:paraId="3EA96212" w14:textId="77777777" w:rsidR="0033013F" w:rsidRPr="0033013F" w:rsidRDefault="0033013F" w:rsidP="0033013F">
            <w:pPr>
              <w:rPr>
                <w:rFonts w:ascii="Times New Roman" w:hAnsi="Times New Roman" w:cs="Times New Roman"/>
                <w:sz w:val="28"/>
                <w:szCs w:val="28"/>
              </w:rPr>
            </w:pPr>
          </w:p>
          <w:p w14:paraId="032410A7" w14:textId="77777777" w:rsidR="0033013F" w:rsidRPr="0033013F" w:rsidRDefault="0033013F" w:rsidP="0033013F">
            <w:pPr>
              <w:rPr>
                <w:rFonts w:ascii="Times New Roman" w:hAnsi="Times New Roman" w:cs="Times New Roman"/>
                <w:sz w:val="28"/>
                <w:szCs w:val="28"/>
              </w:rPr>
            </w:pPr>
          </w:p>
          <w:p w14:paraId="199F8E6B" w14:textId="77777777" w:rsidR="0033013F" w:rsidRPr="0033013F" w:rsidRDefault="0033013F" w:rsidP="0033013F">
            <w:pPr>
              <w:rPr>
                <w:rFonts w:ascii="Times New Roman" w:hAnsi="Times New Roman" w:cs="Times New Roman"/>
                <w:sz w:val="28"/>
                <w:szCs w:val="28"/>
              </w:rPr>
            </w:pPr>
          </w:p>
          <w:p w14:paraId="192757BF" w14:textId="77777777" w:rsidR="0033013F" w:rsidRPr="0033013F" w:rsidRDefault="0033013F" w:rsidP="0033013F">
            <w:pPr>
              <w:rPr>
                <w:rFonts w:ascii="Times New Roman" w:hAnsi="Times New Roman" w:cs="Times New Roman"/>
                <w:sz w:val="28"/>
                <w:szCs w:val="28"/>
              </w:rPr>
            </w:pPr>
          </w:p>
          <w:p w14:paraId="155DFFB3" w14:textId="77777777" w:rsidR="0033013F" w:rsidRPr="0033013F" w:rsidRDefault="0033013F" w:rsidP="0033013F">
            <w:pPr>
              <w:rPr>
                <w:rFonts w:ascii="Times New Roman" w:hAnsi="Times New Roman" w:cs="Times New Roman"/>
                <w:sz w:val="28"/>
                <w:szCs w:val="28"/>
              </w:rPr>
            </w:pPr>
          </w:p>
          <w:p w14:paraId="52272A2D" w14:textId="77777777" w:rsidR="0033013F" w:rsidRPr="0033013F" w:rsidRDefault="0033013F" w:rsidP="0033013F">
            <w:pPr>
              <w:rPr>
                <w:rFonts w:ascii="Times New Roman" w:hAnsi="Times New Roman" w:cs="Times New Roman"/>
                <w:sz w:val="28"/>
                <w:szCs w:val="28"/>
              </w:rPr>
            </w:pPr>
          </w:p>
          <w:p w14:paraId="4389EA5F" w14:textId="77777777" w:rsidR="0033013F" w:rsidRPr="0033013F" w:rsidRDefault="0033013F" w:rsidP="0033013F">
            <w:pPr>
              <w:rPr>
                <w:rFonts w:ascii="Times New Roman" w:hAnsi="Times New Roman" w:cs="Times New Roman"/>
                <w:sz w:val="28"/>
                <w:szCs w:val="28"/>
              </w:rPr>
            </w:pPr>
          </w:p>
          <w:p w14:paraId="1CF1192D" w14:textId="77777777" w:rsidR="0033013F" w:rsidRPr="0033013F" w:rsidRDefault="0033013F" w:rsidP="0033013F">
            <w:pPr>
              <w:rPr>
                <w:rFonts w:ascii="Times New Roman" w:hAnsi="Times New Roman" w:cs="Times New Roman"/>
                <w:sz w:val="28"/>
                <w:szCs w:val="28"/>
              </w:rPr>
            </w:pPr>
          </w:p>
          <w:p w14:paraId="685FA4F1" w14:textId="77777777" w:rsidR="0033013F" w:rsidRPr="0033013F" w:rsidRDefault="0033013F" w:rsidP="0033013F">
            <w:pPr>
              <w:rPr>
                <w:rFonts w:ascii="Times New Roman" w:hAnsi="Times New Roman" w:cs="Times New Roman"/>
                <w:sz w:val="28"/>
                <w:szCs w:val="28"/>
              </w:rPr>
            </w:pPr>
          </w:p>
          <w:p w14:paraId="3847AA56" w14:textId="77777777" w:rsidR="0033013F" w:rsidRPr="0033013F" w:rsidRDefault="0033013F" w:rsidP="0033013F">
            <w:pPr>
              <w:rPr>
                <w:rFonts w:ascii="Times New Roman" w:hAnsi="Times New Roman" w:cs="Times New Roman"/>
                <w:sz w:val="28"/>
                <w:szCs w:val="28"/>
              </w:rPr>
            </w:pPr>
          </w:p>
          <w:p w14:paraId="305E7797" w14:textId="77777777" w:rsidR="0033013F" w:rsidRPr="0033013F" w:rsidRDefault="0033013F" w:rsidP="0033013F">
            <w:pPr>
              <w:rPr>
                <w:rFonts w:ascii="Times New Roman" w:hAnsi="Times New Roman" w:cs="Times New Roman"/>
                <w:i/>
                <w:sz w:val="28"/>
                <w:szCs w:val="28"/>
              </w:rPr>
            </w:pPr>
            <w:r w:rsidRPr="0033013F">
              <w:rPr>
                <w:rFonts w:ascii="Times New Roman" w:hAnsi="Times New Roman" w:cs="Times New Roman"/>
                <w:i/>
                <w:sz w:val="28"/>
                <w:szCs w:val="28"/>
              </w:rPr>
              <w:t>Должность руководителя организации</w:t>
            </w:r>
          </w:p>
          <w:p w14:paraId="331EA73C" w14:textId="77777777" w:rsidR="0033013F" w:rsidRPr="0033013F" w:rsidRDefault="0033013F" w:rsidP="0033013F">
            <w:pPr>
              <w:numPr>
                <w:ilvl w:val="12"/>
                <w:numId w:val="0"/>
              </w:numPr>
              <w:rPr>
                <w:rFonts w:ascii="Times New Roman" w:hAnsi="Times New Roman" w:cs="Times New Roman"/>
                <w:sz w:val="28"/>
                <w:szCs w:val="28"/>
              </w:rPr>
            </w:pPr>
            <w:r w:rsidRPr="0033013F">
              <w:rPr>
                <w:rFonts w:ascii="Times New Roman" w:hAnsi="Times New Roman" w:cs="Times New Roman"/>
                <w:sz w:val="28"/>
                <w:szCs w:val="28"/>
              </w:rPr>
              <w:t xml:space="preserve">_________________ </w:t>
            </w:r>
          </w:p>
          <w:p w14:paraId="3A02784C" w14:textId="77777777" w:rsidR="0033013F" w:rsidRPr="0033013F" w:rsidRDefault="0033013F" w:rsidP="0033013F">
            <w:pPr>
              <w:rPr>
                <w:rFonts w:ascii="Times New Roman" w:hAnsi="Times New Roman" w:cs="Times New Roman"/>
                <w:snapToGrid w:val="0"/>
                <w:sz w:val="28"/>
                <w:szCs w:val="28"/>
              </w:rPr>
            </w:pPr>
            <w:r w:rsidRPr="0033013F">
              <w:rPr>
                <w:rFonts w:ascii="Times New Roman" w:hAnsi="Times New Roman" w:cs="Times New Roman"/>
                <w:sz w:val="28"/>
                <w:szCs w:val="28"/>
              </w:rPr>
              <w:t>М.П.</w:t>
            </w:r>
          </w:p>
        </w:tc>
        <w:tc>
          <w:tcPr>
            <w:tcW w:w="5103" w:type="dxa"/>
          </w:tcPr>
          <w:p w14:paraId="0BCDCABD" w14:textId="77777777" w:rsidR="0033013F" w:rsidRPr="0033013F" w:rsidRDefault="0033013F" w:rsidP="0033013F">
            <w:pPr>
              <w:widowControl w:val="0"/>
              <w:autoSpaceDE w:val="0"/>
              <w:autoSpaceDN w:val="0"/>
              <w:adjustRightInd w:val="0"/>
              <w:rPr>
                <w:rFonts w:ascii="Times New Roman" w:hAnsi="Times New Roman" w:cs="Times New Roman"/>
                <w:b/>
                <w:sz w:val="28"/>
                <w:szCs w:val="28"/>
              </w:rPr>
            </w:pPr>
            <w:r w:rsidRPr="0033013F">
              <w:rPr>
                <w:rFonts w:ascii="Times New Roman" w:hAnsi="Times New Roman" w:cs="Times New Roman"/>
                <w:b/>
                <w:sz w:val="28"/>
                <w:szCs w:val="28"/>
              </w:rPr>
              <w:t>ЗАКАЗЧИК:</w:t>
            </w:r>
          </w:p>
          <w:p w14:paraId="70E760F1" w14:textId="77777777" w:rsidR="0033013F" w:rsidRPr="0033013F" w:rsidRDefault="0033013F" w:rsidP="0033013F">
            <w:pPr>
              <w:widowControl w:val="0"/>
              <w:autoSpaceDE w:val="0"/>
              <w:autoSpaceDN w:val="0"/>
              <w:adjustRightInd w:val="0"/>
              <w:rPr>
                <w:rFonts w:ascii="Times New Roman" w:hAnsi="Times New Roman" w:cs="Times New Roman"/>
                <w:b/>
                <w:sz w:val="28"/>
                <w:szCs w:val="28"/>
              </w:rPr>
            </w:pPr>
          </w:p>
          <w:p w14:paraId="777EE4CD" w14:textId="77777777" w:rsidR="0033013F" w:rsidRPr="0033013F" w:rsidRDefault="0033013F" w:rsidP="0033013F">
            <w:pPr>
              <w:widowControl w:val="0"/>
              <w:autoSpaceDE w:val="0"/>
              <w:autoSpaceDN w:val="0"/>
              <w:adjustRightInd w:val="0"/>
              <w:rPr>
                <w:rFonts w:ascii="Times New Roman" w:hAnsi="Times New Roman" w:cs="Times New Roman"/>
                <w:b/>
                <w:sz w:val="28"/>
                <w:szCs w:val="28"/>
              </w:rPr>
            </w:pPr>
            <w:r w:rsidRPr="0033013F">
              <w:rPr>
                <w:rFonts w:ascii="Times New Roman" w:hAnsi="Times New Roman" w:cs="Times New Roman"/>
                <w:b/>
                <w:sz w:val="28"/>
                <w:szCs w:val="28"/>
              </w:rPr>
              <w:t>АНО «СОДФУ»</w:t>
            </w:r>
          </w:p>
          <w:p w14:paraId="5A1C7200" w14:textId="77777777" w:rsidR="0033013F" w:rsidRPr="0033013F" w:rsidRDefault="0033013F" w:rsidP="0033013F">
            <w:pPr>
              <w:rPr>
                <w:rFonts w:ascii="Times New Roman" w:hAnsi="Times New Roman" w:cs="Times New Roman"/>
                <w:snapToGrid w:val="0"/>
                <w:sz w:val="28"/>
                <w:szCs w:val="28"/>
              </w:rPr>
            </w:pPr>
            <w:r w:rsidRPr="0033013F">
              <w:rPr>
                <w:rFonts w:ascii="Times New Roman" w:hAnsi="Times New Roman" w:cs="Times New Roman"/>
                <w:snapToGrid w:val="0"/>
                <w:sz w:val="28"/>
                <w:szCs w:val="28"/>
              </w:rPr>
              <w:t xml:space="preserve">Адрес: 119017, г. Москва, </w:t>
            </w:r>
          </w:p>
          <w:p w14:paraId="104E48A3" w14:textId="77777777" w:rsidR="0033013F" w:rsidRPr="0033013F" w:rsidRDefault="0033013F" w:rsidP="0033013F">
            <w:pPr>
              <w:rPr>
                <w:rFonts w:ascii="Times New Roman" w:hAnsi="Times New Roman" w:cs="Times New Roman"/>
                <w:snapToGrid w:val="0"/>
                <w:sz w:val="28"/>
                <w:szCs w:val="28"/>
              </w:rPr>
            </w:pPr>
            <w:r w:rsidRPr="0033013F">
              <w:rPr>
                <w:rFonts w:ascii="Times New Roman" w:hAnsi="Times New Roman" w:cs="Times New Roman"/>
                <w:snapToGrid w:val="0"/>
                <w:sz w:val="28"/>
                <w:szCs w:val="28"/>
              </w:rPr>
              <w:t xml:space="preserve">пер. Старомонетный, д. 3 </w:t>
            </w:r>
          </w:p>
          <w:p w14:paraId="26455881" w14:textId="77777777" w:rsidR="0033013F" w:rsidRPr="0033013F" w:rsidRDefault="0033013F" w:rsidP="0033013F">
            <w:pPr>
              <w:rPr>
                <w:rFonts w:ascii="Times New Roman" w:hAnsi="Times New Roman" w:cs="Times New Roman"/>
                <w:snapToGrid w:val="0"/>
                <w:sz w:val="28"/>
                <w:szCs w:val="28"/>
              </w:rPr>
            </w:pPr>
            <w:r w:rsidRPr="0033013F">
              <w:rPr>
                <w:rFonts w:ascii="Times New Roman" w:hAnsi="Times New Roman" w:cs="Times New Roman"/>
                <w:snapToGrid w:val="0"/>
                <w:sz w:val="28"/>
                <w:szCs w:val="28"/>
              </w:rPr>
              <w:t xml:space="preserve">ИНН: 7706459575 </w:t>
            </w:r>
          </w:p>
          <w:p w14:paraId="4D6104AF" w14:textId="77777777" w:rsidR="0033013F" w:rsidRPr="0033013F" w:rsidRDefault="0033013F" w:rsidP="0033013F">
            <w:pPr>
              <w:rPr>
                <w:rFonts w:ascii="Times New Roman" w:hAnsi="Times New Roman" w:cs="Times New Roman"/>
                <w:snapToGrid w:val="0"/>
                <w:sz w:val="28"/>
                <w:szCs w:val="28"/>
              </w:rPr>
            </w:pPr>
            <w:r w:rsidRPr="0033013F">
              <w:rPr>
                <w:rFonts w:ascii="Times New Roman" w:hAnsi="Times New Roman" w:cs="Times New Roman"/>
                <w:snapToGrid w:val="0"/>
                <w:sz w:val="28"/>
                <w:szCs w:val="28"/>
              </w:rPr>
              <w:t xml:space="preserve">КПП: 770601001 </w:t>
            </w:r>
          </w:p>
          <w:p w14:paraId="1DFD93C7" w14:textId="77777777" w:rsidR="0033013F" w:rsidRPr="0033013F" w:rsidRDefault="0033013F" w:rsidP="0033013F">
            <w:pPr>
              <w:rPr>
                <w:rFonts w:ascii="Times New Roman" w:hAnsi="Times New Roman" w:cs="Times New Roman"/>
                <w:snapToGrid w:val="0"/>
                <w:sz w:val="28"/>
                <w:szCs w:val="28"/>
              </w:rPr>
            </w:pPr>
            <w:r w:rsidRPr="0033013F">
              <w:rPr>
                <w:rFonts w:ascii="Times New Roman" w:hAnsi="Times New Roman" w:cs="Times New Roman"/>
                <w:snapToGrid w:val="0"/>
                <w:sz w:val="28"/>
                <w:szCs w:val="28"/>
              </w:rPr>
              <w:t xml:space="preserve">ОГРН: 1187700018285 </w:t>
            </w:r>
          </w:p>
          <w:p w14:paraId="241B09D8" w14:textId="77777777" w:rsidR="0033013F" w:rsidRPr="0033013F" w:rsidRDefault="0033013F" w:rsidP="0033013F">
            <w:pPr>
              <w:rPr>
                <w:rFonts w:ascii="Times New Roman" w:hAnsi="Times New Roman" w:cs="Times New Roman"/>
                <w:snapToGrid w:val="0"/>
                <w:sz w:val="28"/>
                <w:szCs w:val="28"/>
              </w:rPr>
            </w:pPr>
            <w:r w:rsidRPr="0033013F">
              <w:rPr>
                <w:rFonts w:ascii="Times New Roman" w:hAnsi="Times New Roman" w:cs="Times New Roman"/>
                <w:snapToGrid w:val="0"/>
                <w:sz w:val="28"/>
                <w:szCs w:val="28"/>
              </w:rPr>
              <w:t xml:space="preserve">ОКПО:33712247 </w:t>
            </w:r>
          </w:p>
          <w:p w14:paraId="3C55610F" w14:textId="77777777" w:rsidR="0033013F" w:rsidRPr="0033013F" w:rsidRDefault="0033013F" w:rsidP="0033013F">
            <w:pPr>
              <w:rPr>
                <w:rFonts w:ascii="Times New Roman" w:hAnsi="Times New Roman" w:cs="Times New Roman"/>
                <w:snapToGrid w:val="0"/>
                <w:sz w:val="28"/>
                <w:szCs w:val="28"/>
              </w:rPr>
            </w:pPr>
            <w:r w:rsidRPr="0033013F">
              <w:rPr>
                <w:rFonts w:ascii="Times New Roman" w:hAnsi="Times New Roman" w:cs="Times New Roman"/>
                <w:snapToGrid w:val="0"/>
                <w:sz w:val="28"/>
                <w:szCs w:val="28"/>
              </w:rPr>
              <w:t>Р/с №:</w:t>
            </w:r>
            <w:r w:rsidRPr="0033013F">
              <w:rPr>
                <w:rFonts w:ascii="Times New Roman" w:hAnsi="Times New Roman" w:cs="Times New Roman"/>
                <w:snapToGrid w:val="0"/>
                <w:sz w:val="28"/>
                <w:szCs w:val="28"/>
                <w:lang w:val="en-US"/>
              </w:rPr>
              <w:t> </w:t>
            </w:r>
            <w:r w:rsidRPr="0033013F">
              <w:rPr>
                <w:rFonts w:ascii="Times New Roman" w:hAnsi="Times New Roman" w:cs="Times New Roman"/>
                <w:snapToGrid w:val="0"/>
                <w:sz w:val="28"/>
                <w:szCs w:val="28"/>
              </w:rPr>
              <w:t>40703810500000000225</w:t>
            </w:r>
          </w:p>
          <w:p w14:paraId="32796221" w14:textId="77777777" w:rsidR="0033013F" w:rsidRPr="0033013F" w:rsidRDefault="0033013F" w:rsidP="0033013F">
            <w:pPr>
              <w:rPr>
                <w:rFonts w:ascii="Times New Roman" w:hAnsi="Times New Roman" w:cs="Times New Roman"/>
                <w:snapToGrid w:val="0"/>
                <w:sz w:val="28"/>
                <w:szCs w:val="28"/>
              </w:rPr>
            </w:pPr>
            <w:r w:rsidRPr="0033013F">
              <w:rPr>
                <w:rFonts w:ascii="Times New Roman" w:hAnsi="Times New Roman" w:cs="Times New Roman"/>
                <w:snapToGrid w:val="0"/>
                <w:sz w:val="28"/>
                <w:szCs w:val="28"/>
              </w:rPr>
              <w:t>Кор. счет №:</w:t>
            </w:r>
            <w:r w:rsidRPr="0033013F">
              <w:rPr>
                <w:rFonts w:ascii="Times New Roman" w:hAnsi="Times New Roman" w:cs="Times New Roman"/>
                <w:snapToGrid w:val="0"/>
                <w:sz w:val="28"/>
                <w:szCs w:val="28"/>
                <w:lang w:val="en-US"/>
              </w:rPr>
              <w:t> </w:t>
            </w:r>
            <w:r w:rsidRPr="0033013F">
              <w:rPr>
                <w:rFonts w:ascii="Times New Roman" w:hAnsi="Times New Roman" w:cs="Times New Roman"/>
                <w:snapToGrid w:val="0"/>
                <w:sz w:val="28"/>
                <w:szCs w:val="28"/>
              </w:rPr>
              <w:t>30101810200000000823</w:t>
            </w:r>
          </w:p>
          <w:p w14:paraId="75B6521E" w14:textId="77777777" w:rsidR="0033013F" w:rsidRPr="0033013F" w:rsidRDefault="0033013F" w:rsidP="0033013F">
            <w:pPr>
              <w:rPr>
                <w:rFonts w:ascii="Times New Roman" w:hAnsi="Times New Roman" w:cs="Times New Roman"/>
                <w:snapToGrid w:val="0"/>
                <w:sz w:val="28"/>
                <w:szCs w:val="28"/>
              </w:rPr>
            </w:pPr>
            <w:r w:rsidRPr="0033013F">
              <w:rPr>
                <w:rFonts w:ascii="Times New Roman" w:hAnsi="Times New Roman" w:cs="Times New Roman"/>
                <w:snapToGrid w:val="0"/>
                <w:sz w:val="28"/>
                <w:szCs w:val="28"/>
              </w:rPr>
              <w:t xml:space="preserve">БАНК ГПБ (АО) </w:t>
            </w:r>
          </w:p>
          <w:p w14:paraId="6E7949B3" w14:textId="77777777" w:rsidR="0033013F" w:rsidRPr="0033013F" w:rsidRDefault="0033013F" w:rsidP="0033013F">
            <w:pPr>
              <w:rPr>
                <w:rFonts w:ascii="Times New Roman" w:hAnsi="Times New Roman" w:cs="Times New Roman"/>
                <w:snapToGrid w:val="0"/>
                <w:sz w:val="28"/>
                <w:szCs w:val="28"/>
              </w:rPr>
            </w:pPr>
            <w:r w:rsidRPr="0033013F">
              <w:rPr>
                <w:rFonts w:ascii="Times New Roman" w:hAnsi="Times New Roman" w:cs="Times New Roman"/>
                <w:snapToGrid w:val="0"/>
                <w:sz w:val="28"/>
                <w:szCs w:val="28"/>
              </w:rPr>
              <w:t>БИК: 044525823</w:t>
            </w:r>
          </w:p>
          <w:p w14:paraId="3E0D3B28"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Адрес электронной почты:</w:t>
            </w:r>
          </w:p>
          <w:p w14:paraId="1CA3535C" w14:textId="77777777" w:rsidR="0033013F" w:rsidRPr="0033013F" w:rsidRDefault="006F1687" w:rsidP="0033013F">
            <w:pPr>
              <w:rPr>
                <w:rFonts w:ascii="Times New Roman" w:hAnsi="Times New Roman" w:cs="Times New Roman"/>
                <w:snapToGrid w:val="0"/>
                <w:sz w:val="28"/>
                <w:szCs w:val="28"/>
              </w:rPr>
            </w:pPr>
            <w:hyperlink r:id="rId29" w:history="1">
              <w:r w:rsidR="0033013F" w:rsidRPr="0033013F">
                <w:rPr>
                  <w:rStyle w:val="afc"/>
                  <w:rFonts w:ascii="Times New Roman" w:hAnsi="Times New Roman" w:cs="Times New Roman"/>
                  <w:snapToGrid w:val="0"/>
                  <w:sz w:val="28"/>
                  <w:szCs w:val="28"/>
                  <w:lang w:val="en-US"/>
                </w:rPr>
                <w:t>info</w:t>
              </w:r>
              <w:r w:rsidR="0033013F" w:rsidRPr="0033013F">
                <w:rPr>
                  <w:rStyle w:val="afc"/>
                  <w:rFonts w:ascii="Times New Roman" w:hAnsi="Times New Roman" w:cs="Times New Roman"/>
                  <w:snapToGrid w:val="0"/>
                  <w:sz w:val="28"/>
                  <w:szCs w:val="28"/>
                </w:rPr>
                <w:t>@finombudsman.</w:t>
              </w:r>
              <w:r w:rsidR="0033013F" w:rsidRPr="0033013F">
                <w:rPr>
                  <w:rStyle w:val="afc"/>
                  <w:rFonts w:ascii="Times New Roman" w:hAnsi="Times New Roman" w:cs="Times New Roman"/>
                  <w:snapToGrid w:val="0"/>
                  <w:sz w:val="28"/>
                  <w:szCs w:val="28"/>
                  <w:lang w:val="en-US"/>
                </w:rPr>
                <w:t>ru</w:t>
              </w:r>
            </w:hyperlink>
            <w:r w:rsidR="0033013F" w:rsidRPr="0033013F">
              <w:rPr>
                <w:rFonts w:ascii="Times New Roman" w:hAnsi="Times New Roman" w:cs="Times New Roman"/>
                <w:snapToGrid w:val="0"/>
                <w:sz w:val="28"/>
                <w:szCs w:val="28"/>
              </w:rPr>
              <w:t xml:space="preserve"> </w:t>
            </w:r>
          </w:p>
          <w:p w14:paraId="40C1C47E" w14:textId="77777777" w:rsidR="0033013F" w:rsidRPr="0033013F" w:rsidRDefault="0033013F" w:rsidP="0033013F">
            <w:pPr>
              <w:rPr>
                <w:rFonts w:ascii="Times New Roman" w:hAnsi="Times New Roman" w:cs="Times New Roman"/>
                <w:sz w:val="28"/>
                <w:szCs w:val="28"/>
              </w:rPr>
            </w:pPr>
          </w:p>
          <w:p w14:paraId="649BE7F8"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Руководитель</w:t>
            </w:r>
          </w:p>
          <w:p w14:paraId="4C1EF8E6" w14:textId="77777777" w:rsidR="0033013F" w:rsidRPr="0033013F" w:rsidRDefault="0033013F" w:rsidP="0033013F">
            <w:pPr>
              <w:numPr>
                <w:ilvl w:val="12"/>
                <w:numId w:val="0"/>
              </w:numPr>
              <w:rPr>
                <w:rFonts w:ascii="Times New Roman" w:hAnsi="Times New Roman" w:cs="Times New Roman"/>
                <w:sz w:val="28"/>
                <w:szCs w:val="28"/>
              </w:rPr>
            </w:pPr>
          </w:p>
          <w:p w14:paraId="5B3F674B" w14:textId="77777777" w:rsidR="0033013F" w:rsidRPr="0033013F" w:rsidRDefault="0033013F" w:rsidP="0033013F">
            <w:pPr>
              <w:numPr>
                <w:ilvl w:val="12"/>
                <w:numId w:val="0"/>
              </w:numPr>
              <w:rPr>
                <w:rFonts w:ascii="Times New Roman" w:hAnsi="Times New Roman" w:cs="Times New Roman"/>
                <w:sz w:val="28"/>
                <w:szCs w:val="28"/>
              </w:rPr>
            </w:pPr>
            <w:r w:rsidRPr="0033013F">
              <w:rPr>
                <w:rFonts w:ascii="Times New Roman" w:hAnsi="Times New Roman" w:cs="Times New Roman"/>
                <w:sz w:val="28"/>
                <w:szCs w:val="28"/>
              </w:rPr>
              <w:t xml:space="preserve">_________________ О.И. Крайнова </w:t>
            </w:r>
          </w:p>
          <w:p w14:paraId="2A6A9CFC" w14:textId="77777777" w:rsidR="0033013F" w:rsidRPr="0033013F" w:rsidRDefault="0033013F" w:rsidP="0033013F">
            <w:pPr>
              <w:widowControl w:val="0"/>
              <w:autoSpaceDE w:val="0"/>
              <w:autoSpaceDN w:val="0"/>
              <w:adjustRightInd w:val="0"/>
              <w:rPr>
                <w:rFonts w:ascii="Times New Roman" w:hAnsi="Times New Roman" w:cs="Times New Roman"/>
                <w:sz w:val="28"/>
                <w:szCs w:val="28"/>
              </w:rPr>
            </w:pPr>
            <w:r w:rsidRPr="0033013F">
              <w:rPr>
                <w:rFonts w:ascii="Times New Roman" w:hAnsi="Times New Roman" w:cs="Times New Roman"/>
                <w:sz w:val="28"/>
                <w:szCs w:val="28"/>
              </w:rPr>
              <w:t>М.П.</w:t>
            </w:r>
          </w:p>
        </w:tc>
      </w:tr>
    </w:tbl>
    <w:p w14:paraId="66A76CE5" w14:textId="77777777" w:rsidR="0033013F" w:rsidRPr="0033013F" w:rsidRDefault="0033013F" w:rsidP="0033013F">
      <w:pPr>
        <w:spacing w:after="0" w:line="240" w:lineRule="auto"/>
        <w:ind w:left="4820"/>
        <w:rPr>
          <w:rFonts w:ascii="Times New Roman" w:hAnsi="Times New Roman" w:cs="Times New Roman"/>
        </w:rPr>
      </w:pPr>
    </w:p>
    <w:p w14:paraId="40096ED3" w14:textId="77777777" w:rsidR="0033013F" w:rsidRPr="0033013F" w:rsidRDefault="0033013F" w:rsidP="0033013F">
      <w:pPr>
        <w:spacing w:after="0" w:line="240" w:lineRule="auto"/>
        <w:ind w:left="4820"/>
        <w:rPr>
          <w:rFonts w:ascii="Times New Roman" w:hAnsi="Times New Roman" w:cs="Times New Roman"/>
        </w:rPr>
      </w:pPr>
    </w:p>
    <w:p w14:paraId="44ED6221" w14:textId="77777777" w:rsidR="0033013F" w:rsidRPr="0033013F" w:rsidRDefault="0033013F" w:rsidP="0033013F">
      <w:pPr>
        <w:spacing w:after="0" w:line="240" w:lineRule="auto"/>
        <w:ind w:left="4820"/>
        <w:rPr>
          <w:rFonts w:ascii="Times New Roman" w:hAnsi="Times New Roman" w:cs="Times New Roman"/>
        </w:rPr>
      </w:pPr>
    </w:p>
    <w:p w14:paraId="20F5F40C" w14:textId="77777777" w:rsidR="0033013F" w:rsidRPr="0033013F" w:rsidRDefault="0033013F" w:rsidP="0033013F">
      <w:pPr>
        <w:spacing w:after="0" w:line="240" w:lineRule="auto"/>
        <w:ind w:left="5245"/>
        <w:rPr>
          <w:rFonts w:ascii="Times New Roman" w:hAnsi="Times New Roman" w:cs="Times New Roman"/>
        </w:rPr>
      </w:pPr>
      <w:r w:rsidRPr="0033013F">
        <w:rPr>
          <w:rFonts w:ascii="Times New Roman" w:hAnsi="Times New Roman" w:cs="Times New Roman"/>
        </w:rPr>
        <w:t>Приложение № 1</w:t>
      </w:r>
    </w:p>
    <w:p w14:paraId="16A0458E" w14:textId="77777777" w:rsidR="0033013F" w:rsidRPr="0033013F" w:rsidRDefault="0033013F" w:rsidP="0033013F">
      <w:pPr>
        <w:spacing w:after="0" w:line="240" w:lineRule="auto"/>
        <w:ind w:left="5245"/>
        <w:rPr>
          <w:rFonts w:ascii="Times New Roman" w:hAnsi="Times New Roman" w:cs="Times New Roman"/>
        </w:rPr>
      </w:pPr>
      <w:r w:rsidRPr="0033013F">
        <w:rPr>
          <w:rFonts w:ascii="Times New Roman" w:hAnsi="Times New Roman" w:cs="Times New Roman"/>
        </w:rPr>
        <w:t>к Договору № _______________ от ______.2020</w:t>
      </w:r>
    </w:p>
    <w:p w14:paraId="1D992038" w14:textId="77777777" w:rsidR="0033013F" w:rsidRPr="0033013F" w:rsidRDefault="0033013F" w:rsidP="0033013F">
      <w:pPr>
        <w:spacing w:after="0" w:line="240" w:lineRule="auto"/>
        <w:ind w:left="5245"/>
        <w:rPr>
          <w:rFonts w:ascii="Times New Roman" w:hAnsi="Times New Roman" w:cs="Times New Roman"/>
        </w:rPr>
      </w:pPr>
      <w:r w:rsidRPr="0033013F">
        <w:rPr>
          <w:rFonts w:ascii="Times New Roman" w:hAnsi="Times New Roman" w:cs="Times New Roman"/>
        </w:rPr>
        <w:t xml:space="preserve">на выполнение работ по созданию и внедрению </w:t>
      </w:r>
    </w:p>
    <w:p w14:paraId="1675D0B3" w14:textId="77777777" w:rsidR="0033013F" w:rsidRPr="0033013F" w:rsidRDefault="0033013F" w:rsidP="0033013F">
      <w:pPr>
        <w:spacing w:after="0" w:line="240" w:lineRule="auto"/>
        <w:ind w:left="5245"/>
        <w:rPr>
          <w:rFonts w:ascii="Times New Roman" w:hAnsi="Times New Roman" w:cs="Times New Roman"/>
          <w:b/>
          <w:bCs/>
        </w:rPr>
      </w:pPr>
      <w:r w:rsidRPr="0033013F">
        <w:rPr>
          <w:rFonts w:ascii="Times New Roman" w:hAnsi="Times New Roman" w:cs="Times New Roman"/>
        </w:rPr>
        <w:t>Автоматизированной информационной системы «Взаимодействие» в составе Информационной системы АНО «СОДФУ» (АИС «Взаимодействие»)</w:t>
      </w:r>
    </w:p>
    <w:p w14:paraId="40D41A06" w14:textId="77777777" w:rsidR="0033013F" w:rsidRPr="0033013F" w:rsidRDefault="0033013F" w:rsidP="0033013F">
      <w:pPr>
        <w:spacing w:after="0" w:line="240" w:lineRule="auto"/>
        <w:jc w:val="center"/>
        <w:rPr>
          <w:rFonts w:ascii="Times New Roman" w:hAnsi="Times New Roman" w:cs="Times New Roman"/>
          <w:b/>
          <w:bCs/>
        </w:rPr>
      </w:pPr>
    </w:p>
    <w:p w14:paraId="23F73E75" w14:textId="77777777" w:rsidR="0033013F" w:rsidRPr="0033013F" w:rsidRDefault="0033013F" w:rsidP="0033013F">
      <w:pPr>
        <w:spacing w:after="0" w:line="240" w:lineRule="auto"/>
        <w:jc w:val="center"/>
        <w:rPr>
          <w:rFonts w:ascii="Times New Roman" w:hAnsi="Times New Roman" w:cs="Times New Roman"/>
          <w:b/>
          <w:bCs/>
        </w:rPr>
      </w:pPr>
    </w:p>
    <w:p w14:paraId="5F23E605" w14:textId="77777777" w:rsidR="0033013F" w:rsidRPr="0033013F" w:rsidRDefault="0033013F" w:rsidP="0033013F">
      <w:pPr>
        <w:spacing w:after="0" w:line="240" w:lineRule="auto"/>
        <w:jc w:val="center"/>
        <w:rPr>
          <w:rFonts w:ascii="Times New Roman" w:hAnsi="Times New Roman" w:cs="Times New Roman"/>
          <w:b/>
          <w:bCs/>
        </w:rPr>
      </w:pPr>
    </w:p>
    <w:p w14:paraId="7F3C2DA5" w14:textId="77777777" w:rsidR="0033013F" w:rsidRPr="0033013F" w:rsidRDefault="0033013F" w:rsidP="0033013F">
      <w:pPr>
        <w:spacing w:after="0" w:line="240" w:lineRule="auto"/>
        <w:jc w:val="center"/>
        <w:rPr>
          <w:rFonts w:ascii="Times New Roman" w:hAnsi="Times New Roman" w:cs="Times New Roman"/>
          <w:b/>
          <w:bCs/>
          <w:sz w:val="28"/>
          <w:szCs w:val="28"/>
        </w:rPr>
      </w:pPr>
      <w:r w:rsidRPr="0033013F">
        <w:rPr>
          <w:rFonts w:ascii="Times New Roman" w:hAnsi="Times New Roman" w:cs="Times New Roman"/>
          <w:b/>
          <w:bCs/>
          <w:sz w:val="28"/>
          <w:szCs w:val="28"/>
        </w:rPr>
        <w:t>ПРОТОКОЛ</w:t>
      </w:r>
    </w:p>
    <w:p w14:paraId="42B01F5B" w14:textId="77777777" w:rsidR="0033013F" w:rsidRPr="0033013F" w:rsidRDefault="0033013F" w:rsidP="0033013F">
      <w:pPr>
        <w:spacing w:after="0" w:line="240" w:lineRule="auto"/>
        <w:jc w:val="center"/>
        <w:rPr>
          <w:rFonts w:ascii="Times New Roman" w:hAnsi="Times New Roman" w:cs="Times New Roman"/>
          <w:b/>
          <w:bCs/>
          <w:sz w:val="28"/>
          <w:szCs w:val="28"/>
        </w:rPr>
      </w:pPr>
      <w:r w:rsidRPr="0033013F">
        <w:rPr>
          <w:rFonts w:ascii="Times New Roman" w:hAnsi="Times New Roman" w:cs="Times New Roman"/>
          <w:b/>
          <w:bCs/>
          <w:sz w:val="28"/>
          <w:szCs w:val="28"/>
        </w:rPr>
        <w:t xml:space="preserve">соглашения о договорной цене </w:t>
      </w:r>
    </w:p>
    <w:p w14:paraId="79AFCF2E" w14:textId="77777777" w:rsidR="0033013F" w:rsidRPr="0033013F" w:rsidRDefault="0033013F" w:rsidP="0033013F">
      <w:pPr>
        <w:spacing w:after="0" w:line="240" w:lineRule="auto"/>
        <w:jc w:val="center"/>
        <w:rPr>
          <w:rFonts w:ascii="Times New Roman" w:hAnsi="Times New Roman" w:cs="Times New Roman"/>
          <w:b/>
          <w:bCs/>
          <w:sz w:val="28"/>
          <w:szCs w:val="28"/>
        </w:rPr>
      </w:pPr>
    </w:p>
    <w:p w14:paraId="68AC11D8" w14:textId="77777777" w:rsidR="0033013F" w:rsidRPr="0033013F" w:rsidRDefault="0033013F" w:rsidP="0033013F">
      <w:pPr>
        <w:pStyle w:val="afffff9"/>
        <w:spacing w:before="0" w:line="240" w:lineRule="auto"/>
        <w:rPr>
          <w:sz w:val="28"/>
          <w:szCs w:val="28"/>
        </w:rPr>
      </w:pPr>
      <w:r w:rsidRPr="0033013F">
        <w:rPr>
          <w:sz w:val="28"/>
          <w:szCs w:val="28"/>
        </w:rPr>
        <w:t xml:space="preserve">Мы, нижеподписавшиеся, Заказчик в лице Руководителя АНО «СОДФУ» Крайновой Ольги Ивановны, и Исполнитель в лице </w:t>
      </w:r>
      <w:r w:rsidRPr="0033013F">
        <w:t>_________________</w:t>
      </w:r>
      <w:r w:rsidRPr="0033013F">
        <w:rPr>
          <w:sz w:val="28"/>
          <w:szCs w:val="28"/>
        </w:rPr>
        <w:t>, с другой стороны удостоверяем, что Сторонами достигнуто соглашение о следующей величине договорной цены на выполнение работ по созданию и внедрению Автоматизированной информационной системы «Взаимодействие» Информационной системы АНО «СОДФУ» руб. (____ рублей _____ копеек) в том числе НДС 20% – _____ (______ рублей _____ копеек).</w:t>
      </w:r>
    </w:p>
    <w:p w14:paraId="2C35684E" w14:textId="77777777" w:rsidR="0033013F" w:rsidRPr="0033013F" w:rsidRDefault="0033013F" w:rsidP="0033013F">
      <w:pPr>
        <w:pStyle w:val="afff1"/>
        <w:spacing w:line="240" w:lineRule="auto"/>
        <w:ind w:left="709" w:right="0"/>
        <w:rPr>
          <w:rFonts w:ascii="Times New Roman" w:hAnsi="Times New Roman"/>
          <w:sz w:val="28"/>
          <w:szCs w:val="28"/>
        </w:rPr>
      </w:pPr>
    </w:p>
    <w:tbl>
      <w:tblPr>
        <w:tblStyle w:val="af0"/>
        <w:tblW w:w="93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1"/>
        <w:gridCol w:w="4813"/>
      </w:tblGrid>
      <w:tr w:rsidR="0033013F" w:rsidRPr="0033013F" w14:paraId="3BDD3766" w14:textId="77777777" w:rsidTr="0033013F">
        <w:trPr>
          <w:trHeight w:val="461"/>
        </w:trPr>
        <w:tc>
          <w:tcPr>
            <w:tcW w:w="4541" w:type="dxa"/>
          </w:tcPr>
          <w:p w14:paraId="17EF5433" w14:textId="77777777" w:rsidR="0033013F" w:rsidRPr="0033013F" w:rsidRDefault="0033013F" w:rsidP="0033013F">
            <w:pPr>
              <w:rPr>
                <w:rFonts w:ascii="Times New Roman" w:hAnsi="Times New Roman" w:cs="Times New Roman"/>
                <w:b/>
                <w:bCs/>
                <w:sz w:val="28"/>
                <w:szCs w:val="28"/>
              </w:rPr>
            </w:pPr>
          </w:p>
          <w:p w14:paraId="537DF687" w14:textId="77777777" w:rsidR="0033013F" w:rsidRPr="0033013F" w:rsidRDefault="0033013F" w:rsidP="0033013F">
            <w:pPr>
              <w:rPr>
                <w:rFonts w:ascii="Times New Roman" w:hAnsi="Times New Roman" w:cs="Times New Roman"/>
                <w:b/>
                <w:bCs/>
                <w:sz w:val="28"/>
                <w:szCs w:val="28"/>
              </w:rPr>
            </w:pPr>
            <w:r w:rsidRPr="0033013F">
              <w:rPr>
                <w:rFonts w:ascii="Times New Roman" w:hAnsi="Times New Roman" w:cs="Times New Roman"/>
                <w:b/>
                <w:bCs/>
                <w:sz w:val="28"/>
                <w:szCs w:val="28"/>
              </w:rPr>
              <w:t>ИСПОЛНИТЕЛЬ:</w:t>
            </w:r>
          </w:p>
        </w:tc>
        <w:tc>
          <w:tcPr>
            <w:tcW w:w="4813" w:type="dxa"/>
          </w:tcPr>
          <w:p w14:paraId="22677642" w14:textId="77777777" w:rsidR="0033013F" w:rsidRPr="0033013F" w:rsidRDefault="0033013F" w:rsidP="0033013F">
            <w:pPr>
              <w:rPr>
                <w:rFonts w:ascii="Times New Roman" w:hAnsi="Times New Roman" w:cs="Times New Roman"/>
                <w:b/>
                <w:bCs/>
                <w:sz w:val="28"/>
                <w:szCs w:val="28"/>
              </w:rPr>
            </w:pPr>
          </w:p>
          <w:p w14:paraId="763073F3" w14:textId="77777777" w:rsidR="0033013F" w:rsidRPr="0033013F" w:rsidRDefault="0033013F" w:rsidP="0033013F">
            <w:pPr>
              <w:rPr>
                <w:rFonts w:ascii="Times New Roman" w:hAnsi="Times New Roman" w:cs="Times New Roman"/>
                <w:b/>
                <w:bCs/>
                <w:sz w:val="28"/>
                <w:szCs w:val="28"/>
              </w:rPr>
            </w:pPr>
            <w:r w:rsidRPr="0033013F">
              <w:rPr>
                <w:rFonts w:ascii="Times New Roman" w:hAnsi="Times New Roman" w:cs="Times New Roman"/>
                <w:b/>
                <w:bCs/>
                <w:sz w:val="28"/>
                <w:szCs w:val="28"/>
              </w:rPr>
              <w:t>ЗАКАЗЧИК:</w:t>
            </w:r>
          </w:p>
        </w:tc>
      </w:tr>
      <w:tr w:rsidR="0033013F" w:rsidRPr="0033013F" w14:paraId="7B93E21E" w14:textId="77777777" w:rsidTr="0033013F">
        <w:tc>
          <w:tcPr>
            <w:tcW w:w="4541" w:type="dxa"/>
          </w:tcPr>
          <w:p w14:paraId="30A3234A" w14:textId="77777777" w:rsidR="0033013F" w:rsidRPr="0033013F" w:rsidRDefault="0033013F" w:rsidP="0033013F">
            <w:pPr>
              <w:rPr>
                <w:rFonts w:ascii="Times New Roman" w:hAnsi="Times New Roman" w:cs="Times New Roman"/>
                <w:i/>
                <w:sz w:val="28"/>
                <w:szCs w:val="28"/>
              </w:rPr>
            </w:pPr>
            <w:r w:rsidRPr="0033013F">
              <w:rPr>
                <w:rFonts w:ascii="Times New Roman" w:hAnsi="Times New Roman" w:cs="Times New Roman"/>
                <w:i/>
                <w:sz w:val="28"/>
                <w:szCs w:val="28"/>
              </w:rPr>
              <w:t>Должность руководителя организации</w:t>
            </w:r>
          </w:p>
          <w:p w14:paraId="7D8DA28C"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 xml:space="preserve">_______________ </w:t>
            </w:r>
          </w:p>
          <w:p w14:paraId="3DA1DECE"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«___» _____________ 2020 г.</w:t>
            </w:r>
          </w:p>
          <w:p w14:paraId="05ED47C0"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М.П.</w:t>
            </w:r>
          </w:p>
        </w:tc>
        <w:tc>
          <w:tcPr>
            <w:tcW w:w="4813" w:type="dxa"/>
          </w:tcPr>
          <w:p w14:paraId="7AE64C17"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Руководитель АНО «СОДФУ»</w:t>
            </w:r>
          </w:p>
          <w:p w14:paraId="70020929" w14:textId="77777777" w:rsidR="0033013F" w:rsidRPr="0033013F" w:rsidRDefault="0033013F" w:rsidP="0033013F">
            <w:pPr>
              <w:rPr>
                <w:rFonts w:ascii="Times New Roman" w:hAnsi="Times New Roman" w:cs="Times New Roman"/>
                <w:sz w:val="28"/>
                <w:szCs w:val="28"/>
              </w:rPr>
            </w:pPr>
          </w:p>
          <w:p w14:paraId="19265F03"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_______________ О.И. Крайнова</w:t>
            </w:r>
          </w:p>
          <w:p w14:paraId="7017A5F7"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«___»_____________ 2020 г.</w:t>
            </w:r>
          </w:p>
          <w:p w14:paraId="5646F78E"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М.П.</w:t>
            </w:r>
          </w:p>
        </w:tc>
      </w:tr>
    </w:tbl>
    <w:p w14:paraId="73568970" w14:textId="4C15826B" w:rsidR="0033013F" w:rsidRDefault="0033013F" w:rsidP="0033013F">
      <w:pPr>
        <w:spacing w:after="0" w:line="240" w:lineRule="auto"/>
        <w:jc w:val="right"/>
        <w:rPr>
          <w:rFonts w:ascii="Times New Roman" w:hAnsi="Times New Roman" w:cs="Times New Roman"/>
          <w:b/>
          <w:bCs/>
          <w:iCs/>
          <w:sz w:val="28"/>
          <w:szCs w:val="28"/>
        </w:rPr>
      </w:pPr>
    </w:p>
    <w:p w14:paraId="703918A9" w14:textId="3808D56C" w:rsidR="001947B7" w:rsidRDefault="001947B7" w:rsidP="001947B7">
      <w:pPr>
        <w:spacing w:after="0" w:line="240" w:lineRule="auto"/>
        <w:jc w:val="both"/>
        <w:rPr>
          <w:rFonts w:ascii="Times New Roman" w:hAnsi="Times New Roman" w:cs="Times New Roman"/>
          <w:b/>
          <w:bCs/>
          <w:iCs/>
          <w:sz w:val="28"/>
          <w:szCs w:val="28"/>
        </w:rPr>
      </w:pPr>
    </w:p>
    <w:p w14:paraId="45F072C4" w14:textId="41C48762" w:rsidR="001947B7" w:rsidRDefault="001947B7" w:rsidP="0033013F">
      <w:pPr>
        <w:spacing w:after="0" w:line="240" w:lineRule="auto"/>
        <w:jc w:val="right"/>
        <w:rPr>
          <w:rFonts w:ascii="Times New Roman" w:hAnsi="Times New Roman" w:cs="Times New Roman"/>
          <w:b/>
          <w:bCs/>
          <w:iCs/>
          <w:sz w:val="28"/>
          <w:szCs w:val="28"/>
        </w:rPr>
      </w:pPr>
    </w:p>
    <w:p w14:paraId="2B8A8DA0" w14:textId="5F227794" w:rsidR="001947B7" w:rsidRDefault="001947B7" w:rsidP="0033013F">
      <w:pPr>
        <w:spacing w:after="0" w:line="240" w:lineRule="auto"/>
        <w:jc w:val="right"/>
        <w:rPr>
          <w:rFonts w:ascii="Times New Roman" w:hAnsi="Times New Roman" w:cs="Times New Roman"/>
          <w:b/>
          <w:bCs/>
          <w:iCs/>
          <w:sz w:val="28"/>
          <w:szCs w:val="28"/>
        </w:rPr>
      </w:pPr>
    </w:p>
    <w:p w14:paraId="4852576F" w14:textId="79D41A7D" w:rsidR="001947B7" w:rsidRDefault="001947B7" w:rsidP="0033013F">
      <w:pPr>
        <w:spacing w:after="0" w:line="240" w:lineRule="auto"/>
        <w:jc w:val="right"/>
        <w:rPr>
          <w:rFonts w:ascii="Times New Roman" w:hAnsi="Times New Roman" w:cs="Times New Roman"/>
          <w:b/>
          <w:bCs/>
          <w:iCs/>
          <w:sz w:val="28"/>
          <w:szCs w:val="28"/>
        </w:rPr>
      </w:pPr>
    </w:p>
    <w:p w14:paraId="59092452" w14:textId="5B28EA52" w:rsidR="001947B7" w:rsidRDefault="001947B7" w:rsidP="0033013F">
      <w:pPr>
        <w:spacing w:after="0" w:line="240" w:lineRule="auto"/>
        <w:jc w:val="right"/>
        <w:rPr>
          <w:rFonts w:ascii="Times New Roman" w:hAnsi="Times New Roman" w:cs="Times New Roman"/>
          <w:b/>
          <w:bCs/>
          <w:iCs/>
          <w:sz w:val="28"/>
          <w:szCs w:val="28"/>
        </w:rPr>
      </w:pPr>
    </w:p>
    <w:p w14:paraId="4BB23C55" w14:textId="6A6237DB" w:rsidR="001947B7" w:rsidRDefault="001947B7" w:rsidP="0033013F">
      <w:pPr>
        <w:spacing w:after="0" w:line="240" w:lineRule="auto"/>
        <w:jc w:val="right"/>
        <w:rPr>
          <w:rFonts w:ascii="Times New Roman" w:hAnsi="Times New Roman" w:cs="Times New Roman"/>
          <w:b/>
          <w:bCs/>
          <w:iCs/>
          <w:sz w:val="28"/>
          <w:szCs w:val="28"/>
        </w:rPr>
      </w:pPr>
    </w:p>
    <w:p w14:paraId="5505B382" w14:textId="3705A610" w:rsidR="001947B7" w:rsidRDefault="001947B7" w:rsidP="0033013F">
      <w:pPr>
        <w:spacing w:after="0" w:line="240" w:lineRule="auto"/>
        <w:jc w:val="right"/>
        <w:rPr>
          <w:rFonts w:ascii="Times New Roman" w:hAnsi="Times New Roman" w:cs="Times New Roman"/>
          <w:b/>
          <w:bCs/>
          <w:iCs/>
          <w:sz w:val="28"/>
          <w:szCs w:val="28"/>
        </w:rPr>
      </w:pPr>
    </w:p>
    <w:p w14:paraId="6EC0833C" w14:textId="5C0C2E0E" w:rsidR="001947B7" w:rsidRDefault="001947B7" w:rsidP="0033013F">
      <w:pPr>
        <w:spacing w:after="0" w:line="240" w:lineRule="auto"/>
        <w:jc w:val="right"/>
        <w:rPr>
          <w:rFonts w:ascii="Times New Roman" w:hAnsi="Times New Roman" w:cs="Times New Roman"/>
          <w:b/>
          <w:bCs/>
          <w:iCs/>
          <w:sz w:val="28"/>
          <w:szCs w:val="28"/>
        </w:rPr>
      </w:pPr>
    </w:p>
    <w:p w14:paraId="5A4FA4BA" w14:textId="67990CEF" w:rsidR="001947B7" w:rsidRDefault="001947B7" w:rsidP="0033013F">
      <w:pPr>
        <w:spacing w:after="0" w:line="240" w:lineRule="auto"/>
        <w:jc w:val="right"/>
        <w:rPr>
          <w:rFonts w:ascii="Times New Roman" w:hAnsi="Times New Roman" w:cs="Times New Roman"/>
          <w:b/>
          <w:bCs/>
          <w:iCs/>
          <w:sz w:val="28"/>
          <w:szCs w:val="28"/>
        </w:rPr>
      </w:pPr>
    </w:p>
    <w:p w14:paraId="759227C7" w14:textId="2B8DED9D" w:rsidR="001947B7" w:rsidRDefault="001947B7" w:rsidP="0033013F">
      <w:pPr>
        <w:spacing w:after="0" w:line="240" w:lineRule="auto"/>
        <w:jc w:val="right"/>
        <w:rPr>
          <w:rFonts w:ascii="Times New Roman" w:hAnsi="Times New Roman" w:cs="Times New Roman"/>
          <w:b/>
          <w:bCs/>
          <w:iCs/>
          <w:sz w:val="28"/>
          <w:szCs w:val="28"/>
        </w:rPr>
      </w:pPr>
    </w:p>
    <w:p w14:paraId="7EE16E55" w14:textId="35F08CAD" w:rsidR="001947B7" w:rsidRDefault="001947B7" w:rsidP="0033013F">
      <w:pPr>
        <w:spacing w:after="0" w:line="240" w:lineRule="auto"/>
        <w:jc w:val="right"/>
        <w:rPr>
          <w:rFonts w:ascii="Times New Roman" w:hAnsi="Times New Roman" w:cs="Times New Roman"/>
          <w:b/>
          <w:bCs/>
          <w:iCs/>
          <w:sz w:val="28"/>
          <w:szCs w:val="28"/>
        </w:rPr>
      </w:pPr>
    </w:p>
    <w:p w14:paraId="6851878F" w14:textId="03EBF056" w:rsidR="001947B7" w:rsidRDefault="001947B7" w:rsidP="0033013F">
      <w:pPr>
        <w:spacing w:after="0" w:line="240" w:lineRule="auto"/>
        <w:jc w:val="right"/>
        <w:rPr>
          <w:rFonts w:ascii="Times New Roman" w:hAnsi="Times New Roman" w:cs="Times New Roman"/>
          <w:b/>
          <w:bCs/>
          <w:iCs/>
          <w:sz w:val="28"/>
          <w:szCs w:val="28"/>
        </w:rPr>
      </w:pPr>
    </w:p>
    <w:p w14:paraId="0D6FB3C4" w14:textId="089A3D5A" w:rsidR="001947B7" w:rsidRDefault="001947B7" w:rsidP="0033013F">
      <w:pPr>
        <w:spacing w:after="0" w:line="240" w:lineRule="auto"/>
        <w:jc w:val="right"/>
        <w:rPr>
          <w:rFonts w:ascii="Times New Roman" w:hAnsi="Times New Roman" w:cs="Times New Roman"/>
          <w:b/>
          <w:bCs/>
          <w:iCs/>
          <w:sz w:val="28"/>
          <w:szCs w:val="28"/>
        </w:rPr>
      </w:pPr>
    </w:p>
    <w:p w14:paraId="20305161" w14:textId="77777777" w:rsidR="001947B7" w:rsidRDefault="001947B7" w:rsidP="0033013F">
      <w:pPr>
        <w:spacing w:after="0" w:line="240" w:lineRule="auto"/>
        <w:jc w:val="right"/>
        <w:rPr>
          <w:rFonts w:ascii="Times New Roman" w:hAnsi="Times New Roman" w:cs="Times New Roman"/>
          <w:b/>
          <w:bCs/>
          <w:iCs/>
          <w:sz w:val="28"/>
          <w:szCs w:val="28"/>
        </w:rPr>
      </w:pPr>
    </w:p>
    <w:p w14:paraId="6974EE9C" w14:textId="095FFB25" w:rsidR="001947B7" w:rsidRDefault="001947B7" w:rsidP="0033013F">
      <w:pPr>
        <w:spacing w:after="0" w:line="240" w:lineRule="auto"/>
        <w:jc w:val="right"/>
        <w:rPr>
          <w:rFonts w:ascii="Times New Roman" w:hAnsi="Times New Roman" w:cs="Times New Roman"/>
          <w:b/>
          <w:bCs/>
          <w:iCs/>
          <w:sz w:val="28"/>
          <w:szCs w:val="28"/>
        </w:rPr>
      </w:pPr>
    </w:p>
    <w:p w14:paraId="42327A35" w14:textId="71012838" w:rsidR="001947B7" w:rsidRDefault="001947B7" w:rsidP="0033013F">
      <w:pPr>
        <w:spacing w:after="0" w:line="240" w:lineRule="auto"/>
        <w:jc w:val="right"/>
        <w:rPr>
          <w:rFonts w:ascii="Times New Roman" w:hAnsi="Times New Roman" w:cs="Times New Roman"/>
          <w:b/>
          <w:bCs/>
          <w:iCs/>
          <w:sz w:val="28"/>
          <w:szCs w:val="28"/>
        </w:rPr>
      </w:pPr>
    </w:p>
    <w:p w14:paraId="5470CDAD" w14:textId="4CD2EC87" w:rsidR="001947B7" w:rsidRDefault="001947B7" w:rsidP="0033013F">
      <w:pPr>
        <w:spacing w:after="0" w:line="240" w:lineRule="auto"/>
        <w:jc w:val="right"/>
        <w:rPr>
          <w:rFonts w:ascii="Times New Roman" w:hAnsi="Times New Roman" w:cs="Times New Roman"/>
          <w:b/>
          <w:bCs/>
          <w:iCs/>
          <w:sz w:val="28"/>
          <w:szCs w:val="28"/>
        </w:rPr>
      </w:pPr>
    </w:p>
    <w:p w14:paraId="215F41C1" w14:textId="19F0E125" w:rsidR="001947B7" w:rsidRDefault="001947B7" w:rsidP="001947B7">
      <w:pPr>
        <w:spacing w:after="0" w:line="240" w:lineRule="auto"/>
        <w:rPr>
          <w:rFonts w:ascii="Times New Roman" w:hAnsi="Times New Roman" w:cs="Times New Roman"/>
          <w:b/>
          <w:bCs/>
          <w:iCs/>
          <w:sz w:val="28"/>
          <w:szCs w:val="28"/>
        </w:rPr>
      </w:pPr>
    </w:p>
    <w:p w14:paraId="59E3874B" w14:textId="77777777" w:rsidR="0033013F" w:rsidRPr="0033013F" w:rsidRDefault="0033013F" w:rsidP="0033013F">
      <w:pPr>
        <w:spacing w:after="0" w:line="240" w:lineRule="auto"/>
        <w:ind w:left="5245"/>
        <w:rPr>
          <w:rFonts w:ascii="Times New Roman" w:hAnsi="Times New Roman" w:cs="Times New Roman"/>
        </w:rPr>
      </w:pPr>
      <w:r w:rsidRPr="0033013F">
        <w:rPr>
          <w:rFonts w:ascii="Times New Roman" w:hAnsi="Times New Roman" w:cs="Times New Roman"/>
        </w:rPr>
        <w:lastRenderedPageBreak/>
        <w:t>Приложение № 2</w:t>
      </w:r>
    </w:p>
    <w:p w14:paraId="08CA40F6" w14:textId="77777777" w:rsidR="0033013F" w:rsidRPr="0033013F" w:rsidRDefault="0033013F" w:rsidP="0033013F">
      <w:pPr>
        <w:spacing w:after="0" w:line="240" w:lineRule="auto"/>
        <w:ind w:left="5245"/>
        <w:rPr>
          <w:rFonts w:ascii="Times New Roman" w:hAnsi="Times New Roman" w:cs="Times New Roman"/>
        </w:rPr>
      </w:pPr>
      <w:r w:rsidRPr="0033013F">
        <w:rPr>
          <w:rFonts w:ascii="Times New Roman" w:hAnsi="Times New Roman" w:cs="Times New Roman"/>
        </w:rPr>
        <w:t>к Договору № _______________ от ______.2020</w:t>
      </w:r>
    </w:p>
    <w:p w14:paraId="522AC262" w14:textId="77777777" w:rsidR="0033013F" w:rsidRPr="0033013F" w:rsidRDefault="0033013F" w:rsidP="0033013F">
      <w:pPr>
        <w:spacing w:after="0" w:line="240" w:lineRule="auto"/>
        <w:ind w:left="5245"/>
        <w:rPr>
          <w:rFonts w:ascii="Times New Roman" w:hAnsi="Times New Roman" w:cs="Times New Roman"/>
        </w:rPr>
      </w:pPr>
      <w:r w:rsidRPr="0033013F">
        <w:rPr>
          <w:rFonts w:ascii="Times New Roman" w:hAnsi="Times New Roman" w:cs="Times New Roman"/>
        </w:rPr>
        <w:t xml:space="preserve">на выполнение работ по созданию и внедрению </w:t>
      </w:r>
    </w:p>
    <w:p w14:paraId="4D6FF91A" w14:textId="77777777" w:rsidR="0033013F" w:rsidRPr="0033013F" w:rsidRDefault="0033013F" w:rsidP="0033013F">
      <w:pPr>
        <w:spacing w:after="0" w:line="240" w:lineRule="auto"/>
        <w:ind w:left="5245"/>
        <w:rPr>
          <w:rFonts w:ascii="Times New Roman" w:hAnsi="Times New Roman" w:cs="Times New Roman"/>
          <w:b/>
          <w:bCs/>
        </w:rPr>
      </w:pPr>
      <w:r w:rsidRPr="0033013F">
        <w:rPr>
          <w:rFonts w:ascii="Times New Roman" w:hAnsi="Times New Roman" w:cs="Times New Roman"/>
        </w:rPr>
        <w:t>Автоматизированной информационной системы «Взаимодействие» в составе Информационной системы АНО «СОДФУ» (АИС «Взаимодействие»)</w:t>
      </w:r>
    </w:p>
    <w:p w14:paraId="5BB42991" w14:textId="77777777" w:rsidR="0033013F" w:rsidRPr="0033013F" w:rsidRDefault="0033013F" w:rsidP="0033013F">
      <w:pPr>
        <w:spacing w:after="0" w:line="240" w:lineRule="auto"/>
        <w:ind w:left="5103"/>
        <w:rPr>
          <w:rFonts w:ascii="Times New Roman" w:hAnsi="Times New Roman" w:cs="Times New Roman"/>
          <w:b/>
          <w:bCs/>
        </w:rPr>
      </w:pPr>
    </w:p>
    <w:p w14:paraId="29AB98B0" w14:textId="77777777" w:rsidR="0033013F" w:rsidRPr="0033013F" w:rsidRDefault="0033013F" w:rsidP="0033013F">
      <w:pPr>
        <w:keepNext/>
        <w:keepLines/>
        <w:spacing w:after="0" w:line="240" w:lineRule="auto"/>
        <w:jc w:val="center"/>
        <w:rPr>
          <w:rFonts w:ascii="Times New Roman" w:eastAsia="Calibri" w:hAnsi="Times New Roman" w:cs="Times New Roman"/>
          <w:b/>
          <w:color w:val="000000"/>
          <w:sz w:val="24"/>
          <w:szCs w:val="24"/>
        </w:rPr>
      </w:pPr>
    </w:p>
    <w:p w14:paraId="370D58D4" w14:textId="77777777" w:rsidR="0033013F" w:rsidRPr="0033013F" w:rsidRDefault="0033013F" w:rsidP="0033013F">
      <w:pPr>
        <w:spacing w:after="0" w:line="240" w:lineRule="auto"/>
        <w:jc w:val="center"/>
        <w:rPr>
          <w:rFonts w:ascii="Times New Roman" w:eastAsia="Calibri" w:hAnsi="Times New Roman" w:cs="Times New Roman"/>
          <w:b/>
          <w:color w:val="000000"/>
          <w:sz w:val="24"/>
          <w:szCs w:val="24"/>
        </w:rPr>
      </w:pPr>
      <w:r w:rsidRPr="0033013F">
        <w:rPr>
          <w:rFonts w:ascii="Times New Roman" w:eastAsia="Calibri" w:hAnsi="Times New Roman" w:cs="Times New Roman"/>
          <w:b/>
          <w:color w:val="000000"/>
          <w:sz w:val="24"/>
          <w:szCs w:val="24"/>
        </w:rPr>
        <w:t xml:space="preserve">ТЕХНИЧЕСКОЕ ЗАДАНИЕ </w:t>
      </w:r>
    </w:p>
    <w:p w14:paraId="16157C09" w14:textId="77777777" w:rsidR="0033013F" w:rsidRPr="0033013F" w:rsidRDefault="0033013F" w:rsidP="0033013F">
      <w:pPr>
        <w:spacing w:after="0" w:line="240" w:lineRule="auto"/>
        <w:jc w:val="center"/>
        <w:rPr>
          <w:rFonts w:ascii="Times New Roman" w:hAnsi="Times New Roman" w:cs="Times New Roman"/>
          <w:b/>
          <w:sz w:val="24"/>
          <w:szCs w:val="24"/>
        </w:rPr>
      </w:pPr>
      <w:r w:rsidRPr="0033013F">
        <w:rPr>
          <w:rFonts w:ascii="Times New Roman" w:eastAsia="Calibri" w:hAnsi="Times New Roman" w:cs="Times New Roman"/>
          <w:b/>
          <w:color w:val="000000"/>
          <w:sz w:val="24"/>
          <w:szCs w:val="24"/>
        </w:rPr>
        <w:t xml:space="preserve">на </w:t>
      </w:r>
      <w:r w:rsidRPr="0033013F">
        <w:rPr>
          <w:rFonts w:ascii="Times New Roman" w:hAnsi="Times New Roman" w:cs="Times New Roman"/>
          <w:b/>
          <w:sz w:val="24"/>
          <w:szCs w:val="24"/>
        </w:rPr>
        <w:t xml:space="preserve">выполнение работ по созданию и внедрению </w:t>
      </w:r>
    </w:p>
    <w:p w14:paraId="51440F87" w14:textId="77777777" w:rsidR="0033013F" w:rsidRPr="0033013F" w:rsidRDefault="0033013F" w:rsidP="0033013F">
      <w:pPr>
        <w:spacing w:after="0" w:line="240" w:lineRule="auto"/>
        <w:jc w:val="center"/>
        <w:rPr>
          <w:rFonts w:ascii="Times New Roman" w:hAnsi="Times New Roman" w:cs="Times New Roman"/>
          <w:b/>
          <w:sz w:val="24"/>
          <w:szCs w:val="24"/>
        </w:rPr>
      </w:pPr>
      <w:r w:rsidRPr="0033013F">
        <w:rPr>
          <w:rFonts w:ascii="Times New Roman" w:hAnsi="Times New Roman" w:cs="Times New Roman"/>
          <w:b/>
          <w:sz w:val="24"/>
          <w:szCs w:val="24"/>
        </w:rPr>
        <w:t xml:space="preserve">Автоматизированной информационной системы «Взаимодействие» </w:t>
      </w:r>
    </w:p>
    <w:p w14:paraId="3B1498F7" w14:textId="77777777" w:rsidR="0033013F" w:rsidRPr="0033013F" w:rsidRDefault="0033013F" w:rsidP="0033013F">
      <w:pPr>
        <w:spacing w:after="0" w:line="240" w:lineRule="auto"/>
        <w:jc w:val="center"/>
        <w:rPr>
          <w:rFonts w:ascii="Times New Roman" w:hAnsi="Times New Roman" w:cs="Times New Roman"/>
          <w:b/>
          <w:sz w:val="24"/>
          <w:szCs w:val="24"/>
        </w:rPr>
      </w:pPr>
      <w:r w:rsidRPr="0033013F">
        <w:rPr>
          <w:rFonts w:ascii="Times New Roman" w:hAnsi="Times New Roman" w:cs="Times New Roman"/>
          <w:b/>
          <w:sz w:val="24"/>
          <w:szCs w:val="24"/>
        </w:rPr>
        <w:t>Информационной системы АНО «СОДФУ» (АИС «Взаимодействие»)</w:t>
      </w:r>
    </w:p>
    <w:p w14:paraId="203D1D4A" w14:textId="77777777" w:rsidR="0033013F" w:rsidRPr="0033013F" w:rsidRDefault="0033013F" w:rsidP="0033013F">
      <w:pPr>
        <w:spacing w:after="0" w:line="240" w:lineRule="auto"/>
        <w:rPr>
          <w:rFonts w:ascii="Times New Roman" w:hAnsi="Times New Roman" w:cs="Times New Roman"/>
          <w:b/>
          <w:sz w:val="24"/>
          <w:szCs w:val="24"/>
        </w:rPr>
      </w:pPr>
    </w:p>
    <w:p w14:paraId="63996663" w14:textId="77777777" w:rsidR="0033013F" w:rsidRPr="0033013F" w:rsidRDefault="0033013F" w:rsidP="0033013F">
      <w:pPr>
        <w:pStyle w:val="afd"/>
        <w:numPr>
          <w:ilvl w:val="2"/>
          <w:numId w:val="28"/>
        </w:numPr>
        <w:spacing w:after="0" w:line="240" w:lineRule="auto"/>
        <w:ind w:left="0" w:firstLine="709"/>
        <w:rPr>
          <w:rFonts w:ascii="Times New Roman" w:hAnsi="Times New Roman" w:cs="Times New Roman"/>
          <w:b/>
          <w:color w:val="000000" w:themeColor="text1"/>
          <w:sz w:val="24"/>
          <w:szCs w:val="24"/>
        </w:rPr>
      </w:pPr>
      <w:r w:rsidRPr="0033013F">
        <w:rPr>
          <w:rFonts w:ascii="Times New Roman" w:hAnsi="Times New Roman" w:cs="Times New Roman"/>
          <w:b/>
          <w:color w:val="000000" w:themeColor="text1"/>
          <w:sz w:val="24"/>
          <w:szCs w:val="24"/>
        </w:rPr>
        <w:t>ОБЩИЕ СВЕДЕНИЯ.</w:t>
      </w:r>
    </w:p>
    <w:p w14:paraId="0EF9E140" w14:textId="77777777" w:rsidR="0033013F" w:rsidRPr="0033013F" w:rsidRDefault="0033013F" w:rsidP="0033013F">
      <w:pPr>
        <w:spacing w:after="0" w:line="240" w:lineRule="auto"/>
        <w:ind w:firstLine="709"/>
        <w:jc w:val="both"/>
        <w:rPr>
          <w:rFonts w:ascii="Times New Roman" w:hAnsi="Times New Roman" w:cs="Times New Roman"/>
          <w:sz w:val="24"/>
          <w:szCs w:val="24"/>
        </w:rPr>
      </w:pPr>
    </w:p>
    <w:p w14:paraId="2342FC57" w14:textId="77777777" w:rsidR="0033013F" w:rsidRPr="0033013F" w:rsidRDefault="0033013F" w:rsidP="0033013F">
      <w:pPr>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Настоящее техническое задание (далее – ТЗ) определяет требования к созданию Автоматизированной информационной системы «Взаимодействие» (далее – АИС «Взаимодействие», Система).</w:t>
      </w:r>
    </w:p>
    <w:p w14:paraId="5BD74FE6" w14:textId="77777777" w:rsidR="0033013F" w:rsidRPr="0033013F" w:rsidRDefault="0033013F" w:rsidP="0033013F">
      <w:pPr>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В настоящем ТЗ определены цели создания АИС «Взаимодействие», требования к функциональной структуре, программному и техническому обеспечению, определен порядок сдачи и приемки работ.</w:t>
      </w:r>
    </w:p>
    <w:p w14:paraId="6E211088" w14:textId="72E468EA" w:rsidR="0033013F" w:rsidRPr="00B917E3" w:rsidRDefault="00B917E3" w:rsidP="00B917E3">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142" w:firstLine="567"/>
        <w:contextualSpacing/>
        <w:rPr>
          <w:rFonts w:cs="Times New Roman"/>
          <w:b/>
        </w:rPr>
      </w:pPr>
      <w:r w:rsidRPr="00B917E3">
        <w:rPr>
          <w:rFonts w:cs="Times New Roman"/>
          <w:b/>
        </w:rPr>
        <w:t xml:space="preserve"> </w:t>
      </w:r>
      <w:r w:rsidR="0033013F" w:rsidRPr="00B917E3">
        <w:rPr>
          <w:rFonts w:cs="Times New Roman"/>
          <w:b/>
        </w:rPr>
        <w:t>Наименование системы.</w:t>
      </w:r>
    </w:p>
    <w:p w14:paraId="0584136B" w14:textId="77777777" w:rsidR="0033013F" w:rsidRPr="0033013F" w:rsidRDefault="0033013F" w:rsidP="0033013F">
      <w:pPr>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Полное наименование: Автоматизированная информационная система «Взаимодействие».</w:t>
      </w:r>
    </w:p>
    <w:p w14:paraId="36E99377" w14:textId="77777777" w:rsidR="0033013F" w:rsidRPr="0033013F" w:rsidRDefault="0033013F" w:rsidP="0033013F">
      <w:pPr>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 xml:space="preserve">Краткое наименование: АИС «Взаимодействие». </w:t>
      </w:r>
    </w:p>
    <w:p w14:paraId="39CAFA6C" w14:textId="1A2185D6" w:rsidR="0033013F" w:rsidRPr="00B917E3" w:rsidRDefault="0033013F" w:rsidP="00B917E3">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142" w:firstLine="567"/>
        <w:contextualSpacing/>
        <w:rPr>
          <w:rFonts w:cs="Times New Roman"/>
          <w:b/>
        </w:rPr>
      </w:pPr>
      <w:r w:rsidRPr="00B917E3">
        <w:rPr>
          <w:rFonts w:cs="Times New Roman"/>
          <w:b/>
        </w:rPr>
        <w:t>Перечень документов, на основании которых создается система, кем и когда утверждены эти документы.</w:t>
      </w:r>
    </w:p>
    <w:p w14:paraId="3AF5D1EF" w14:textId="77777777" w:rsidR="0033013F" w:rsidRPr="0033013F" w:rsidRDefault="0033013F" w:rsidP="0033013F">
      <w:pPr>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Нормативно-правовая база, регламентирующая создание Системы:</w:t>
      </w:r>
    </w:p>
    <w:p w14:paraId="0383895B" w14:textId="10DC3ACC" w:rsidR="0033013F" w:rsidRPr="00B917E3" w:rsidRDefault="0033013F" w:rsidP="00B917E3">
      <w:pPr>
        <w:pStyle w:val="afd"/>
        <w:numPr>
          <w:ilvl w:val="2"/>
          <w:numId w:val="45"/>
        </w:numPr>
        <w:spacing w:after="0" w:line="240" w:lineRule="auto"/>
        <w:ind w:left="0" w:firstLine="709"/>
        <w:jc w:val="both"/>
        <w:rPr>
          <w:rFonts w:ascii="Times New Roman" w:hAnsi="Times New Roman" w:cs="Times New Roman"/>
          <w:sz w:val="24"/>
          <w:szCs w:val="24"/>
        </w:rPr>
      </w:pPr>
      <w:r w:rsidRPr="00B917E3">
        <w:rPr>
          <w:rFonts w:ascii="Times New Roman" w:hAnsi="Times New Roman" w:cs="Times New Roman"/>
          <w:sz w:val="24"/>
          <w:szCs w:val="24"/>
        </w:rPr>
        <w:t>Федеральный закон от 27.07.2006 № 152-ФЗ «О персональных данных».</w:t>
      </w:r>
    </w:p>
    <w:p w14:paraId="68391F21" w14:textId="77777777" w:rsidR="0033013F" w:rsidRPr="0033013F" w:rsidRDefault="0033013F" w:rsidP="00B917E3">
      <w:pPr>
        <w:pStyle w:val="afd"/>
        <w:numPr>
          <w:ilvl w:val="2"/>
          <w:numId w:val="45"/>
        </w:numP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Постановление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26C223B" w14:textId="77777777" w:rsidR="0033013F" w:rsidRPr="0033013F" w:rsidRDefault="0033013F" w:rsidP="00B917E3">
      <w:pPr>
        <w:pStyle w:val="afd"/>
        <w:numPr>
          <w:ilvl w:val="2"/>
          <w:numId w:val="45"/>
        </w:numP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Федеральный закон от 06.04.2011 № 63-ФЗ «Об электронной подписи».</w:t>
      </w:r>
    </w:p>
    <w:p w14:paraId="396A2B31" w14:textId="77777777" w:rsidR="0033013F" w:rsidRPr="0033013F" w:rsidRDefault="0033013F" w:rsidP="00B917E3">
      <w:pPr>
        <w:pStyle w:val="afd"/>
        <w:numPr>
          <w:ilvl w:val="2"/>
          <w:numId w:val="45"/>
        </w:numP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907D716" w14:textId="77777777" w:rsidR="0033013F" w:rsidRPr="0033013F" w:rsidRDefault="0033013F" w:rsidP="00B917E3">
      <w:pPr>
        <w:pStyle w:val="afd"/>
        <w:numPr>
          <w:ilvl w:val="2"/>
          <w:numId w:val="45"/>
        </w:numP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Постановление Правительства РФ от 25.01.2013 № 33 «Об использовании простой электронной подписи при оказании государственных и муниципальных услуг».</w:t>
      </w:r>
    </w:p>
    <w:p w14:paraId="7CD32A20" w14:textId="77777777" w:rsidR="0033013F" w:rsidRPr="0033013F" w:rsidRDefault="0033013F" w:rsidP="00B917E3">
      <w:pPr>
        <w:pStyle w:val="afd"/>
        <w:numPr>
          <w:ilvl w:val="2"/>
          <w:numId w:val="45"/>
        </w:numP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Постановление Правительства Российской Федерации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14:paraId="4C04043C" w14:textId="77777777" w:rsidR="0033013F" w:rsidRPr="0033013F" w:rsidRDefault="0033013F" w:rsidP="00B917E3">
      <w:pPr>
        <w:pStyle w:val="afd"/>
        <w:numPr>
          <w:ilvl w:val="2"/>
          <w:numId w:val="45"/>
        </w:numP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Постановление Правительства Российской Федерации от 08.09.2010 № 697 «О единой системе межведомственного электронного взаимодействия».</w:t>
      </w:r>
    </w:p>
    <w:p w14:paraId="51236051" w14:textId="77777777" w:rsidR="0033013F" w:rsidRPr="0033013F" w:rsidRDefault="0033013F" w:rsidP="00B917E3">
      <w:pPr>
        <w:pStyle w:val="afd"/>
        <w:numPr>
          <w:ilvl w:val="2"/>
          <w:numId w:val="45"/>
        </w:numP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Постановление Правительства Российской Федерации от 19.11.2014 № 1222 «О дальнейшем развитии единой системы межведомственного электронного взаимодействия».</w:t>
      </w:r>
    </w:p>
    <w:p w14:paraId="5532DA31" w14:textId="77777777" w:rsidR="0033013F" w:rsidRPr="0033013F" w:rsidRDefault="0033013F" w:rsidP="00B917E3">
      <w:pPr>
        <w:pStyle w:val="afd"/>
        <w:numPr>
          <w:ilvl w:val="2"/>
          <w:numId w:val="45"/>
        </w:numP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Приказ Минкомсвязи России от 23.06.2015 № 210 «Об утверждении Технических требований к взаимодействию информационных систем в единой системе межведомственного электронного взаимодействия».</w:t>
      </w:r>
    </w:p>
    <w:p w14:paraId="1AE970AE" w14:textId="77777777" w:rsidR="0033013F" w:rsidRPr="0033013F" w:rsidRDefault="0033013F" w:rsidP="00B917E3">
      <w:pPr>
        <w:pStyle w:val="afd"/>
        <w:numPr>
          <w:ilvl w:val="2"/>
          <w:numId w:val="45"/>
        </w:numP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Методические рекомендации по разработке электронных сервисов и применению технологии электронной подписи при межведомственном взаимодействии Минкомсвязи России.</w:t>
      </w:r>
    </w:p>
    <w:p w14:paraId="089485C0" w14:textId="77777777" w:rsidR="0033013F" w:rsidRPr="0033013F" w:rsidRDefault="0033013F" w:rsidP="00B917E3">
      <w:pPr>
        <w:pStyle w:val="afd"/>
        <w:numPr>
          <w:ilvl w:val="2"/>
          <w:numId w:val="45"/>
        </w:numP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lastRenderedPageBreak/>
        <w:t>Правила и процедуры Системы межведомственного электронного взаимодействия при взаимодействии по Методическим рекомендациям Минкомсвязи России (далее – Правила и процедуры СМЭВ). СМЭВ</w:t>
      </w:r>
      <w:r w:rsidRPr="0033013F">
        <w:rPr>
          <w:rFonts w:ascii="Times New Roman" w:hAnsi="Times New Roman" w:cs="Times New Roman"/>
          <w:color w:val="222222"/>
          <w:sz w:val="24"/>
          <w:szCs w:val="24"/>
          <w:shd w:val="clear" w:color="auto" w:fill="FFFFFF"/>
        </w:rPr>
        <w:t xml:space="preserve"> </w:t>
      </w:r>
      <w:r w:rsidRPr="0033013F">
        <w:rPr>
          <w:rFonts w:ascii="Times New Roman" w:hAnsi="Times New Roman" w:cs="Times New Roman"/>
          <w:sz w:val="24"/>
          <w:szCs w:val="24"/>
        </w:rPr>
        <w:t>создана в соответствии с Федеральным законом Российской Федерации от 27.07.2010 № 210-ФЗ «Об организации предоставления государственных и муниципальных услуг».</w:t>
      </w:r>
    </w:p>
    <w:p w14:paraId="44DBD59D" w14:textId="77777777" w:rsidR="0033013F" w:rsidRPr="0033013F" w:rsidRDefault="0033013F" w:rsidP="00B917E3">
      <w:pPr>
        <w:pStyle w:val="afd"/>
        <w:numPr>
          <w:ilvl w:val="2"/>
          <w:numId w:val="45"/>
        </w:numP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 xml:space="preserve">Требования к XML-схемам, регистрируемым в СМЭВ </w:t>
      </w:r>
      <w:r w:rsidRPr="0033013F">
        <w:rPr>
          <w:rFonts w:ascii="Times New Roman" w:hAnsi="Times New Roman" w:cs="Times New Roman"/>
          <w:color w:val="3C3C3C"/>
          <w:spacing w:val="2"/>
          <w:sz w:val="24"/>
          <w:szCs w:val="24"/>
        </w:rPr>
        <w:t>(</w:t>
      </w:r>
      <w:r w:rsidRPr="0033013F">
        <w:rPr>
          <w:rFonts w:ascii="Times New Roman" w:hAnsi="Times New Roman" w:cs="Times New Roman"/>
          <w:sz w:val="24"/>
          <w:szCs w:val="24"/>
        </w:rPr>
        <w:t>Приказ Минкомсвязи России от 23.06.2015 № 210).</w:t>
      </w:r>
    </w:p>
    <w:p w14:paraId="409ED116" w14:textId="77777777" w:rsidR="0033013F" w:rsidRPr="00FA52A7" w:rsidRDefault="0033013F" w:rsidP="00B917E3">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cs="Times New Roman"/>
          <w:b/>
        </w:rPr>
      </w:pPr>
      <w:r w:rsidRPr="00FA52A7">
        <w:rPr>
          <w:rFonts w:cs="Times New Roman"/>
          <w:b/>
        </w:rPr>
        <w:t xml:space="preserve">Плановые сроки начала и окончания работы по созданию Системы. </w:t>
      </w:r>
    </w:p>
    <w:p w14:paraId="27C805CC" w14:textId="77777777" w:rsidR="0033013F" w:rsidRPr="0033013F" w:rsidRDefault="0033013F" w:rsidP="0033013F">
      <w:pPr>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Начало работ: со дня заключения договора на выполнение работ по созданию и внедрению Автоматизированной информационной системы «Взаимодействие» (АИС «Взаимодействие») Информационной системы АНО «СОДФУ», обеспечивающей процесс работы с обращениями в соответствии с Федеральным законом от 04.06.2018 № 123-ФЗ «Об уполномоченном по правам потребителей финансовых услуг» (далее – Договор).</w:t>
      </w:r>
    </w:p>
    <w:p w14:paraId="3F931D8E" w14:textId="77777777" w:rsidR="0033013F" w:rsidRPr="0033013F" w:rsidRDefault="0033013F" w:rsidP="0033013F">
      <w:pPr>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Плановый срок окончания работ в соответствии с разделом 8 ТЗ («Календарный план работ»).</w:t>
      </w:r>
    </w:p>
    <w:p w14:paraId="09E19E24" w14:textId="77777777" w:rsidR="0033013F" w:rsidRPr="0033013F" w:rsidRDefault="0033013F" w:rsidP="00B917E3">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cs="Times New Roman"/>
        </w:rPr>
      </w:pPr>
      <w:r w:rsidRPr="00B917E3">
        <w:rPr>
          <w:rFonts w:cs="Times New Roman"/>
          <w:b/>
        </w:rPr>
        <w:t>Порядок оформления и предъявления Заказчику результатов работ по созданию Системы</w:t>
      </w:r>
      <w:r w:rsidRPr="0033013F">
        <w:rPr>
          <w:rFonts w:cs="Times New Roman"/>
        </w:rPr>
        <w:t>.</w:t>
      </w:r>
    </w:p>
    <w:p w14:paraId="2F7C7E7B" w14:textId="77777777" w:rsidR="0033013F" w:rsidRPr="0033013F" w:rsidRDefault="0033013F" w:rsidP="0033013F">
      <w:pPr>
        <w:pStyle w:val="afd"/>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Оформление и предъявление Заказчику результатов работ в соответствии с Договором и настоящим ТЗ выполняется в соответствии по следующим требованиям:</w:t>
      </w:r>
    </w:p>
    <w:p w14:paraId="560CFF63" w14:textId="77777777" w:rsidR="0033013F" w:rsidRPr="0033013F" w:rsidRDefault="0033013F" w:rsidP="00B917E3">
      <w:pPr>
        <w:pStyle w:val="33"/>
        <w:keepNext/>
        <w:keepLines/>
        <w:widowControl/>
        <w:numPr>
          <w:ilvl w:val="2"/>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cs="Times New Roman"/>
          <w:b/>
        </w:rPr>
      </w:pPr>
      <w:r w:rsidRPr="0033013F">
        <w:rPr>
          <w:rFonts w:cs="Times New Roman"/>
        </w:rPr>
        <w:t xml:space="preserve">После окончания разработки Исполнитель демонстрирует Заказчику соответствие выполненных работ требованиям ТЗ: функционал, отсутствие ошибок, взаимодействие с другими программными компонентами или системами, указанными в ТЗ. Приёмка осуществляется в соответствии с программой и методикой испытаний и оформляется соответствующим протоколом (Комплекс стандартов и руководящих документов на автоматизированные системы </w:t>
      </w:r>
      <w:hyperlink r:id="rId30" w:tgtFrame="_blank" w:history="1">
        <w:r w:rsidRPr="0033013F">
          <w:rPr>
            <w:rStyle w:val="afc"/>
            <w:rFonts w:cs="Times New Roman"/>
            <w:color w:val="auto"/>
          </w:rPr>
          <w:t>РД 50-34.698-90 «Автоматизированные системы. Требования к содержанию документов</w:t>
        </w:r>
      </w:hyperlink>
      <w:r w:rsidRPr="0033013F">
        <w:rPr>
          <w:rFonts w:cs="Times New Roman"/>
        </w:rPr>
        <w:t>»).</w:t>
      </w:r>
    </w:p>
    <w:p w14:paraId="4BAE567A" w14:textId="77777777" w:rsidR="0033013F" w:rsidRPr="0033013F" w:rsidRDefault="0033013F" w:rsidP="00B917E3">
      <w:pPr>
        <w:pStyle w:val="33"/>
        <w:keepNext/>
        <w:keepLines/>
        <w:widowControl/>
        <w:numPr>
          <w:ilvl w:val="2"/>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cs="Times New Roman"/>
          <w:b/>
        </w:rPr>
      </w:pPr>
      <w:r w:rsidRPr="0033013F">
        <w:rPr>
          <w:rFonts w:cs="Times New Roman"/>
        </w:rPr>
        <w:t>В ходе тестирования и опытной эксплуатации Заказчиком составляется перечень замечаний и передается Исполнителю для устранения.</w:t>
      </w:r>
    </w:p>
    <w:p w14:paraId="7A38542B" w14:textId="77777777" w:rsidR="0033013F" w:rsidRPr="0033013F" w:rsidRDefault="0033013F" w:rsidP="00B917E3">
      <w:pPr>
        <w:pStyle w:val="33"/>
        <w:keepNext/>
        <w:keepLines/>
        <w:widowControl/>
        <w:numPr>
          <w:ilvl w:val="2"/>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cs="Times New Roman"/>
          <w:b/>
        </w:rPr>
      </w:pPr>
      <w:r w:rsidRPr="0033013F">
        <w:rPr>
          <w:rFonts w:cs="Times New Roman"/>
        </w:rPr>
        <w:t>Исполнитель обязан устранить замечания и произвести демонстрацию работоспособности Системы и соответствию работ, указанных в ТЗ.</w:t>
      </w:r>
    </w:p>
    <w:p w14:paraId="5E01EB42" w14:textId="77777777" w:rsidR="0033013F" w:rsidRPr="0033013F" w:rsidRDefault="0033013F" w:rsidP="00B917E3">
      <w:pPr>
        <w:pStyle w:val="33"/>
        <w:keepNext/>
        <w:keepLines/>
        <w:widowControl/>
        <w:numPr>
          <w:ilvl w:val="2"/>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cs="Times New Roman"/>
          <w:b/>
        </w:rPr>
      </w:pPr>
      <w:r w:rsidRPr="0033013F">
        <w:rPr>
          <w:rFonts w:cs="Times New Roman"/>
        </w:rPr>
        <w:t>По результатам устранения замечаний оформляется Технический акт</w:t>
      </w:r>
      <w:r w:rsidRPr="0033013F">
        <w:rPr>
          <w:rFonts w:cs="Times New Roman"/>
          <w:shd w:val="clear" w:color="auto" w:fill="FFFFFF"/>
        </w:rPr>
        <w:t xml:space="preserve"> (</w:t>
      </w:r>
      <w:r w:rsidRPr="0033013F">
        <w:rPr>
          <w:rFonts w:cs="Times New Roman"/>
        </w:rPr>
        <w:t>Технический акт на выполненные </w:t>
      </w:r>
      <w:hyperlink r:id="rId31" w:tgtFrame="_blank" w:history="1">
        <w:r w:rsidRPr="0033013F">
          <w:rPr>
            <w:rStyle w:val="afc"/>
            <w:rFonts w:cs="Times New Roman"/>
            <w:color w:val="auto"/>
          </w:rPr>
          <w:t>работы</w:t>
        </w:r>
      </w:hyperlink>
      <w:r w:rsidRPr="0033013F">
        <w:rPr>
          <w:rFonts w:cs="Times New Roman"/>
        </w:rPr>
        <w:t> утверждается </w:t>
      </w:r>
      <w:hyperlink r:id="rId32" w:tgtFrame="_blank" w:history="1">
        <w:r w:rsidRPr="0033013F">
          <w:rPr>
            <w:rStyle w:val="afc"/>
            <w:rFonts w:cs="Times New Roman"/>
            <w:color w:val="auto"/>
          </w:rPr>
          <w:t>представителем</w:t>
        </w:r>
      </w:hyperlink>
      <w:r w:rsidRPr="0033013F">
        <w:rPr>
          <w:rFonts w:cs="Times New Roman"/>
        </w:rPr>
        <w:t> заказчика, имеющим на это полномочия в соответствии с договорными обязательствами). Производится ввод Системы в промышленную эксплуатацию.</w:t>
      </w:r>
    </w:p>
    <w:p w14:paraId="0AAB23B6" w14:textId="77777777" w:rsidR="0033013F" w:rsidRPr="0033013F" w:rsidRDefault="0033013F" w:rsidP="00B917E3">
      <w:pPr>
        <w:pStyle w:val="afd"/>
        <w:numPr>
          <w:ilvl w:val="2"/>
          <w:numId w:val="45"/>
        </w:numP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Выполненные в полном объеме Работы по Договору, оформляются в соответствии с условиями Договора.</w:t>
      </w:r>
    </w:p>
    <w:p w14:paraId="6285C3B3" w14:textId="77777777" w:rsidR="0033013F" w:rsidRPr="00FA52A7" w:rsidRDefault="0033013F" w:rsidP="00B917E3">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cs="Times New Roman"/>
          <w:b/>
        </w:rPr>
      </w:pPr>
      <w:r w:rsidRPr="00FA52A7">
        <w:rPr>
          <w:rFonts w:cs="Times New Roman"/>
          <w:b/>
        </w:rPr>
        <w:t>Перечень используемых терминов и сокращений.</w:t>
      </w:r>
    </w:p>
    <w:p w14:paraId="40B187EA" w14:textId="77777777" w:rsidR="0033013F" w:rsidRPr="0033013F" w:rsidRDefault="0033013F" w:rsidP="0033013F">
      <w:pPr>
        <w:spacing w:after="0" w:line="240" w:lineRule="auto"/>
        <w:ind w:firstLine="709"/>
        <w:jc w:val="both"/>
        <w:rPr>
          <w:rFonts w:ascii="Times New Roman"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33013F" w:rsidRPr="0033013F" w14:paraId="7203E9C8" w14:textId="77777777" w:rsidTr="0033013F">
        <w:tc>
          <w:tcPr>
            <w:tcW w:w="9779" w:type="dxa"/>
          </w:tcPr>
          <w:p w14:paraId="75B7E655" w14:textId="77777777" w:rsidR="0033013F" w:rsidRPr="0033013F" w:rsidRDefault="0033013F" w:rsidP="0033013F">
            <w:pPr>
              <w:rPr>
                <w:rFonts w:ascii="Times New Roman" w:hAnsi="Times New Roman" w:cs="Times New Roman"/>
                <w:sz w:val="24"/>
                <w:szCs w:val="24"/>
              </w:rPr>
            </w:pPr>
            <w:r w:rsidRPr="0033013F">
              <w:rPr>
                <w:rFonts w:ascii="Times New Roman" w:hAnsi="Times New Roman" w:cs="Times New Roman"/>
                <w:sz w:val="24"/>
                <w:szCs w:val="24"/>
              </w:rPr>
              <w:t>Таблица 1. Перечень терминов и сокращений.</w:t>
            </w:r>
          </w:p>
          <w:p w14:paraId="2B0C5247" w14:textId="77777777" w:rsidR="0033013F" w:rsidRPr="0033013F" w:rsidRDefault="0033013F" w:rsidP="0033013F">
            <w:pPr>
              <w:rPr>
                <w:rFonts w:ascii="Times New Roman" w:hAnsi="Times New Roman" w:cs="Times New Roman"/>
                <w:sz w:val="24"/>
                <w:szCs w:val="24"/>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446"/>
            </w:tblGrid>
            <w:tr w:rsidR="0033013F" w:rsidRPr="0033013F" w14:paraId="5146985E" w14:textId="77777777" w:rsidTr="0033013F">
              <w:trPr>
                <w:trHeight w:val="20"/>
                <w:jc w:val="center"/>
              </w:trPr>
              <w:tc>
                <w:tcPr>
                  <w:tcW w:w="2263" w:type="dxa"/>
                  <w:shd w:val="clear" w:color="auto" w:fill="C0C0C0"/>
                  <w:vAlign w:val="center"/>
                </w:tcPr>
                <w:p w14:paraId="12BD29F7" w14:textId="77777777" w:rsidR="0033013F" w:rsidRPr="0033013F" w:rsidRDefault="0033013F" w:rsidP="0033013F">
                  <w:pPr>
                    <w:pStyle w:val="afffd"/>
                    <w:contextualSpacing/>
                    <w:rPr>
                      <w:color w:val="000000"/>
                      <w:szCs w:val="24"/>
                    </w:rPr>
                  </w:pPr>
                  <w:r w:rsidRPr="0033013F">
                    <w:rPr>
                      <w:color w:val="000000" w:themeColor="text1"/>
                      <w:szCs w:val="24"/>
                    </w:rPr>
                    <w:t>Термин / Сокращение</w:t>
                  </w:r>
                </w:p>
              </w:tc>
              <w:tc>
                <w:tcPr>
                  <w:tcW w:w="7446" w:type="dxa"/>
                  <w:shd w:val="clear" w:color="auto" w:fill="C0C0C0"/>
                  <w:vAlign w:val="center"/>
                </w:tcPr>
                <w:p w14:paraId="7DFF96BC" w14:textId="77777777" w:rsidR="0033013F" w:rsidRPr="0033013F" w:rsidRDefault="0033013F" w:rsidP="0033013F">
                  <w:pPr>
                    <w:pStyle w:val="afffd"/>
                    <w:contextualSpacing/>
                    <w:rPr>
                      <w:color w:val="000000"/>
                      <w:szCs w:val="24"/>
                    </w:rPr>
                  </w:pPr>
                  <w:r w:rsidRPr="0033013F">
                    <w:rPr>
                      <w:color w:val="000000" w:themeColor="text1"/>
                      <w:szCs w:val="24"/>
                    </w:rPr>
                    <w:t>Значение / Полное наименование</w:t>
                  </w:r>
                </w:p>
              </w:tc>
            </w:tr>
            <w:tr w:rsidR="0033013F" w:rsidRPr="0033013F" w14:paraId="796528EB" w14:textId="77777777" w:rsidTr="0033013F">
              <w:trPr>
                <w:trHeight w:val="20"/>
                <w:jc w:val="center"/>
              </w:trPr>
              <w:tc>
                <w:tcPr>
                  <w:tcW w:w="2263" w:type="dxa"/>
                  <w:vAlign w:val="center"/>
                </w:tcPr>
                <w:p w14:paraId="1C50218C"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АИС, Системы</w:t>
                  </w:r>
                </w:p>
              </w:tc>
              <w:tc>
                <w:tcPr>
                  <w:tcW w:w="7446" w:type="dxa"/>
                  <w:vAlign w:val="center"/>
                </w:tcPr>
                <w:p w14:paraId="4923B1B4"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Автоматизированная информационная система «Взаимодействие»</w:t>
                  </w:r>
                </w:p>
              </w:tc>
            </w:tr>
            <w:tr w:rsidR="0033013F" w:rsidRPr="0033013F" w14:paraId="09900C05" w14:textId="77777777" w:rsidTr="0033013F">
              <w:trPr>
                <w:trHeight w:val="20"/>
                <w:jc w:val="center"/>
              </w:trPr>
              <w:tc>
                <w:tcPr>
                  <w:tcW w:w="2263" w:type="dxa"/>
                  <w:vAlign w:val="center"/>
                </w:tcPr>
                <w:p w14:paraId="38DFBA1B" w14:textId="77777777" w:rsidR="0033013F" w:rsidRPr="0033013F" w:rsidRDefault="0033013F" w:rsidP="0033013F">
                  <w:pPr>
                    <w:pStyle w:val="affff"/>
                    <w:spacing w:line="240" w:lineRule="auto"/>
                    <w:contextualSpacing/>
                    <w:rPr>
                      <w:color w:val="000000" w:themeColor="text1"/>
                      <w:szCs w:val="24"/>
                    </w:rPr>
                  </w:pPr>
                  <w:r w:rsidRPr="0033013F">
                    <w:rPr>
                      <w:color w:val="000000" w:themeColor="text1"/>
                      <w:szCs w:val="24"/>
                    </w:rPr>
                    <w:t xml:space="preserve">АНО «СОДФУ», Заказчик </w:t>
                  </w:r>
                </w:p>
              </w:tc>
              <w:tc>
                <w:tcPr>
                  <w:tcW w:w="7446" w:type="dxa"/>
                  <w:vAlign w:val="center"/>
                </w:tcPr>
                <w:p w14:paraId="79F365A9" w14:textId="77777777" w:rsidR="0033013F" w:rsidRPr="0033013F" w:rsidRDefault="0033013F" w:rsidP="0033013F">
                  <w:pPr>
                    <w:pStyle w:val="affff"/>
                    <w:spacing w:line="240" w:lineRule="auto"/>
                    <w:contextualSpacing/>
                    <w:rPr>
                      <w:color w:val="000000" w:themeColor="text1"/>
                      <w:szCs w:val="24"/>
                    </w:rPr>
                  </w:pPr>
                  <w:r w:rsidRPr="0033013F">
                    <w:rPr>
                      <w:color w:val="000000" w:themeColor="text1"/>
                      <w:szCs w:val="24"/>
                    </w:rPr>
                    <w:t>Автономная некоммерческая организация «Служба обеспечения деятельности финансового уполномоченного»</w:t>
                  </w:r>
                </w:p>
              </w:tc>
            </w:tr>
            <w:tr w:rsidR="0033013F" w:rsidRPr="0033013F" w14:paraId="22BFB298" w14:textId="77777777" w:rsidTr="0033013F">
              <w:trPr>
                <w:trHeight w:val="20"/>
                <w:jc w:val="center"/>
              </w:trPr>
              <w:tc>
                <w:tcPr>
                  <w:tcW w:w="2263" w:type="dxa"/>
                  <w:vAlign w:val="center"/>
                </w:tcPr>
                <w:p w14:paraId="7629C699"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ВС</w:t>
                  </w:r>
                </w:p>
              </w:tc>
              <w:tc>
                <w:tcPr>
                  <w:tcW w:w="7446" w:type="dxa"/>
                  <w:vAlign w:val="center"/>
                </w:tcPr>
                <w:p w14:paraId="3BB4D0EC"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Вид сведений</w:t>
                  </w:r>
                </w:p>
              </w:tc>
            </w:tr>
            <w:tr w:rsidR="0033013F" w:rsidRPr="0033013F" w14:paraId="1E8840B3" w14:textId="77777777" w:rsidTr="0033013F">
              <w:trPr>
                <w:trHeight w:val="20"/>
                <w:jc w:val="center"/>
              </w:trPr>
              <w:tc>
                <w:tcPr>
                  <w:tcW w:w="2263" w:type="dxa"/>
                  <w:vAlign w:val="center"/>
                </w:tcPr>
                <w:p w14:paraId="2F334849"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ЕПГУ</w:t>
                  </w:r>
                </w:p>
              </w:tc>
              <w:tc>
                <w:tcPr>
                  <w:tcW w:w="7446" w:type="dxa"/>
                  <w:vAlign w:val="center"/>
                </w:tcPr>
                <w:p w14:paraId="5D68F4E8"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Единый портал государственных услуг</w:t>
                  </w:r>
                </w:p>
              </w:tc>
            </w:tr>
            <w:tr w:rsidR="0033013F" w:rsidRPr="0033013F" w14:paraId="1761CA81" w14:textId="77777777" w:rsidTr="0033013F">
              <w:trPr>
                <w:trHeight w:val="20"/>
                <w:jc w:val="center"/>
              </w:trPr>
              <w:tc>
                <w:tcPr>
                  <w:tcW w:w="2263" w:type="dxa"/>
                  <w:vAlign w:val="center"/>
                </w:tcPr>
                <w:p w14:paraId="6C26D363"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ИС</w:t>
                  </w:r>
                </w:p>
              </w:tc>
              <w:tc>
                <w:tcPr>
                  <w:tcW w:w="7446" w:type="dxa"/>
                  <w:vAlign w:val="center"/>
                </w:tcPr>
                <w:p w14:paraId="28887E4B"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Информационная система</w:t>
                  </w:r>
                </w:p>
              </w:tc>
            </w:tr>
            <w:tr w:rsidR="0033013F" w:rsidRPr="0033013F" w14:paraId="4F040ABE" w14:textId="77777777" w:rsidTr="0033013F">
              <w:trPr>
                <w:trHeight w:val="20"/>
                <w:jc w:val="center"/>
              </w:trPr>
              <w:tc>
                <w:tcPr>
                  <w:tcW w:w="2263" w:type="dxa"/>
                  <w:vAlign w:val="center"/>
                </w:tcPr>
                <w:p w14:paraId="1DA286BD" w14:textId="77777777" w:rsidR="0033013F" w:rsidRPr="0033013F" w:rsidRDefault="0033013F" w:rsidP="0033013F">
                  <w:pPr>
                    <w:pStyle w:val="affff"/>
                    <w:spacing w:line="240" w:lineRule="auto"/>
                    <w:contextualSpacing/>
                    <w:rPr>
                      <w:color w:val="000000" w:themeColor="text1"/>
                      <w:szCs w:val="24"/>
                    </w:rPr>
                  </w:pPr>
                  <w:r w:rsidRPr="0033013F">
                    <w:rPr>
                      <w:color w:val="000000" w:themeColor="text1"/>
                      <w:szCs w:val="24"/>
                    </w:rPr>
                    <w:t>ИС АНО «СОДФУ»</w:t>
                  </w:r>
                </w:p>
              </w:tc>
              <w:tc>
                <w:tcPr>
                  <w:tcW w:w="7446" w:type="dxa"/>
                  <w:vAlign w:val="center"/>
                </w:tcPr>
                <w:p w14:paraId="7F17CC42" w14:textId="77777777" w:rsidR="0033013F" w:rsidRPr="0033013F" w:rsidRDefault="0033013F" w:rsidP="0033013F">
                  <w:pPr>
                    <w:pStyle w:val="affff"/>
                    <w:spacing w:line="240" w:lineRule="auto"/>
                    <w:contextualSpacing/>
                    <w:rPr>
                      <w:color w:val="000000" w:themeColor="text1"/>
                      <w:szCs w:val="24"/>
                    </w:rPr>
                  </w:pPr>
                  <w:r w:rsidRPr="0033013F">
                    <w:rPr>
                      <w:szCs w:val="24"/>
                    </w:rPr>
                    <w:t xml:space="preserve"> </w:t>
                  </w:r>
                  <w:r w:rsidRPr="0033013F">
                    <w:rPr>
                      <w:color w:val="000000" w:themeColor="text1"/>
                      <w:szCs w:val="24"/>
                    </w:rPr>
                    <w:t xml:space="preserve">Информационная система АНО «СОДФУ», обеспечивающей процесс работы с обращениями в соответствии с Федеральным законом от 04.06.2018 № 123-ФЗ «Об уполномоченном по правам потребителей финансовых услуг», включающая в себя Систему обработки </w:t>
                  </w:r>
                  <w:r w:rsidRPr="0033013F">
                    <w:rPr>
                      <w:color w:val="000000" w:themeColor="text1"/>
                      <w:szCs w:val="24"/>
                    </w:rPr>
                    <w:lastRenderedPageBreak/>
                    <w:t>обращений, Личный кабинет финансовой организации, Личный кабинет Заявителя и Сайт финансового уполномоченного</w:t>
                  </w:r>
                </w:p>
              </w:tc>
            </w:tr>
            <w:tr w:rsidR="0033013F" w:rsidRPr="0033013F" w14:paraId="20575917" w14:textId="77777777" w:rsidTr="0033013F">
              <w:trPr>
                <w:trHeight w:val="20"/>
                <w:jc w:val="center"/>
              </w:trPr>
              <w:tc>
                <w:tcPr>
                  <w:tcW w:w="2263" w:type="dxa"/>
                  <w:vAlign w:val="center"/>
                </w:tcPr>
                <w:p w14:paraId="691D0425"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lastRenderedPageBreak/>
                    <w:t>ЛК</w:t>
                  </w:r>
                </w:p>
              </w:tc>
              <w:tc>
                <w:tcPr>
                  <w:tcW w:w="7446" w:type="dxa"/>
                  <w:vAlign w:val="center"/>
                </w:tcPr>
                <w:p w14:paraId="1934F994"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Личный кабинет финансовой организации, Личный кабинет Заявителя</w:t>
                  </w:r>
                </w:p>
              </w:tc>
            </w:tr>
            <w:tr w:rsidR="0033013F" w:rsidRPr="0033013F" w14:paraId="2DB04285" w14:textId="77777777" w:rsidTr="0033013F">
              <w:trPr>
                <w:trHeight w:val="20"/>
                <w:jc w:val="center"/>
              </w:trPr>
              <w:tc>
                <w:tcPr>
                  <w:tcW w:w="2263" w:type="dxa"/>
                  <w:vAlign w:val="center"/>
                </w:tcPr>
                <w:p w14:paraId="52019548"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ПО</w:t>
                  </w:r>
                </w:p>
              </w:tc>
              <w:tc>
                <w:tcPr>
                  <w:tcW w:w="7446" w:type="dxa"/>
                  <w:vAlign w:val="center"/>
                </w:tcPr>
                <w:p w14:paraId="21C8C167"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Программное обеспечение</w:t>
                  </w:r>
                </w:p>
              </w:tc>
            </w:tr>
            <w:tr w:rsidR="0033013F" w:rsidRPr="0033013F" w14:paraId="45B75A2B" w14:textId="77777777" w:rsidTr="0033013F">
              <w:trPr>
                <w:trHeight w:val="20"/>
                <w:jc w:val="center"/>
              </w:trPr>
              <w:tc>
                <w:tcPr>
                  <w:tcW w:w="2263" w:type="dxa"/>
                  <w:vAlign w:val="center"/>
                </w:tcPr>
                <w:p w14:paraId="5DF4A156"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Подсистема, прикладной модуль</w:t>
                  </w:r>
                </w:p>
              </w:tc>
              <w:tc>
                <w:tcPr>
                  <w:tcW w:w="7446" w:type="dxa"/>
                  <w:vAlign w:val="center"/>
                </w:tcPr>
                <w:p w14:paraId="0CDE42DA"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Программная система, решающая конкретные функциональные задачи</w:t>
                  </w:r>
                </w:p>
              </w:tc>
            </w:tr>
            <w:tr w:rsidR="0033013F" w:rsidRPr="0033013F" w14:paraId="57C29B04" w14:textId="77777777" w:rsidTr="0033013F">
              <w:trPr>
                <w:trHeight w:val="20"/>
                <w:jc w:val="center"/>
              </w:trPr>
              <w:tc>
                <w:tcPr>
                  <w:tcW w:w="2263" w:type="dxa"/>
                  <w:vAlign w:val="center"/>
                </w:tcPr>
                <w:p w14:paraId="260B0D92" w14:textId="77777777" w:rsidR="0033013F" w:rsidRPr="0033013F" w:rsidRDefault="0033013F" w:rsidP="0033013F">
                  <w:pPr>
                    <w:pStyle w:val="affff"/>
                    <w:spacing w:line="240" w:lineRule="auto"/>
                    <w:contextualSpacing/>
                    <w:rPr>
                      <w:color w:val="000000" w:themeColor="text1"/>
                      <w:szCs w:val="24"/>
                    </w:rPr>
                  </w:pPr>
                  <w:r w:rsidRPr="0033013F">
                    <w:rPr>
                      <w:color w:val="000000" w:themeColor="text1"/>
                      <w:szCs w:val="24"/>
                    </w:rPr>
                    <w:t>СОО</w:t>
                  </w:r>
                </w:p>
              </w:tc>
              <w:tc>
                <w:tcPr>
                  <w:tcW w:w="7446" w:type="dxa"/>
                  <w:vAlign w:val="center"/>
                </w:tcPr>
                <w:p w14:paraId="11146DBD" w14:textId="77777777" w:rsidR="0033013F" w:rsidRPr="0033013F" w:rsidRDefault="0033013F" w:rsidP="0033013F">
                  <w:pPr>
                    <w:pStyle w:val="affff"/>
                    <w:spacing w:line="240" w:lineRule="auto"/>
                    <w:contextualSpacing/>
                    <w:rPr>
                      <w:color w:val="000000" w:themeColor="text1"/>
                      <w:szCs w:val="24"/>
                    </w:rPr>
                  </w:pPr>
                  <w:r w:rsidRPr="0033013F">
                    <w:rPr>
                      <w:color w:val="000000" w:themeColor="text1"/>
                      <w:szCs w:val="24"/>
                    </w:rPr>
                    <w:t>Система обработки обращений</w:t>
                  </w:r>
                </w:p>
              </w:tc>
            </w:tr>
            <w:tr w:rsidR="0033013F" w:rsidRPr="0033013F" w14:paraId="31C17422" w14:textId="77777777" w:rsidTr="0033013F">
              <w:trPr>
                <w:trHeight w:val="20"/>
                <w:jc w:val="center"/>
              </w:trPr>
              <w:tc>
                <w:tcPr>
                  <w:tcW w:w="2263" w:type="dxa"/>
                  <w:vAlign w:val="center"/>
                </w:tcPr>
                <w:p w14:paraId="5FC1BA7F"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СУБД</w:t>
                  </w:r>
                </w:p>
              </w:tc>
              <w:tc>
                <w:tcPr>
                  <w:tcW w:w="7446" w:type="dxa"/>
                  <w:vAlign w:val="center"/>
                </w:tcPr>
                <w:p w14:paraId="261C965F"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Система управления базами данных</w:t>
                  </w:r>
                </w:p>
              </w:tc>
            </w:tr>
            <w:tr w:rsidR="0033013F" w:rsidRPr="0033013F" w14:paraId="7EDABA2A" w14:textId="77777777" w:rsidTr="0033013F">
              <w:trPr>
                <w:trHeight w:val="20"/>
                <w:jc w:val="center"/>
              </w:trPr>
              <w:tc>
                <w:tcPr>
                  <w:tcW w:w="2263" w:type="dxa"/>
                  <w:vAlign w:val="center"/>
                </w:tcPr>
                <w:p w14:paraId="659109FA"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ТЗ</w:t>
                  </w:r>
                </w:p>
              </w:tc>
              <w:tc>
                <w:tcPr>
                  <w:tcW w:w="7446" w:type="dxa"/>
                  <w:vAlign w:val="center"/>
                </w:tcPr>
                <w:p w14:paraId="08389C8E"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Техническое задание</w:t>
                  </w:r>
                </w:p>
              </w:tc>
            </w:tr>
            <w:tr w:rsidR="0033013F" w:rsidRPr="0033013F" w14:paraId="5E2DC27D" w14:textId="77777777" w:rsidTr="0033013F">
              <w:trPr>
                <w:trHeight w:val="20"/>
                <w:jc w:val="center"/>
              </w:trPr>
              <w:tc>
                <w:tcPr>
                  <w:tcW w:w="2263" w:type="dxa"/>
                  <w:vAlign w:val="center"/>
                </w:tcPr>
                <w:p w14:paraId="2824E182"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УКЭП</w:t>
                  </w:r>
                </w:p>
              </w:tc>
              <w:tc>
                <w:tcPr>
                  <w:tcW w:w="7446" w:type="dxa"/>
                  <w:vAlign w:val="center"/>
                </w:tcPr>
                <w:p w14:paraId="29EC02A2"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Усиленная квалифицированная электронная подпись</w:t>
                  </w:r>
                </w:p>
              </w:tc>
            </w:tr>
            <w:tr w:rsidR="0033013F" w:rsidRPr="0033013F" w14:paraId="62869790" w14:textId="77777777" w:rsidTr="0033013F">
              <w:trPr>
                <w:trHeight w:val="20"/>
                <w:jc w:val="center"/>
              </w:trPr>
              <w:tc>
                <w:tcPr>
                  <w:tcW w:w="2263" w:type="dxa"/>
                  <w:vAlign w:val="center"/>
                </w:tcPr>
                <w:p w14:paraId="1C8B13BF"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ФО</w:t>
                  </w:r>
                </w:p>
              </w:tc>
              <w:tc>
                <w:tcPr>
                  <w:tcW w:w="7446" w:type="dxa"/>
                  <w:vAlign w:val="center"/>
                </w:tcPr>
                <w:p w14:paraId="1E81542A"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Финансовые организации</w:t>
                  </w:r>
                </w:p>
              </w:tc>
            </w:tr>
            <w:tr w:rsidR="0033013F" w:rsidRPr="0033013F" w14:paraId="7EC3C1A3" w14:textId="77777777" w:rsidTr="0033013F">
              <w:trPr>
                <w:trHeight w:val="20"/>
                <w:jc w:val="center"/>
              </w:trPr>
              <w:tc>
                <w:tcPr>
                  <w:tcW w:w="2263" w:type="dxa"/>
                  <w:vAlign w:val="center"/>
                </w:tcPr>
                <w:p w14:paraId="60715404"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ЧТЗ</w:t>
                  </w:r>
                </w:p>
              </w:tc>
              <w:tc>
                <w:tcPr>
                  <w:tcW w:w="7446" w:type="dxa"/>
                  <w:vAlign w:val="center"/>
                </w:tcPr>
                <w:p w14:paraId="76B0FC16"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Частное техническое задание</w:t>
                  </w:r>
                </w:p>
              </w:tc>
            </w:tr>
            <w:tr w:rsidR="0033013F" w:rsidRPr="0033013F" w14:paraId="55F2EB32" w14:textId="77777777" w:rsidTr="0033013F">
              <w:trPr>
                <w:trHeight w:val="20"/>
                <w:jc w:val="center"/>
              </w:trPr>
              <w:tc>
                <w:tcPr>
                  <w:tcW w:w="2263" w:type="dxa"/>
                  <w:vAlign w:val="center"/>
                </w:tcPr>
                <w:p w14:paraId="36E88EEA"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Электронный сервис</w:t>
                  </w:r>
                </w:p>
              </w:tc>
              <w:tc>
                <w:tcPr>
                  <w:tcW w:w="7446" w:type="dxa"/>
                  <w:vAlign w:val="center"/>
                </w:tcPr>
                <w:p w14:paraId="12BF74DD"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Программная система, идентифицируемая строкой URI, а также используемой XSD-схемой сообщения, чьи публичные интерфейсы и привязки определены и описаны посредством XML. Описание этой программной системы может быть найдено другими программными системами, которые могут взаимодействовать с ней согласно этому описанию посредством сообщений, основанных на XML, и передаваемых с помощью Интернет-протоколов</w:t>
                  </w:r>
                </w:p>
              </w:tc>
            </w:tr>
            <w:tr w:rsidR="0033013F" w:rsidRPr="0033013F" w14:paraId="369D33D2" w14:textId="77777777" w:rsidTr="0033013F">
              <w:trPr>
                <w:trHeight w:val="20"/>
                <w:jc w:val="center"/>
              </w:trPr>
              <w:tc>
                <w:tcPr>
                  <w:tcW w:w="2263" w:type="dxa"/>
                  <w:vAlign w:val="center"/>
                </w:tcPr>
                <w:p w14:paraId="6335BDBF"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ЭП</w:t>
                  </w:r>
                </w:p>
              </w:tc>
              <w:tc>
                <w:tcPr>
                  <w:tcW w:w="7446" w:type="dxa"/>
                  <w:vAlign w:val="center"/>
                </w:tcPr>
                <w:p w14:paraId="1FBD2766"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Электронная подпись</w:t>
                  </w:r>
                </w:p>
              </w:tc>
            </w:tr>
            <w:tr w:rsidR="0033013F" w:rsidRPr="0033013F" w14:paraId="401CA283" w14:textId="77777777" w:rsidTr="0033013F">
              <w:trPr>
                <w:trHeight w:val="20"/>
                <w:jc w:val="center"/>
              </w:trPr>
              <w:tc>
                <w:tcPr>
                  <w:tcW w:w="2263" w:type="dxa"/>
                  <w:vAlign w:val="center"/>
                </w:tcPr>
                <w:p w14:paraId="47D9C8DE"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API</w:t>
                  </w:r>
                </w:p>
              </w:tc>
              <w:tc>
                <w:tcPr>
                  <w:tcW w:w="7446" w:type="dxa"/>
                  <w:vAlign w:val="center"/>
                </w:tcPr>
                <w:p w14:paraId="08FBD4BA"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Программный интерфейс автоматического взаимодействия приложений</w:t>
                  </w:r>
                </w:p>
              </w:tc>
            </w:tr>
            <w:tr w:rsidR="0033013F" w:rsidRPr="0033013F" w14:paraId="76122AF3" w14:textId="77777777" w:rsidTr="0033013F">
              <w:trPr>
                <w:trHeight w:val="20"/>
                <w:jc w:val="center"/>
              </w:trPr>
              <w:tc>
                <w:tcPr>
                  <w:tcW w:w="2263" w:type="dxa"/>
                  <w:vAlign w:val="center"/>
                </w:tcPr>
                <w:p w14:paraId="2593453F"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http</w:t>
                  </w:r>
                </w:p>
              </w:tc>
              <w:tc>
                <w:tcPr>
                  <w:tcW w:w="7446" w:type="dxa"/>
                  <w:vAlign w:val="center"/>
                </w:tcPr>
                <w:p w14:paraId="1DD44A92"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Hyper Text Transfer Protocol</w:t>
                  </w:r>
                </w:p>
                <w:p w14:paraId="743D7DDB"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(«Протокол передачи гипертекста» – протокол прикладного уровня передачи данных)</w:t>
                  </w:r>
                </w:p>
              </w:tc>
            </w:tr>
            <w:tr w:rsidR="0033013F" w:rsidRPr="0033013F" w14:paraId="3D467E7F" w14:textId="77777777" w:rsidTr="0033013F">
              <w:trPr>
                <w:trHeight w:val="20"/>
                <w:jc w:val="center"/>
              </w:trPr>
              <w:tc>
                <w:tcPr>
                  <w:tcW w:w="2263" w:type="dxa"/>
                  <w:vAlign w:val="center"/>
                </w:tcPr>
                <w:p w14:paraId="320697CD"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XML-документ</w:t>
                  </w:r>
                </w:p>
              </w:tc>
              <w:tc>
                <w:tcPr>
                  <w:tcW w:w="7446" w:type="dxa"/>
                  <w:vAlign w:val="center"/>
                </w:tcPr>
                <w:p w14:paraId="41FA6020" w14:textId="77777777" w:rsidR="0033013F" w:rsidRPr="0033013F" w:rsidRDefault="0033013F" w:rsidP="0033013F">
                  <w:pPr>
                    <w:pStyle w:val="affff"/>
                    <w:spacing w:line="240" w:lineRule="auto"/>
                    <w:contextualSpacing/>
                    <w:rPr>
                      <w:color w:val="000000"/>
                      <w:szCs w:val="24"/>
                    </w:rPr>
                  </w:pPr>
                  <w:r w:rsidRPr="0033013F">
                    <w:rPr>
                      <w:color w:val="000000" w:themeColor="text1"/>
                      <w:szCs w:val="24"/>
                    </w:rPr>
                    <w:t>Документ, созданный с использованием расширяемого языка разметки XML (eXtensible Markup Language)</w:t>
                  </w:r>
                </w:p>
              </w:tc>
            </w:tr>
            <w:tr w:rsidR="0033013F" w:rsidRPr="0033013F" w14:paraId="73D21997" w14:textId="77777777" w:rsidTr="0033013F">
              <w:trPr>
                <w:trHeight w:val="20"/>
                <w:jc w:val="center"/>
              </w:trPr>
              <w:tc>
                <w:tcPr>
                  <w:tcW w:w="9709" w:type="dxa"/>
                  <w:gridSpan w:val="2"/>
                  <w:tcBorders>
                    <w:left w:val="nil"/>
                    <w:bottom w:val="nil"/>
                    <w:right w:val="nil"/>
                  </w:tcBorders>
                  <w:vAlign w:val="center"/>
                </w:tcPr>
                <w:p w14:paraId="546FA3EE" w14:textId="77777777" w:rsidR="0033013F" w:rsidRPr="0033013F" w:rsidRDefault="0033013F" w:rsidP="0033013F">
                  <w:pPr>
                    <w:pStyle w:val="affff"/>
                    <w:spacing w:line="240" w:lineRule="auto"/>
                    <w:contextualSpacing/>
                    <w:rPr>
                      <w:color w:val="000000" w:themeColor="text1"/>
                      <w:szCs w:val="24"/>
                    </w:rPr>
                  </w:pPr>
                </w:p>
                <w:p w14:paraId="59F0BA79" w14:textId="77777777" w:rsidR="0033013F" w:rsidRPr="0033013F" w:rsidRDefault="0033013F" w:rsidP="0033013F">
                  <w:pPr>
                    <w:pStyle w:val="affff"/>
                    <w:spacing w:line="240" w:lineRule="auto"/>
                    <w:contextualSpacing/>
                    <w:rPr>
                      <w:color w:val="000000" w:themeColor="text1"/>
                      <w:szCs w:val="24"/>
                    </w:rPr>
                  </w:pPr>
                </w:p>
                <w:p w14:paraId="032EAC12" w14:textId="77777777" w:rsidR="0033013F" w:rsidRPr="0033013F" w:rsidRDefault="0033013F" w:rsidP="00B917E3">
                  <w:pPr>
                    <w:pStyle w:val="1"/>
                    <w:numPr>
                      <w:ilvl w:val="0"/>
                      <w:numId w:val="45"/>
                    </w:numPr>
                    <w:tabs>
                      <w:tab w:val="left" w:pos="1156"/>
                    </w:tabs>
                    <w:spacing w:before="0" w:after="0" w:line="240" w:lineRule="auto"/>
                    <w:ind w:left="0" w:firstLine="709"/>
                    <w:contextualSpacing/>
                    <w:rPr>
                      <w:rFonts w:ascii="Times New Roman" w:hAnsi="Times New Roman"/>
                      <w:color w:val="000000"/>
                      <w:sz w:val="24"/>
                      <w:szCs w:val="24"/>
                    </w:rPr>
                  </w:pPr>
                  <w:r w:rsidRPr="0033013F">
                    <w:rPr>
                      <w:rFonts w:ascii="Times New Roman" w:hAnsi="Times New Roman"/>
                      <w:color w:val="000000" w:themeColor="text1"/>
                      <w:sz w:val="24"/>
                      <w:szCs w:val="24"/>
                    </w:rPr>
                    <w:t>НАЗНАЧЕНИЕ И ЦЕЛИ СОЗДАНИЯ СИСТЕМЫ</w:t>
                  </w:r>
                </w:p>
                <w:p w14:paraId="308BE889" w14:textId="77777777" w:rsidR="0033013F" w:rsidRPr="00FA52A7" w:rsidRDefault="0033013F" w:rsidP="00B917E3">
                  <w:pPr>
                    <w:pStyle w:val="24"/>
                    <w:numPr>
                      <w:ilvl w:val="1"/>
                      <w:numId w:val="45"/>
                    </w:numPr>
                    <w:pBdr>
                      <w:top w:val="none" w:sz="4" w:space="0" w:color="000000"/>
                      <w:left w:val="none" w:sz="4" w:space="0" w:color="000000"/>
                      <w:bottom w:val="none" w:sz="4" w:space="0" w:color="000000"/>
                      <w:right w:val="none" w:sz="4" w:space="0" w:color="000000"/>
                      <w:between w:val="none" w:sz="4" w:space="0" w:color="000000"/>
                    </w:pBdr>
                    <w:tabs>
                      <w:tab w:val="left" w:pos="1156"/>
                    </w:tabs>
                    <w:spacing w:before="0" w:line="240" w:lineRule="auto"/>
                    <w:ind w:left="0" w:firstLine="709"/>
                    <w:contextualSpacing/>
                    <w:jc w:val="both"/>
                    <w:rPr>
                      <w:rFonts w:ascii="Times New Roman" w:eastAsia="Cambria" w:hAnsi="Times New Roman" w:cs="Times New Roman"/>
                      <w:b/>
                      <w:i/>
                      <w:color w:val="000000"/>
                      <w:szCs w:val="24"/>
                    </w:rPr>
                  </w:pPr>
                  <w:r w:rsidRPr="00FA52A7">
                    <w:rPr>
                      <w:rFonts w:ascii="Times New Roman" w:eastAsia="Cambria" w:hAnsi="Times New Roman" w:cs="Times New Roman"/>
                      <w:b/>
                      <w:color w:val="000000" w:themeColor="text1"/>
                      <w:szCs w:val="24"/>
                    </w:rPr>
                    <w:t>Назначение Системы</w:t>
                  </w:r>
                </w:p>
                <w:p w14:paraId="026499E1" w14:textId="77777777" w:rsidR="0033013F" w:rsidRPr="0033013F" w:rsidRDefault="0033013F" w:rsidP="0033013F">
                  <w:pPr>
                    <w:keepNext/>
                    <w:keepLines/>
                    <w:tabs>
                      <w:tab w:val="left" w:pos="1156"/>
                    </w:tab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В рамках выполнения работ предполагается создание автоматизированной информационной системы «Взаимодействие», которая предназначена для:</w:t>
                  </w:r>
                </w:p>
                <w:p w14:paraId="68700981" w14:textId="22DCCFF5" w:rsidR="0033013F" w:rsidRPr="0033013F" w:rsidRDefault="0033013F" w:rsidP="00B917E3">
                  <w:pPr>
                    <w:pStyle w:val="11"/>
                    <w:numPr>
                      <w:ilvl w:val="2"/>
                      <w:numId w:val="45"/>
                    </w:numPr>
                    <w:tabs>
                      <w:tab w:val="left" w:pos="1156"/>
                    </w:tabs>
                    <w:spacing w:line="240" w:lineRule="auto"/>
                    <w:ind w:left="0" w:firstLine="626"/>
                    <w:rPr>
                      <w:color w:val="000000"/>
                      <w:szCs w:val="24"/>
                    </w:rPr>
                  </w:pPr>
                  <w:r w:rsidRPr="0033013F">
                    <w:rPr>
                      <w:szCs w:val="24"/>
                    </w:rPr>
                    <w:t>Обеспечения взаимодействия между информационными системами финансовых организаций (далее – ИС ФО) и ИС АНО «СОДФУ»;</w:t>
                  </w:r>
                </w:p>
                <w:p w14:paraId="2D297F9F" w14:textId="77777777" w:rsidR="0033013F" w:rsidRPr="0033013F" w:rsidRDefault="0033013F" w:rsidP="00B917E3">
                  <w:pPr>
                    <w:pStyle w:val="11"/>
                    <w:keepNext/>
                    <w:keepLines/>
                    <w:numPr>
                      <w:ilvl w:val="2"/>
                      <w:numId w:val="45"/>
                    </w:numPr>
                    <w:tabs>
                      <w:tab w:val="left" w:pos="1156"/>
                    </w:tabs>
                    <w:spacing w:line="240" w:lineRule="auto"/>
                    <w:ind w:left="0" w:firstLine="709"/>
                    <w:rPr>
                      <w:color w:val="000000"/>
                      <w:szCs w:val="24"/>
                    </w:rPr>
                  </w:pPr>
                  <w:r w:rsidRPr="0033013F">
                    <w:rPr>
                      <w:color w:val="000000" w:themeColor="text1"/>
                      <w:szCs w:val="24"/>
                    </w:rPr>
                    <w:t>Отправки сведений Участникам СМЭВ с использованием СМЭВ версии 3.Х;</w:t>
                  </w:r>
                </w:p>
                <w:p w14:paraId="2C11B481" w14:textId="77777777" w:rsidR="0033013F" w:rsidRPr="0033013F" w:rsidRDefault="0033013F" w:rsidP="00B917E3">
                  <w:pPr>
                    <w:pStyle w:val="11"/>
                    <w:keepNext/>
                    <w:keepLines/>
                    <w:numPr>
                      <w:ilvl w:val="2"/>
                      <w:numId w:val="45"/>
                    </w:numPr>
                    <w:tabs>
                      <w:tab w:val="left" w:pos="1156"/>
                    </w:tabs>
                    <w:spacing w:line="240" w:lineRule="auto"/>
                    <w:ind w:left="0" w:firstLine="709"/>
                    <w:rPr>
                      <w:color w:val="000000"/>
                      <w:szCs w:val="24"/>
                    </w:rPr>
                  </w:pPr>
                  <w:r w:rsidRPr="0033013F">
                    <w:rPr>
                      <w:color w:val="000000" w:themeColor="text1"/>
                      <w:szCs w:val="24"/>
                    </w:rPr>
                    <w:t>получения сведений от Участников СМЭВ с использованием СМЭВ версии 3.Х (далее – СМЭВ);</w:t>
                  </w:r>
                </w:p>
                <w:p w14:paraId="3E46861D" w14:textId="77777777" w:rsidR="0033013F" w:rsidRPr="0033013F" w:rsidRDefault="0033013F" w:rsidP="00B917E3">
                  <w:pPr>
                    <w:pStyle w:val="11"/>
                    <w:keepNext/>
                    <w:keepLines/>
                    <w:numPr>
                      <w:ilvl w:val="2"/>
                      <w:numId w:val="45"/>
                    </w:numPr>
                    <w:tabs>
                      <w:tab w:val="left" w:pos="1156"/>
                    </w:tabs>
                    <w:spacing w:line="240" w:lineRule="auto"/>
                    <w:ind w:left="0" w:firstLine="709"/>
                    <w:rPr>
                      <w:color w:val="000000"/>
                      <w:szCs w:val="24"/>
                    </w:rPr>
                  </w:pPr>
                  <w:r w:rsidRPr="0033013F">
                    <w:rPr>
                      <w:color w:val="000000" w:themeColor="text1"/>
                      <w:szCs w:val="24"/>
                    </w:rPr>
                    <w:t>Обеспечения буферизации взаимодействия между СОО и ЛК;</w:t>
                  </w:r>
                </w:p>
                <w:p w14:paraId="3293EACA" w14:textId="77777777" w:rsidR="0033013F" w:rsidRPr="0033013F" w:rsidRDefault="0033013F" w:rsidP="00B917E3">
                  <w:pPr>
                    <w:pStyle w:val="11"/>
                    <w:keepNext/>
                    <w:keepLines/>
                    <w:numPr>
                      <w:ilvl w:val="2"/>
                      <w:numId w:val="45"/>
                    </w:numPr>
                    <w:tabs>
                      <w:tab w:val="left" w:pos="1156"/>
                    </w:tabs>
                    <w:spacing w:line="240" w:lineRule="auto"/>
                    <w:ind w:left="0" w:firstLine="709"/>
                    <w:rPr>
                      <w:color w:val="000000"/>
                      <w:szCs w:val="24"/>
                    </w:rPr>
                  </w:pPr>
                  <w:r w:rsidRPr="0033013F">
                    <w:rPr>
                      <w:color w:val="000000" w:themeColor="text1"/>
                      <w:szCs w:val="24"/>
                    </w:rPr>
                    <w:t>Мониторинга исходящих и входящих запросов.</w:t>
                  </w:r>
                </w:p>
                <w:p w14:paraId="6FA32291" w14:textId="77777777" w:rsidR="0033013F" w:rsidRPr="0033013F" w:rsidRDefault="0033013F" w:rsidP="00B917E3">
                  <w:pPr>
                    <w:pStyle w:val="24"/>
                    <w:numPr>
                      <w:ilvl w:val="1"/>
                      <w:numId w:val="45"/>
                    </w:numPr>
                    <w:pBdr>
                      <w:top w:val="none" w:sz="4" w:space="0" w:color="000000"/>
                      <w:left w:val="none" w:sz="4" w:space="0" w:color="000000"/>
                      <w:bottom w:val="none" w:sz="4" w:space="0" w:color="000000"/>
                      <w:right w:val="none" w:sz="4" w:space="0" w:color="000000"/>
                      <w:between w:val="none" w:sz="4" w:space="0" w:color="000000"/>
                    </w:pBdr>
                    <w:tabs>
                      <w:tab w:val="left" w:pos="1156"/>
                    </w:tabs>
                    <w:spacing w:before="0" w:line="240" w:lineRule="auto"/>
                    <w:ind w:left="0" w:firstLine="709"/>
                    <w:contextualSpacing/>
                    <w:jc w:val="both"/>
                    <w:rPr>
                      <w:rFonts w:ascii="Times New Roman" w:eastAsia="Cambria" w:hAnsi="Times New Roman" w:cs="Times New Roman"/>
                      <w:i/>
                      <w:color w:val="000000"/>
                      <w:szCs w:val="24"/>
                    </w:rPr>
                  </w:pPr>
                  <w:r w:rsidRPr="0033013F">
                    <w:rPr>
                      <w:rFonts w:ascii="Times New Roman" w:eastAsia="Cambria" w:hAnsi="Times New Roman" w:cs="Times New Roman"/>
                      <w:color w:val="000000" w:themeColor="text1"/>
                      <w:szCs w:val="24"/>
                    </w:rPr>
                    <w:t>Цели создания Системы</w:t>
                  </w:r>
                </w:p>
                <w:p w14:paraId="6072170D" w14:textId="77777777" w:rsidR="0033013F" w:rsidRPr="0033013F" w:rsidRDefault="0033013F" w:rsidP="0033013F">
                  <w:pPr>
                    <w:keepNext/>
                    <w:keepLines/>
                    <w:tabs>
                      <w:tab w:val="left" w:pos="1156"/>
                    </w:tab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Целями создания АИС «Взаимодействие» являются:</w:t>
                  </w:r>
                </w:p>
                <w:p w14:paraId="13EB29AA" w14:textId="5F6DE74E" w:rsidR="0033013F" w:rsidRPr="0033013F" w:rsidRDefault="0033013F" w:rsidP="00B917E3">
                  <w:pPr>
                    <w:pStyle w:val="11"/>
                    <w:keepNext/>
                    <w:keepLines/>
                    <w:numPr>
                      <w:ilvl w:val="2"/>
                      <w:numId w:val="45"/>
                    </w:numPr>
                    <w:tabs>
                      <w:tab w:val="left" w:pos="1156"/>
                    </w:tabs>
                    <w:spacing w:line="240" w:lineRule="auto"/>
                    <w:ind w:left="59" w:firstLine="567"/>
                    <w:rPr>
                      <w:color w:val="000000"/>
                      <w:szCs w:val="24"/>
                    </w:rPr>
                  </w:pPr>
                  <w:r w:rsidRPr="0033013F">
                    <w:rPr>
                      <w:color w:val="000000" w:themeColor="text1"/>
                      <w:szCs w:val="24"/>
                    </w:rPr>
                    <w:t>Взаимодействия ИС АНО «СОДФУ» с ИС ФО,</w:t>
                  </w:r>
                  <w:r w:rsidRPr="0033013F">
                    <w:rPr>
                      <w:color w:val="000000"/>
                      <w:szCs w:val="24"/>
                    </w:rPr>
                    <w:t xml:space="preserve"> </w:t>
                  </w:r>
                  <w:r w:rsidRPr="0033013F">
                    <w:rPr>
                      <w:color w:val="000000" w:themeColor="text1"/>
                      <w:szCs w:val="24"/>
                    </w:rPr>
                    <w:t>ИС Федеральной службы судебных приставов (ФССП) и Единым порталом государственных услуг (ЕПГУ) путем внедрения современных информационных технологий, инструментов управления и организации потоков обмена данными;</w:t>
                  </w:r>
                </w:p>
                <w:p w14:paraId="3FAA0D5D" w14:textId="77777777" w:rsidR="0033013F" w:rsidRPr="0033013F" w:rsidRDefault="0033013F" w:rsidP="00B917E3">
                  <w:pPr>
                    <w:pStyle w:val="11"/>
                    <w:keepNext/>
                    <w:keepLines/>
                    <w:numPr>
                      <w:ilvl w:val="2"/>
                      <w:numId w:val="45"/>
                    </w:numPr>
                    <w:tabs>
                      <w:tab w:val="left" w:pos="1156"/>
                    </w:tabs>
                    <w:spacing w:line="240" w:lineRule="auto"/>
                    <w:ind w:left="0" w:firstLine="709"/>
                    <w:rPr>
                      <w:color w:val="000000"/>
                      <w:szCs w:val="24"/>
                    </w:rPr>
                  </w:pPr>
                  <w:r w:rsidRPr="0033013F">
                    <w:rPr>
                      <w:color w:val="000000" w:themeColor="text1"/>
                      <w:szCs w:val="24"/>
                    </w:rPr>
                    <w:t>Мониторинг взаимодействия ИС АНО «СОДФУ» с ИС ФО, ИС ФССП и ЕПГУ;</w:t>
                  </w:r>
                </w:p>
                <w:p w14:paraId="79CF81DF" w14:textId="77777777" w:rsidR="0033013F" w:rsidRPr="0033013F" w:rsidRDefault="0033013F" w:rsidP="00B917E3">
                  <w:pPr>
                    <w:pStyle w:val="11"/>
                    <w:keepNext/>
                    <w:keepLines/>
                    <w:numPr>
                      <w:ilvl w:val="2"/>
                      <w:numId w:val="45"/>
                    </w:numPr>
                    <w:tabs>
                      <w:tab w:val="left" w:pos="1156"/>
                    </w:tabs>
                    <w:spacing w:line="240" w:lineRule="auto"/>
                    <w:ind w:left="0" w:firstLine="709"/>
                    <w:rPr>
                      <w:color w:val="000000"/>
                      <w:szCs w:val="24"/>
                    </w:rPr>
                  </w:pPr>
                  <w:r w:rsidRPr="0033013F">
                    <w:rPr>
                      <w:color w:val="000000" w:themeColor="text1"/>
                      <w:szCs w:val="24"/>
                    </w:rPr>
                    <w:t>Буферизация взаимодействия между СОО и ЛК.</w:t>
                  </w:r>
                </w:p>
                <w:p w14:paraId="28B64718" w14:textId="77777777" w:rsidR="0033013F" w:rsidRPr="0033013F" w:rsidRDefault="0033013F" w:rsidP="0033013F">
                  <w:pPr>
                    <w:pStyle w:val="11"/>
                    <w:keepNext/>
                    <w:keepLines/>
                    <w:numPr>
                      <w:ilvl w:val="0"/>
                      <w:numId w:val="0"/>
                    </w:numPr>
                    <w:tabs>
                      <w:tab w:val="left" w:pos="1156"/>
                    </w:tabs>
                    <w:spacing w:line="240" w:lineRule="auto"/>
                    <w:ind w:left="709"/>
                    <w:rPr>
                      <w:color w:val="000000"/>
                      <w:szCs w:val="24"/>
                    </w:rPr>
                  </w:pPr>
                </w:p>
              </w:tc>
            </w:tr>
          </w:tbl>
          <w:p w14:paraId="5E2CA6B2" w14:textId="77777777" w:rsidR="0033013F" w:rsidRPr="0033013F" w:rsidRDefault="0033013F" w:rsidP="0033013F">
            <w:pPr>
              <w:rPr>
                <w:rFonts w:ascii="Times New Roman" w:hAnsi="Times New Roman" w:cs="Times New Roman"/>
                <w:sz w:val="24"/>
                <w:szCs w:val="24"/>
              </w:rPr>
            </w:pPr>
          </w:p>
        </w:tc>
      </w:tr>
    </w:tbl>
    <w:p w14:paraId="1B2C85CF" w14:textId="77777777" w:rsidR="0033013F" w:rsidRPr="0033013F" w:rsidRDefault="0033013F" w:rsidP="0033013F">
      <w:pPr>
        <w:spacing w:after="0" w:line="240" w:lineRule="auto"/>
        <w:rPr>
          <w:rFonts w:ascii="Times New Roman" w:hAnsi="Times New Roman" w:cs="Times New Roman"/>
          <w:sz w:val="24"/>
          <w:szCs w:val="24"/>
        </w:rPr>
      </w:pPr>
    </w:p>
    <w:p w14:paraId="16161C43" w14:textId="77777777" w:rsidR="0033013F" w:rsidRPr="0033013F" w:rsidRDefault="0033013F" w:rsidP="0033013F">
      <w:pPr>
        <w:keepNext/>
        <w:spacing w:after="0" w:line="240" w:lineRule="auto"/>
        <w:ind w:firstLine="709"/>
        <w:contextualSpacing/>
        <w:jc w:val="both"/>
        <w:rPr>
          <w:rFonts w:ascii="Times New Roman" w:hAnsi="Times New Roman" w:cs="Times New Roman"/>
          <w:color w:val="000000"/>
          <w:sz w:val="24"/>
          <w:szCs w:val="24"/>
        </w:rPr>
      </w:pPr>
    </w:p>
    <w:p w14:paraId="6946E372" w14:textId="77777777" w:rsidR="0033013F" w:rsidRPr="0033013F" w:rsidRDefault="0033013F" w:rsidP="00B917E3">
      <w:pPr>
        <w:pStyle w:val="1"/>
        <w:numPr>
          <w:ilvl w:val="0"/>
          <w:numId w:val="45"/>
        </w:numPr>
        <w:pBdr>
          <w:left w:val="none" w:sz="4" w:space="2" w:color="000000"/>
        </w:pBdr>
        <w:spacing w:before="0" w:after="0" w:line="240" w:lineRule="auto"/>
        <w:ind w:left="0" w:firstLine="709"/>
        <w:contextualSpacing/>
        <w:outlineLvl w:val="9"/>
        <w:rPr>
          <w:rFonts w:ascii="Times New Roman" w:hAnsi="Times New Roman"/>
          <w:color w:val="000000"/>
          <w:sz w:val="24"/>
          <w:szCs w:val="24"/>
        </w:rPr>
      </w:pPr>
      <w:r w:rsidRPr="0033013F">
        <w:rPr>
          <w:rFonts w:ascii="Times New Roman" w:hAnsi="Times New Roman"/>
          <w:color w:val="000000" w:themeColor="text1"/>
          <w:sz w:val="24"/>
          <w:szCs w:val="24"/>
        </w:rPr>
        <w:lastRenderedPageBreak/>
        <w:t>ТРЕБОВАНИЯ К СИСТЕМЕ</w:t>
      </w:r>
    </w:p>
    <w:p w14:paraId="5F907397" w14:textId="77777777" w:rsidR="0033013F" w:rsidRPr="00FA52A7" w:rsidRDefault="0033013F" w:rsidP="00B917E3">
      <w:pPr>
        <w:pStyle w:val="24"/>
        <w:numPr>
          <w:ilvl w:val="1"/>
          <w:numId w:val="45"/>
        </w:numPr>
        <w:pBdr>
          <w:top w:val="none" w:sz="4" w:space="0" w:color="000000"/>
          <w:left w:val="none" w:sz="4" w:space="2" w:color="000000"/>
          <w:bottom w:val="none" w:sz="4" w:space="0" w:color="000000"/>
          <w:right w:val="none" w:sz="4" w:space="0" w:color="000000"/>
          <w:between w:val="none" w:sz="4" w:space="0" w:color="000000"/>
        </w:pBdr>
        <w:spacing w:before="0" w:line="240" w:lineRule="auto"/>
        <w:ind w:left="0" w:firstLine="709"/>
        <w:contextualSpacing/>
        <w:jc w:val="both"/>
        <w:rPr>
          <w:rFonts w:ascii="Times New Roman" w:eastAsia="Cambria" w:hAnsi="Times New Roman" w:cs="Times New Roman"/>
          <w:b/>
          <w:i/>
          <w:color w:val="000000"/>
          <w:szCs w:val="24"/>
        </w:rPr>
      </w:pPr>
      <w:r w:rsidRPr="00FA52A7">
        <w:rPr>
          <w:rFonts w:ascii="Times New Roman" w:eastAsia="Cambria" w:hAnsi="Times New Roman" w:cs="Times New Roman"/>
          <w:b/>
          <w:color w:val="000000" w:themeColor="text1"/>
          <w:szCs w:val="24"/>
        </w:rPr>
        <w:t>Требования к Системе в целом</w:t>
      </w:r>
    </w:p>
    <w:p w14:paraId="43AF4644" w14:textId="77777777" w:rsidR="0033013F" w:rsidRPr="0033013F" w:rsidRDefault="0033013F" w:rsidP="0033013F">
      <w:pPr>
        <w:keepNext/>
        <w:keepLines/>
        <w:pBdr>
          <w:left w:val="none" w:sz="4" w:space="2" w:color="000000"/>
        </w:pBdr>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color w:val="000000" w:themeColor="text1"/>
          <w:sz w:val="24"/>
          <w:szCs w:val="24"/>
        </w:rPr>
        <w:t>Система должна быть разработана для обеспечения взаимодействия ИС АНО «СОДФУ» с ИС ФО, ИС ФССП, ЕПГУ и буферизации взаимодействия между СОО и ЛК.</w:t>
      </w:r>
      <w:r w:rsidRPr="0033013F">
        <w:rPr>
          <w:rFonts w:ascii="Times New Roman" w:hAnsi="Times New Roman" w:cs="Times New Roman"/>
          <w:sz w:val="24"/>
          <w:szCs w:val="24"/>
        </w:rPr>
        <w:t xml:space="preserve"> </w:t>
      </w:r>
    </w:p>
    <w:p w14:paraId="36277373" w14:textId="77777777" w:rsidR="0033013F" w:rsidRPr="0033013F" w:rsidRDefault="0033013F" w:rsidP="0033013F">
      <w:pPr>
        <w:keepNext/>
        <w:keepLines/>
        <w:pBdr>
          <w:left w:val="none" w:sz="4" w:space="2" w:color="000000"/>
        </w:pBdr>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3.1.1. Система должна являться транзитной подсистемой ИС АНО «СОДФУ» и выполнять следующие функции:</w:t>
      </w:r>
    </w:p>
    <w:p w14:paraId="2284C6F7" w14:textId="77777777" w:rsidR="0033013F" w:rsidRPr="0033013F" w:rsidRDefault="0033013F" w:rsidP="0033013F">
      <w:pPr>
        <w:pStyle w:val="11"/>
        <w:keepNext/>
        <w:keepLines/>
        <w:numPr>
          <w:ilvl w:val="0"/>
          <w:numId w:val="0"/>
        </w:numPr>
        <w:pBdr>
          <w:left w:val="none" w:sz="4" w:space="2" w:color="000000"/>
        </w:pBdr>
        <w:spacing w:line="240" w:lineRule="auto"/>
        <w:ind w:firstLine="709"/>
        <w:rPr>
          <w:color w:val="000000"/>
          <w:szCs w:val="24"/>
        </w:rPr>
      </w:pPr>
      <w:r w:rsidRPr="0033013F">
        <w:rPr>
          <w:color w:val="000000" w:themeColor="text1"/>
          <w:szCs w:val="24"/>
        </w:rPr>
        <w:t xml:space="preserve">3.1.1.1. Разработка спецификации протокола информационного взаимодействия с ИС ФО, реализация разработанного протокола в виде API взаимодействия ИС АНО СОДФУ и ИС ФО; </w:t>
      </w:r>
    </w:p>
    <w:p w14:paraId="5AD1B072" w14:textId="77777777" w:rsidR="0033013F" w:rsidRPr="0033013F" w:rsidRDefault="0033013F" w:rsidP="0033013F">
      <w:pPr>
        <w:pStyle w:val="11"/>
        <w:keepNext/>
        <w:keepLines/>
        <w:numPr>
          <w:ilvl w:val="0"/>
          <w:numId w:val="0"/>
        </w:numPr>
        <w:pBdr>
          <w:left w:val="none" w:sz="4" w:space="2" w:color="000000"/>
        </w:pBdr>
        <w:spacing w:line="240" w:lineRule="auto"/>
        <w:ind w:firstLine="709"/>
        <w:rPr>
          <w:color w:val="000000"/>
          <w:szCs w:val="24"/>
        </w:rPr>
      </w:pPr>
      <w:r w:rsidRPr="0033013F">
        <w:rPr>
          <w:color w:val="000000" w:themeColor="text1"/>
          <w:szCs w:val="24"/>
        </w:rPr>
        <w:t>3.1.1.2. Реализация протокола информационного взаимодействия с использованием среды СМЭВ согласно Методическим рекомендациям Минкомсвязи России (</w:t>
      </w:r>
      <w:hyperlink r:id="rId33" w:history="1">
        <w:r w:rsidRPr="0033013F">
          <w:rPr>
            <w:rStyle w:val="afc"/>
            <w:szCs w:val="24"/>
          </w:rPr>
          <w:t>https://smev3.gosuslugi.ru/portal/</w:t>
        </w:r>
      </w:hyperlink>
      <w:r w:rsidRPr="0033013F">
        <w:rPr>
          <w:color w:val="000000" w:themeColor="text1"/>
          <w:szCs w:val="24"/>
        </w:rPr>
        <w:t>);</w:t>
      </w:r>
    </w:p>
    <w:p w14:paraId="396AE087" w14:textId="77777777" w:rsidR="0033013F" w:rsidRPr="0033013F" w:rsidRDefault="0033013F" w:rsidP="0033013F">
      <w:pPr>
        <w:pStyle w:val="11"/>
        <w:keepNext/>
        <w:keepLines/>
        <w:numPr>
          <w:ilvl w:val="0"/>
          <w:numId w:val="0"/>
        </w:numPr>
        <w:pBdr>
          <w:left w:val="none" w:sz="4" w:space="2" w:color="000000"/>
        </w:pBdr>
        <w:spacing w:line="240" w:lineRule="auto"/>
        <w:ind w:firstLine="709"/>
        <w:rPr>
          <w:color w:val="000000"/>
          <w:szCs w:val="24"/>
        </w:rPr>
      </w:pPr>
      <w:r w:rsidRPr="0033013F">
        <w:rPr>
          <w:color w:val="000000" w:themeColor="text1"/>
          <w:szCs w:val="24"/>
        </w:rPr>
        <w:t>3.1.1.3. Маршрутизация запросов, ответов и технологических сообщений между корпоративными (ведомственными) ИС и СМЭВ;</w:t>
      </w:r>
    </w:p>
    <w:p w14:paraId="54347016" w14:textId="77777777" w:rsidR="0033013F" w:rsidRPr="0033013F" w:rsidRDefault="0033013F" w:rsidP="0033013F">
      <w:pPr>
        <w:pStyle w:val="11"/>
        <w:keepNext/>
        <w:keepLines/>
        <w:numPr>
          <w:ilvl w:val="0"/>
          <w:numId w:val="0"/>
        </w:numPr>
        <w:pBdr>
          <w:left w:val="none" w:sz="4" w:space="2" w:color="000000"/>
        </w:pBdr>
        <w:spacing w:line="240" w:lineRule="auto"/>
        <w:ind w:firstLine="709"/>
        <w:rPr>
          <w:color w:val="000000"/>
          <w:szCs w:val="24"/>
        </w:rPr>
      </w:pPr>
      <w:r w:rsidRPr="0033013F">
        <w:rPr>
          <w:color w:val="000000" w:themeColor="text1"/>
          <w:szCs w:val="24"/>
        </w:rPr>
        <w:t>3.1.1.4. Предоставление упрощенной спецификации обмена для ИС АНО «СОДФУ» с целью обеспечения взаимодействия со СМЭВ, включая:</w:t>
      </w:r>
    </w:p>
    <w:p w14:paraId="7ABCDC0C" w14:textId="77777777" w:rsidR="0033013F" w:rsidRPr="0033013F" w:rsidRDefault="0033013F" w:rsidP="0033013F">
      <w:pPr>
        <w:pStyle w:val="afd"/>
        <w:keepNext/>
        <w:keepLines/>
        <w:pBdr>
          <w:left w:val="none" w:sz="4" w:space="2" w:color="000000"/>
        </w:pBd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3.1.1.4.1. Более простой формат запросов и ответов, по сравнению с форматами видов сведений,</w:t>
      </w:r>
    </w:p>
    <w:p w14:paraId="3A52B351" w14:textId="77777777" w:rsidR="0033013F" w:rsidRPr="0033013F" w:rsidRDefault="0033013F" w:rsidP="0033013F">
      <w:pPr>
        <w:pStyle w:val="afd"/>
        <w:keepNext/>
        <w:keepLines/>
        <w:pBdr>
          <w:left w:val="none" w:sz="4" w:space="2" w:color="000000"/>
        </w:pBd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3.1.1.4.2.  Более простой протокол обмена, минимизирующий количество технологических взаимодействий;</w:t>
      </w:r>
    </w:p>
    <w:p w14:paraId="11B6071D" w14:textId="77777777" w:rsidR="0033013F" w:rsidRPr="0033013F" w:rsidRDefault="0033013F" w:rsidP="0033013F">
      <w:pPr>
        <w:pStyle w:val="afd"/>
        <w:keepNext/>
        <w:keepLines/>
        <w:pBdr>
          <w:left w:val="none" w:sz="4" w:space="2" w:color="000000"/>
        </w:pBdr>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3.1.1.4.3.  Унифицированный формат сообщений, скрывающий разнообразие форматов видов сведений, существующее на уровне СМЭВ;</w:t>
      </w:r>
    </w:p>
    <w:p w14:paraId="0F3BB177"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 xml:space="preserve">3.1.1.5. Централизованное использование электронной подписи сообщений </w:t>
      </w:r>
      <w:r w:rsidRPr="0033013F">
        <w:rPr>
          <w:szCs w:val="24"/>
        </w:rPr>
        <w:t>СМЭВ</w:t>
      </w:r>
      <w:r w:rsidRPr="0033013F">
        <w:rPr>
          <w:color w:val="000000" w:themeColor="text1"/>
          <w:szCs w:val="24"/>
        </w:rPr>
        <w:t>;</w:t>
      </w:r>
    </w:p>
    <w:p w14:paraId="0013D21D"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 xml:space="preserve">3.1.1.6. Гарантированная обработка всех поступающих сообщений как со стороны системы-клиента, так и со стороны </w:t>
      </w:r>
      <w:r w:rsidRPr="0033013F">
        <w:rPr>
          <w:szCs w:val="24"/>
        </w:rPr>
        <w:t>СМЭВ</w:t>
      </w:r>
      <w:r w:rsidRPr="0033013F">
        <w:rPr>
          <w:color w:val="000000" w:themeColor="text1"/>
          <w:szCs w:val="24"/>
        </w:rPr>
        <w:t>;</w:t>
      </w:r>
    </w:p>
    <w:p w14:paraId="137058A3"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 xml:space="preserve">3.1.1.7. Доставка сообщений в </w:t>
      </w:r>
      <w:r w:rsidRPr="0033013F">
        <w:rPr>
          <w:szCs w:val="24"/>
        </w:rPr>
        <w:t>СМЭВ</w:t>
      </w:r>
      <w:r w:rsidRPr="0033013F">
        <w:rPr>
          <w:color w:val="000000" w:themeColor="text1"/>
          <w:szCs w:val="24"/>
        </w:rPr>
        <w:t xml:space="preserve"> и в систему-клиент с максимальной гарантией (должны применяться протоколы взаимодействия с подтверждением доставки со стороны получателя, а также использоваться механизмы автоматического повтора неподтвержденных сообщений).</w:t>
      </w:r>
    </w:p>
    <w:p w14:paraId="58051E3C"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3.1.2. Система должна поддерживать работу с системами-клиентами по протоколам:</w:t>
      </w:r>
    </w:p>
    <w:p w14:paraId="5765D40F"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3.1.2.1. JMS (если установлен JMS-брокер). Взаимодействие клиента с Системой осуществляется через пару очередей на брокере: одна – для сообщений от клиента в Систему, вторая – обратно;</w:t>
      </w:r>
    </w:p>
    <w:p w14:paraId="7885192A"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3.1.2.2. HTTP. Клиент отправляет сообщение как HTTP POST-запрос на определенный URI Системы, Система отвечает HTTP-ответом с HTTP-статусом 200. Для обратного взаимодействия (отправка сообщений из Системы в клиент) на стороне клиента должен быть развернут Web-сервер, на который Система посылает сообщение как HTTP POST-запрос, а клиент отвечает HTTP-ответом с HTTP-статусом 200.</w:t>
      </w:r>
    </w:p>
    <w:p w14:paraId="252358AB"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3.1.3. Система должна предоставлять возможность одновременной работы не только с ИС АНО «СОДФУ», но и с другими информационными подсистемами АНО «СОДФУ»:</w:t>
      </w:r>
    </w:p>
    <w:p w14:paraId="580D6E10"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3.1.3.1. При формировании запроса в Систему система-клиент указывает свой «обратный адрес» (наименование JMS-очереди для ответов или URL для ответов по HTTP);</w:t>
      </w:r>
    </w:p>
    <w:p w14:paraId="164442C4"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3.1.3.2. При маршрутизации входящих запросов из СМЭВ, адрес системы-клиента, которая должна обрабатывать запрос, задается (или вычисляется динамически) параметрами или кодом модуля - адаптера соответствующего ВС.</w:t>
      </w:r>
    </w:p>
    <w:p w14:paraId="53C222B5"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 xml:space="preserve">3.1.4. Должен быть обеспечен прикладной REST API, предназначенный для мониторинга работы Системы: на определенные URL-адреса Системы отправляются HTTP GET запросы с некоторыми параметрами, в ответ Система возвращает запрошенные данные в формате JSON или XML. </w:t>
      </w:r>
    </w:p>
    <w:p w14:paraId="59BA5ADC"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3.1.5. С точки зрения бизнес-логики взаимодействия ИС, в Системе должны поддерживаться два базовых внутренних сценария работы с клиентом, соответствующие сценариям СМЭВ:</w:t>
      </w:r>
    </w:p>
    <w:p w14:paraId="5D3C9358"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3.1.5.1. Работа клиента в режиме Потребителя сведений (клиент является активной стороной взаимодействия, т.е. посылает запрос в СМЭВ и получает на него ответ);</w:t>
      </w:r>
    </w:p>
    <w:p w14:paraId="77ED869C"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lastRenderedPageBreak/>
        <w:t>3.1.5.2. Работа клиента в режиме Поставщика сведений (клиент является пассивной стороной взаимодействия, т.е. отвечает на запросы из СМЭВ).</w:t>
      </w:r>
    </w:p>
    <w:p w14:paraId="6E52013C"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 xml:space="preserve">3.1.6. АИС «Взаимодействие» должна быть разработана на базе </w:t>
      </w:r>
      <w:r w:rsidRPr="0033013F">
        <w:rPr>
          <w:rFonts w:ascii="Times New Roman" w:hAnsi="Times New Roman" w:cs="Times New Roman"/>
          <w:color w:val="000000" w:themeColor="text1"/>
          <w:sz w:val="24"/>
          <w:szCs w:val="24"/>
          <w:lang w:val="en-US"/>
        </w:rPr>
        <w:t>OpenSource</w:t>
      </w:r>
      <w:r w:rsidRPr="0033013F">
        <w:rPr>
          <w:rFonts w:ascii="Times New Roman" w:hAnsi="Times New Roman" w:cs="Times New Roman"/>
          <w:color w:val="000000" w:themeColor="text1"/>
          <w:sz w:val="24"/>
          <w:szCs w:val="24"/>
        </w:rPr>
        <w:t xml:space="preserve"> программного обеспечения и ее компоненты не должны требовать лицензионных отчислений за исключением средств криптографической защиты.</w:t>
      </w:r>
    </w:p>
    <w:p w14:paraId="5B0650A8"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3.1.7. Все изменения, вносимые в Систему, и просмотр данных должны быть доступны только авторизованным пользователям с разграничением ролей доступа.</w:t>
      </w:r>
    </w:p>
    <w:p w14:paraId="1C513299" w14:textId="77777777" w:rsidR="0033013F" w:rsidRPr="00FA52A7" w:rsidRDefault="0033013F" w:rsidP="00B917E3">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FA52A7">
        <w:rPr>
          <w:rFonts w:eastAsia="Cambria" w:cs="Times New Roman"/>
          <w:b/>
        </w:rPr>
        <w:t>Требования к структуре и функционированию Системы</w:t>
      </w:r>
    </w:p>
    <w:p w14:paraId="720ECAD5"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3.2.1. Разрабатываемая Система должна состоять из следующих подсистем:</w:t>
      </w:r>
    </w:p>
    <w:p w14:paraId="3C883082" w14:textId="77777777" w:rsidR="0033013F" w:rsidRPr="0033013F" w:rsidRDefault="0033013F" w:rsidP="0033013F">
      <w:pPr>
        <w:pStyle w:val="11"/>
        <w:keepNext/>
        <w:keepLines/>
        <w:numPr>
          <w:ilvl w:val="0"/>
          <w:numId w:val="0"/>
        </w:numPr>
        <w:spacing w:line="240" w:lineRule="auto"/>
        <w:ind w:firstLine="709"/>
        <w:rPr>
          <w:rFonts w:eastAsia="Cambria"/>
          <w:szCs w:val="24"/>
        </w:rPr>
      </w:pPr>
      <w:r w:rsidRPr="0033013F">
        <w:rPr>
          <w:rFonts w:eastAsia="Cambria"/>
          <w:szCs w:val="24"/>
        </w:rPr>
        <w:t>3.2.1.1. Подсистема интеграции – Интеграционный шлюз (далее – Шлюз);</w:t>
      </w:r>
    </w:p>
    <w:p w14:paraId="4FB9D10E"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3.2.1.2. Подсистема мониторинга.</w:t>
      </w:r>
    </w:p>
    <w:p w14:paraId="2695DA28" w14:textId="5FDDFAC8"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 xml:space="preserve">Требования к подсистемам приведены в п. </w:t>
      </w:r>
      <w:r w:rsidRPr="0033013F">
        <w:rPr>
          <w:rFonts w:ascii="Times New Roman" w:hAnsi="Times New Roman" w:cs="Times New Roman"/>
          <w:color w:val="000000" w:themeColor="text1"/>
          <w:sz w:val="24"/>
          <w:szCs w:val="24"/>
        </w:rPr>
        <w:fldChar w:fldCharType="begin"/>
      </w:r>
      <w:r w:rsidRPr="0033013F">
        <w:rPr>
          <w:rFonts w:ascii="Times New Roman" w:hAnsi="Times New Roman" w:cs="Times New Roman"/>
          <w:color w:val="000000" w:themeColor="text1"/>
          <w:sz w:val="24"/>
          <w:szCs w:val="24"/>
        </w:rPr>
        <w:instrText xml:space="preserve"> REF _Ref30498460 \r \h  \* MERGEFORMAT </w:instrText>
      </w:r>
      <w:r w:rsidRPr="0033013F">
        <w:rPr>
          <w:rFonts w:ascii="Times New Roman" w:hAnsi="Times New Roman" w:cs="Times New Roman"/>
          <w:color w:val="000000" w:themeColor="text1"/>
          <w:sz w:val="24"/>
          <w:szCs w:val="24"/>
        </w:rPr>
      </w:r>
      <w:r w:rsidRPr="0033013F">
        <w:rPr>
          <w:rFonts w:ascii="Times New Roman" w:hAnsi="Times New Roman" w:cs="Times New Roman"/>
          <w:color w:val="000000" w:themeColor="text1"/>
          <w:sz w:val="24"/>
          <w:szCs w:val="24"/>
        </w:rPr>
        <w:fldChar w:fldCharType="separate"/>
      </w:r>
      <w:r w:rsidR="00EE3117">
        <w:rPr>
          <w:rFonts w:ascii="Times New Roman" w:hAnsi="Times New Roman" w:cs="Times New Roman"/>
          <w:color w:val="000000" w:themeColor="text1"/>
          <w:sz w:val="24"/>
          <w:szCs w:val="24"/>
        </w:rPr>
        <w:t>3.21</w:t>
      </w:r>
      <w:r w:rsidRPr="0033013F">
        <w:rPr>
          <w:rFonts w:ascii="Times New Roman" w:hAnsi="Times New Roman" w:cs="Times New Roman"/>
          <w:color w:val="000000" w:themeColor="text1"/>
          <w:sz w:val="24"/>
          <w:szCs w:val="24"/>
        </w:rPr>
        <w:fldChar w:fldCharType="end"/>
      </w:r>
      <w:r w:rsidRPr="0033013F">
        <w:rPr>
          <w:rFonts w:ascii="Times New Roman" w:hAnsi="Times New Roman" w:cs="Times New Roman"/>
          <w:color w:val="000000" w:themeColor="text1"/>
          <w:sz w:val="24"/>
          <w:szCs w:val="24"/>
        </w:rPr>
        <w:t xml:space="preserve">, </w:t>
      </w:r>
      <w:r w:rsidRPr="0033013F">
        <w:rPr>
          <w:rFonts w:ascii="Times New Roman" w:hAnsi="Times New Roman" w:cs="Times New Roman"/>
          <w:color w:val="000000" w:themeColor="text1"/>
          <w:sz w:val="24"/>
          <w:szCs w:val="24"/>
        </w:rPr>
        <w:fldChar w:fldCharType="begin"/>
      </w:r>
      <w:r w:rsidRPr="0033013F">
        <w:rPr>
          <w:rFonts w:ascii="Times New Roman" w:hAnsi="Times New Roman" w:cs="Times New Roman"/>
          <w:color w:val="000000" w:themeColor="text1"/>
          <w:sz w:val="24"/>
          <w:szCs w:val="24"/>
        </w:rPr>
        <w:instrText xml:space="preserve"> REF _Ref30498465 \r \h  \* MERGEFORMAT </w:instrText>
      </w:r>
      <w:r w:rsidRPr="0033013F">
        <w:rPr>
          <w:rFonts w:ascii="Times New Roman" w:hAnsi="Times New Roman" w:cs="Times New Roman"/>
          <w:color w:val="000000" w:themeColor="text1"/>
          <w:sz w:val="24"/>
          <w:szCs w:val="24"/>
        </w:rPr>
      </w:r>
      <w:r w:rsidRPr="0033013F">
        <w:rPr>
          <w:rFonts w:ascii="Times New Roman" w:hAnsi="Times New Roman" w:cs="Times New Roman"/>
          <w:color w:val="000000" w:themeColor="text1"/>
          <w:sz w:val="24"/>
          <w:szCs w:val="24"/>
        </w:rPr>
        <w:fldChar w:fldCharType="separate"/>
      </w:r>
      <w:r w:rsidR="00EE3117">
        <w:rPr>
          <w:rFonts w:ascii="Times New Roman" w:hAnsi="Times New Roman" w:cs="Times New Roman"/>
          <w:color w:val="000000" w:themeColor="text1"/>
          <w:sz w:val="24"/>
          <w:szCs w:val="24"/>
        </w:rPr>
        <w:t>3.29</w:t>
      </w:r>
      <w:r w:rsidRPr="0033013F">
        <w:rPr>
          <w:rFonts w:ascii="Times New Roman" w:hAnsi="Times New Roman" w:cs="Times New Roman"/>
          <w:color w:val="000000" w:themeColor="text1"/>
          <w:sz w:val="24"/>
          <w:szCs w:val="24"/>
        </w:rPr>
        <w:fldChar w:fldCharType="end"/>
      </w:r>
      <w:r w:rsidRPr="0033013F">
        <w:rPr>
          <w:rFonts w:ascii="Times New Roman" w:hAnsi="Times New Roman" w:cs="Times New Roman"/>
          <w:color w:val="000000" w:themeColor="text1"/>
          <w:sz w:val="24"/>
          <w:szCs w:val="24"/>
        </w:rPr>
        <w:t xml:space="preserve"> настоящего ТЗ.</w:t>
      </w:r>
    </w:p>
    <w:p w14:paraId="5DDF02BA"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3.2.2. Разрабатываемая Система должна состоять из следующих основных частей:</w:t>
      </w:r>
    </w:p>
    <w:p w14:paraId="4F787D60"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3.2.2.1. Модулей ядра, которые обеспечат работу внутренних механизмов Системы:</w:t>
      </w:r>
    </w:p>
    <w:p w14:paraId="5C6EA39D"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 xml:space="preserve">3.2.2.1.1. Протоколы взаимодействия ИС АНО «СОДФУ» </w:t>
      </w:r>
      <w:r w:rsidRPr="0033013F">
        <w:rPr>
          <w:rFonts w:ascii="Times New Roman" w:hAnsi="Times New Roman" w:cs="Times New Roman"/>
          <w:sz w:val="24"/>
          <w:szCs w:val="24"/>
          <w:lang w:val="en-US"/>
        </w:rPr>
        <w:t>c</w:t>
      </w:r>
      <w:r w:rsidRPr="0033013F">
        <w:rPr>
          <w:rFonts w:ascii="Times New Roman" w:hAnsi="Times New Roman" w:cs="Times New Roman"/>
          <w:sz w:val="24"/>
          <w:szCs w:val="24"/>
        </w:rPr>
        <w:t xml:space="preserve"> ИС ФО, СМЭВ и между СОО и ЛК, их согласование посредством расширяемого набора сценариев обработки, а также механизмы для промежуточного преобразования передаваемых при этом данных,</w:t>
      </w:r>
    </w:p>
    <w:p w14:paraId="1B87B2C7"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3.2.2.1.2. Формирование и верификацию ЭП в соответствии с требованиями Методических рекомендаций,</w:t>
      </w:r>
    </w:p>
    <w:p w14:paraId="3FE22F9F"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3.2.2.1.3.  Сценарии обработки и маршрутизации передаваемых через Систему данных,</w:t>
      </w:r>
    </w:p>
    <w:p w14:paraId="6349AA7F"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3.2.2.1.4.  Внутренний API для размещаемых в Системе модулей-адаптеров видов сведений,</w:t>
      </w:r>
    </w:p>
    <w:p w14:paraId="1C1EABC5"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3.2.2.1.5. API для администрирования и мониторинга работоспособности Системы,</w:t>
      </w:r>
    </w:p>
    <w:p w14:paraId="5FB0720A"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3.2.2.1.6.  Взаимодействие с внутренней СУБД и т.п.;</w:t>
      </w:r>
    </w:p>
    <w:p w14:paraId="0F13E2CC"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3.2.2.2.  Набора модулей-адаптеров видов сведений СМЭВ. Адаптеры должны служить обработчиками данных по отдельным видам сведений, выполняющих преобразование (трансформацию) содержательной части сообщений из внутреннего формата (который используется для общения ИС АНО «СОДФУ» и Системы) в формат видов сведений СМЭВ, сведений, передаваемых финансовыми организациями и обратно (из формата видов сведений СМЭВ в формат «понятный» ИС АНО «СОДФУ»), а также для реализации специфичной для видов сведений реакции на события в системе (поступление запроса или ответа и т.п.);</w:t>
      </w:r>
    </w:p>
    <w:p w14:paraId="08F05493"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 xml:space="preserve">3.2.2.3. Сервера приложений («контейнера») Apache </w:t>
      </w:r>
      <w:r w:rsidRPr="0033013F">
        <w:rPr>
          <w:color w:val="000000" w:themeColor="text1"/>
          <w:szCs w:val="24"/>
          <w:lang w:val="en-US"/>
        </w:rPr>
        <w:t>Karaf</w:t>
      </w:r>
      <w:r w:rsidRPr="0033013F">
        <w:rPr>
          <w:color w:val="000000" w:themeColor="text1"/>
          <w:szCs w:val="24"/>
        </w:rPr>
        <w:t xml:space="preserve"> 4.1.6 или выше, в котором размещаются и работают модули ядра и модули-адаптеры. Сервер должен состоять из набора серверных компонентов и расширяемого набора системных библиотек;</w:t>
      </w:r>
    </w:p>
    <w:p w14:paraId="06E9422E"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3.2.2.4. Внутренней СУБД PostgreSQL 10 или выше, предназначенной для хранения оперативных данных, требующих персистентности: цепочки запросов-ответов как со стороны клиента, так и со стороны СМЭВ; метаданные, возникающие в процессе обработки сообщений; данные для мониторинга работоспособности и т.п. СУБД может быть установлена как прямо на сервере Системы (при наличии системных ресурсов), так и на отдельном сервере;</w:t>
      </w:r>
    </w:p>
    <w:p w14:paraId="3D9C89B8"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3.2.2.5. Криптопровайдера CryptoPro JCP 2.0 или выше, предоставляющего системные механизмы для работы ЭП, алгоритмы формирования и верификации электронной подписи, а также механизмы взаимодействия с ключевыми носителями. Для работы криптопровайдера должно быть организовано хранилище ключей и сертификатов ЭП (ЭП ОВ и, опционально, ЭП СП). В качестве хранилища должна использоваться специальным образом сконфигурированная папка на диске (HDImage Store) или физические ключевые носители-токены (Рутокен или eToken).</w:t>
      </w:r>
    </w:p>
    <w:p w14:paraId="395C3BB9"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3.2.3. JMS-брокера (опционально), предназначенного для организации системы очередей для взаимодействия с системами-клиентами, для которых предпочтительной средой передачи данных является JMS, и буферизации передаваемых при этом данных. Наличие промежуточного буфера должно максимально «развязать» АИС «Взаимодействие» и ИС АНО «СОДФУ»:</w:t>
      </w:r>
    </w:p>
    <w:p w14:paraId="226C06EB"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3.2.3.1. Кратковременный отказ одного из этих компонентов должен оказывать минимальное негативное воздействие на поток передаваемых данных: работоспособный компонент должен продолжать извлекать данные из буфера и записывать в буфер;</w:t>
      </w:r>
    </w:p>
    <w:p w14:paraId="25522FA1"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lastRenderedPageBreak/>
        <w:t>3.2.3.2.  Наличие буфера должно сглаживать пиковые нагрузки: передаваемые сообщения должны накапливаться в буфере со стороны источника, и извлекаться пунктом назначения по мере освобождения его ресурсов.</w:t>
      </w:r>
    </w:p>
    <w:p w14:paraId="5CF9E730"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 xml:space="preserve">3.2.4. JMS-брокер может быть установлен как отдельный компонент (на сервер Системы или на отдельный сервер), так и может быть использован JMS-брокер, встроенный в </w:t>
      </w:r>
      <w:r w:rsidRPr="0033013F">
        <w:rPr>
          <w:rFonts w:ascii="Times New Roman" w:hAnsi="Times New Roman" w:cs="Times New Roman"/>
          <w:color w:val="000000" w:themeColor="text1"/>
          <w:sz w:val="24"/>
          <w:szCs w:val="24"/>
          <w:lang w:val="en-US"/>
        </w:rPr>
        <w:t>Karaf</w:t>
      </w:r>
      <w:r w:rsidRPr="0033013F">
        <w:rPr>
          <w:rFonts w:ascii="Times New Roman" w:hAnsi="Times New Roman" w:cs="Times New Roman"/>
          <w:color w:val="000000" w:themeColor="text1"/>
          <w:sz w:val="24"/>
          <w:szCs w:val="24"/>
        </w:rPr>
        <w:t xml:space="preserve">. </w:t>
      </w:r>
    </w:p>
    <w:p w14:paraId="7A270303"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themeColor="text1"/>
          <w:sz w:val="24"/>
          <w:szCs w:val="24"/>
        </w:rPr>
      </w:pPr>
      <w:r w:rsidRPr="0033013F">
        <w:rPr>
          <w:rFonts w:ascii="Times New Roman" w:hAnsi="Times New Roman" w:cs="Times New Roman"/>
          <w:color w:val="000000" w:themeColor="text1"/>
          <w:sz w:val="24"/>
          <w:szCs w:val="24"/>
        </w:rPr>
        <w:t>3.2.5. Все части Системы должны размещаться на одной физической или виртуальной машине с предварительно установленной ОС Ubuntu Linux 16.04 и выше (</w:t>
      </w:r>
      <w:r w:rsidRPr="0033013F">
        <w:rPr>
          <w:rFonts w:ascii="Times New Roman" w:hAnsi="Times New Roman" w:cs="Times New Roman"/>
          <w:color w:val="000000" w:themeColor="text1"/>
          <w:sz w:val="24"/>
          <w:szCs w:val="24"/>
          <w:lang w:val="en-US"/>
        </w:rPr>
        <w:t>Astra</w:t>
      </w:r>
      <w:r w:rsidRPr="0033013F">
        <w:rPr>
          <w:rFonts w:ascii="Times New Roman" w:hAnsi="Times New Roman" w:cs="Times New Roman"/>
          <w:color w:val="000000" w:themeColor="text1"/>
          <w:sz w:val="24"/>
          <w:szCs w:val="24"/>
        </w:rPr>
        <w:t xml:space="preserve"> </w:t>
      </w:r>
      <w:r w:rsidRPr="0033013F">
        <w:rPr>
          <w:rFonts w:ascii="Times New Roman" w:hAnsi="Times New Roman" w:cs="Times New Roman"/>
          <w:color w:val="000000" w:themeColor="text1"/>
          <w:sz w:val="24"/>
          <w:szCs w:val="24"/>
          <w:lang w:val="en-US"/>
        </w:rPr>
        <w:t>Linux</w:t>
      </w:r>
      <w:r w:rsidRPr="0033013F">
        <w:rPr>
          <w:rFonts w:ascii="Times New Roman" w:hAnsi="Times New Roman" w:cs="Times New Roman"/>
          <w:color w:val="000000" w:themeColor="text1"/>
          <w:sz w:val="24"/>
          <w:szCs w:val="24"/>
        </w:rPr>
        <w:t xml:space="preserve">, </w:t>
      </w:r>
      <w:r w:rsidRPr="0033013F">
        <w:rPr>
          <w:rFonts w:ascii="Times New Roman" w:hAnsi="Times New Roman" w:cs="Times New Roman"/>
          <w:color w:val="000000" w:themeColor="text1"/>
          <w:sz w:val="24"/>
          <w:szCs w:val="24"/>
          <w:lang w:val="en-US"/>
        </w:rPr>
        <w:t>Centos</w:t>
      </w:r>
      <w:r w:rsidRPr="0033013F">
        <w:rPr>
          <w:rFonts w:ascii="Times New Roman" w:hAnsi="Times New Roman" w:cs="Times New Roman"/>
          <w:color w:val="000000" w:themeColor="text1"/>
          <w:sz w:val="24"/>
          <w:szCs w:val="24"/>
        </w:rPr>
        <w:t xml:space="preserve"> 7 или выше) и Java JDK 1.8.181 или выше. Существует также возможность установки на серверную OS Windows Server 2008R2 или выше (менее предпочтительный вариант с точки зрения удобства администрирования компонентов Системы).</w:t>
      </w:r>
    </w:p>
    <w:p w14:paraId="45AB7D7B"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themeColor="text1"/>
          <w:sz w:val="24"/>
          <w:szCs w:val="24"/>
        </w:rPr>
      </w:pPr>
      <w:r w:rsidRPr="0033013F">
        <w:rPr>
          <w:rFonts w:ascii="Times New Roman" w:hAnsi="Times New Roman" w:cs="Times New Roman"/>
          <w:color w:val="000000" w:themeColor="text1"/>
          <w:sz w:val="24"/>
          <w:szCs w:val="24"/>
        </w:rPr>
        <w:t xml:space="preserve">3.2.6. В целях обеспечения отказоустойчивости все части Системы должны быть выполнены в кластере. Все компоненты Системы должны быть дублированы. При выходе из строя одного из компонентов Системы его функционал принимает на себя дублирующий компонент. </w:t>
      </w:r>
    </w:p>
    <w:p w14:paraId="5EF9A708" w14:textId="77777777" w:rsidR="0033013F" w:rsidRPr="0033013F" w:rsidRDefault="0033013F" w:rsidP="00B917E3">
      <w:pPr>
        <w:pStyle w:val="40"/>
        <w:numPr>
          <w:ilvl w:val="1"/>
          <w:numId w:val="45"/>
        </w:numPr>
        <w:spacing w:before="0" w:line="240" w:lineRule="auto"/>
        <w:ind w:left="0"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Перечень модулей, их назначение и основные характеристики, требования к числу уровней иерархии и степени централизации системы</w:t>
      </w:r>
    </w:p>
    <w:p w14:paraId="2A89C575"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p>
    <w:p w14:paraId="0268F465" w14:textId="422ADBFA" w:rsidR="0033013F" w:rsidRPr="0033013F" w:rsidRDefault="0033013F" w:rsidP="0033013F">
      <w:pPr>
        <w:keepNext/>
        <w:keepLines/>
        <w:spacing w:after="0" w:line="240" w:lineRule="auto"/>
        <w:ind w:firstLine="709"/>
        <w:contextualSpacing/>
        <w:jc w:val="right"/>
        <w:rPr>
          <w:rFonts w:ascii="Times New Roman" w:hAnsi="Times New Roman" w:cs="Times New Roman"/>
          <w:color w:val="000000" w:themeColor="text1"/>
          <w:sz w:val="24"/>
          <w:szCs w:val="24"/>
        </w:rPr>
      </w:pPr>
      <w:r w:rsidRPr="0033013F">
        <w:rPr>
          <w:rFonts w:ascii="Times New Roman" w:hAnsi="Times New Roman" w:cs="Times New Roman"/>
          <w:color w:val="000000" w:themeColor="text1"/>
          <w:sz w:val="24"/>
          <w:szCs w:val="24"/>
        </w:rPr>
        <w:t xml:space="preserve">Таблица </w:t>
      </w:r>
      <w:r w:rsidR="002B4625">
        <w:rPr>
          <w:rFonts w:ascii="Times New Roman" w:hAnsi="Times New Roman" w:cs="Times New Roman"/>
          <w:color w:val="000000" w:themeColor="text1"/>
          <w:sz w:val="24"/>
          <w:szCs w:val="24"/>
        </w:rPr>
        <w:t>2</w:t>
      </w:r>
      <w:r w:rsidRPr="0033013F">
        <w:rPr>
          <w:rFonts w:ascii="Times New Roman" w:hAnsi="Times New Roman" w:cs="Times New Roman"/>
          <w:color w:val="000000" w:themeColor="text1"/>
          <w:sz w:val="24"/>
          <w:szCs w:val="24"/>
        </w:rPr>
        <w:t xml:space="preserve"> – Функциональная структура Системы</w:t>
      </w:r>
    </w:p>
    <w:p w14:paraId="0F7486D5"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p>
    <w:tbl>
      <w:tblPr>
        <w:tblW w:w="9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362"/>
        <w:gridCol w:w="7087"/>
      </w:tblGrid>
      <w:tr w:rsidR="0033013F" w:rsidRPr="0033013F" w14:paraId="6A28FC40" w14:textId="77777777" w:rsidTr="0033013F">
        <w:trPr>
          <w:trHeight w:val="1838"/>
        </w:trPr>
        <w:tc>
          <w:tcPr>
            <w:tcW w:w="539" w:type="dxa"/>
            <w:shd w:val="clear" w:color="auto" w:fill="D9D9D9" w:themeFill="background1" w:themeFillShade="D9"/>
            <w:vAlign w:val="center"/>
          </w:tcPr>
          <w:p w14:paraId="04655F71" w14:textId="77777777" w:rsidR="0033013F" w:rsidRPr="0033013F" w:rsidRDefault="0033013F" w:rsidP="0033013F">
            <w:pPr>
              <w:pStyle w:val="afffd"/>
              <w:keepLines/>
              <w:ind w:left="-247" w:right="-132"/>
              <w:contextualSpacing/>
              <w:rPr>
                <w:color w:val="000000" w:themeColor="text1"/>
                <w:szCs w:val="24"/>
              </w:rPr>
            </w:pPr>
            <w:r w:rsidRPr="0033013F">
              <w:rPr>
                <w:color w:val="000000" w:themeColor="text1"/>
                <w:szCs w:val="24"/>
              </w:rPr>
              <w:t>№</w:t>
            </w:r>
          </w:p>
          <w:p w14:paraId="400B3629" w14:textId="77777777" w:rsidR="0033013F" w:rsidRPr="0033013F" w:rsidRDefault="0033013F" w:rsidP="0033013F">
            <w:pPr>
              <w:pStyle w:val="afffd"/>
              <w:keepLines/>
              <w:ind w:left="-247" w:right="-132"/>
              <w:contextualSpacing/>
              <w:rPr>
                <w:color w:val="000000"/>
                <w:szCs w:val="24"/>
              </w:rPr>
            </w:pPr>
            <w:r w:rsidRPr="0033013F">
              <w:rPr>
                <w:color w:val="000000" w:themeColor="text1"/>
                <w:szCs w:val="24"/>
              </w:rPr>
              <w:t>п/п</w:t>
            </w:r>
          </w:p>
        </w:tc>
        <w:tc>
          <w:tcPr>
            <w:tcW w:w="2362" w:type="dxa"/>
            <w:shd w:val="clear" w:color="auto" w:fill="D9D9D9" w:themeFill="background1" w:themeFillShade="D9"/>
            <w:vAlign w:val="center"/>
          </w:tcPr>
          <w:p w14:paraId="0929A102" w14:textId="77777777" w:rsidR="0033013F" w:rsidRPr="0033013F" w:rsidRDefault="0033013F" w:rsidP="0033013F">
            <w:pPr>
              <w:pStyle w:val="afffd"/>
              <w:keepLines/>
              <w:contextualSpacing/>
              <w:rPr>
                <w:color w:val="000000"/>
                <w:szCs w:val="24"/>
              </w:rPr>
            </w:pPr>
            <w:r w:rsidRPr="0033013F">
              <w:rPr>
                <w:color w:val="000000" w:themeColor="text1"/>
                <w:szCs w:val="24"/>
              </w:rPr>
              <w:t>Наименование функциональных модулей (подсистем), входящих в состав Системы</w:t>
            </w:r>
          </w:p>
        </w:tc>
        <w:tc>
          <w:tcPr>
            <w:tcW w:w="7087" w:type="dxa"/>
            <w:shd w:val="clear" w:color="auto" w:fill="D9D9D9" w:themeFill="background1" w:themeFillShade="D9"/>
            <w:vAlign w:val="center"/>
          </w:tcPr>
          <w:p w14:paraId="1D128299" w14:textId="77777777" w:rsidR="0033013F" w:rsidRPr="0033013F" w:rsidRDefault="0033013F" w:rsidP="0033013F">
            <w:pPr>
              <w:pStyle w:val="afffd"/>
              <w:keepLines/>
              <w:contextualSpacing/>
              <w:rPr>
                <w:color w:val="000000"/>
                <w:szCs w:val="24"/>
              </w:rPr>
            </w:pPr>
            <w:r w:rsidRPr="0033013F">
              <w:rPr>
                <w:color w:val="000000" w:themeColor="text1"/>
                <w:szCs w:val="24"/>
              </w:rPr>
              <w:t>Функции, реализуемые модулем (включая взаимодействие с другими модулями и внешними системами)</w:t>
            </w:r>
          </w:p>
        </w:tc>
      </w:tr>
      <w:tr w:rsidR="0033013F" w:rsidRPr="0033013F" w14:paraId="4C89D95F" w14:textId="77777777" w:rsidTr="0033013F">
        <w:trPr>
          <w:trHeight w:val="2585"/>
        </w:trPr>
        <w:tc>
          <w:tcPr>
            <w:tcW w:w="539" w:type="dxa"/>
            <w:vAlign w:val="center"/>
          </w:tcPr>
          <w:p w14:paraId="416206D4" w14:textId="77777777" w:rsidR="0033013F" w:rsidRPr="0033013F" w:rsidRDefault="0033013F" w:rsidP="0033013F">
            <w:pPr>
              <w:pStyle w:val="2c"/>
              <w:keepNext/>
              <w:keepLines/>
              <w:spacing w:after="0" w:line="240" w:lineRule="auto"/>
              <w:ind w:left="-247" w:right="-132" w:firstLine="0"/>
              <w:jc w:val="center"/>
              <w:rPr>
                <w:color w:val="000000"/>
                <w:szCs w:val="24"/>
              </w:rPr>
            </w:pPr>
            <w:r w:rsidRPr="0033013F">
              <w:rPr>
                <w:color w:val="000000"/>
                <w:szCs w:val="24"/>
              </w:rPr>
              <w:t>1.</w:t>
            </w:r>
          </w:p>
        </w:tc>
        <w:tc>
          <w:tcPr>
            <w:tcW w:w="2362" w:type="dxa"/>
            <w:vAlign w:val="center"/>
          </w:tcPr>
          <w:p w14:paraId="68ACDC36" w14:textId="77777777" w:rsidR="0033013F" w:rsidRPr="0033013F" w:rsidRDefault="0033013F" w:rsidP="0033013F">
            <w:pPr>
              <w:pStyle w:val="affff"/>
              <w:keepNext/>
              <w:keepLines/>
              <w:spacing w:line="240" w:lineRule="auto"/>
              <w:contextualSpacing/>
              <w:rPr>
                <w:szCs w:val="24"/>
              </w:rPr>
            </w:pPr>
            <w:r w:rsidRPr="0033013F">
              <w:rPr>
                <w:szCs w:val="24"/>
              </w:rPr>
              <w:t>Подсистема интеграции</w:t>
            </w:r>
          </w:p>
        </w:tc>
        <w:tc>
          <w:tcPr>
            <w:tcW w:w="7087" w:type="dxa"/>
            <w:vAlign w:val="center"/>
          </w:tcPr>
          <w:p w14:paraId="4A8904B8" w14:textId="77777777" w:rsidR="0033013F" w:rsidRPr="0033013F" w:rsidRDefault="0033013F" w:rsidP="0033013F">
            <w:pPr>
              <w:pStyle w:val="43"/>
              <w:keepNext/>
              <w:keepLines/>
              <w:numPr>
                <w:ilvl w:val="0"/>
                <w:numId w:val="16"/>
              </w:numPr>
              <w:tabs>
                <w:tab w:val="left" w:pos="388"/>
              </w:tabs>
              <w:spacing w:line="240" w:lineRule="auto"/>
              <w:ind w:left="0" w:firstLine="0"/>
              <w:rPr>
                <w:rFonts w:cs="Times New Roman"/>
                <w:color w:val="000000"/>
                <w:sz w:val="24"/>
                <w:szCs w:val="24"/>
              </w:rPr>
            </w:pPr>
            <w:r w:rsidRPr="0033013F">
              <w:rPr>
                <w:rFonts w:cs="Times New Roman"/>
                <w:color w:val="000000" w:themeColor="text1"/>
                <w:sz w:val="24"/>
                <w:szCs w:val="24"/>
              </w:rPr>
              <w:t>обеспечение взаимодействия ИС АНО «СОДФУ», ИС ФО;</w:t>
            </w:r>
          </w:p>
          <w:p w14:paraId="0586DF6A" w14:textId="77777777" w:rsidR="0033013F" w:rsidRPr="0033013F" w:rsidRDefault="0033013F" w:rsidP="0033013F">
            <w:pPr>
              <w:pStyle w:val="43"/>
              <w:keepNext/>
              <w:keepLines/>
              <w:numPr>
                <w:ilvl w:val="0"/>
                <w:numId w:val="15"/>
              </w:numPr>
              <w:tabs>
                <w:tab w:val="left" w:pos="388"/>
              </w:tabs>
              <w:spacing w:line="240" w:lineRule="auto"/>
              <w:ind w:left="0" w:firstLine="0"/>
              <w:rPr>
                <w:rFonts w:cs="Times New Roman"/>
                <w:color w:val="000000"/>
                <w:sz w:val="24"/>
                <w:szCs w:val="24"/>
              </w:rPr>
            </w:pPr>
            <w:r w:rsidRPr="0033013F">
              <w:rPr>
                <w:rFonts w:cs="Times New Roman"/>
                <w:color w:val="000000" w:themeColor="text1"/>
                <w:sz w:val="24"/>
                <w:szCs w:val="24"/>
              </w:rPr>
              <w:t>обеспечение буферизированного взаимодействия СОО и ЛК;</w:t>
            </w:r>
          </w:p>
          <w:p w14:paraId="22358D72" w14:textId="77777777" w:rsidR="0033013F" w:rsidRPr="0033013F" w:rsidRDefault="0033013F" w:rsidP="0033013F">
            <w:pPr>
              <w:pStyle w:val="43"/>
              <w:keepNext/>
              <w:keepLines/>
              <w:numPr>
                <w:ilvl w:val="0"/>
                <w:numId w:val="15"/>
              </w:numPr>
              <w:tabs>
                <w:tab w:val="left" w:pos="388"/>
              </w:tabs>
              <w:spacing w:line="240" w:lineRule="auto"/>
              <w:ind w:left="0" w:firstLine="0"/>
              <w:rPr>
                <w:rFonts w:cs="Times New Roman"/>
                <w:color w:val="000000"/>
                <w:sz w:val="24"/>
                <w:szCs w:val="24"/>
              </w:rPr>
            </w:pPr>
            <w:r w:rsidRPr="0033013F">
              <w:rPr>
                <w:rFonts w:cs="Times New Roman"/>
                <w:color w:val="000000" w:themeColor="text1"/>
                <w:sz w:val="24"/>
                <w:szCs w:val="24"/>
              </w:rPr>
              <w:t>получение сведений от Участников СМЭВ с использованием СМЭВ версии 3.Х;</w:t>
            </w:r>
          </w:p>
          <w:p w14:paraId="7B802122" w14:textId="77777777" w:rsidR="0033013F" w:rsidRPr="0033013F" w:rsidRDefault="0033013F" w:rsidP="0033013F">
            <w:pPr>
              <w:pStyle w:val="43"/>
              <w:keepNext/>
              <w:keepLines/>
              <w:numPr>
                <w:ilvl w:val="0"/>
                <w:numId w:val="15"/>
              </w:numPr>
              <w:tabs>
                <w:tab w:val="left" w:pos="388"/>
              </w:tabs>
              <w:spacing w:line="240" w:lineRule="auto"/>
              <w:ind w:left="0" w:firstLine="0"/>
              <w:rPr>
                <w:rFonts w:cs="Times New Roman"/>
                <w:color w:val="000000"/>
                <w:sz w:val="24"/>
                <w:szCs w:val="24"/>
              </w:rPr>
            </w:pPr>
            <w:r w:rsidRPr="0033013F">
              <w:rPr>
                <w:rFonts w:cs="Times New Roman"/>
                <w:color w:val="000000" w:themeColor="text1"/>
                <w:sz w:val="24"/>
                <w:szCs w:val="24"/>
              </w:rPr>
              <w:t>отправка сведений Участникам СМЭВ с использованием СМЭВ версии 3.Х.</w:t>
            </w:r>
          </w:p>
          <w:p w14:paraId="7D840391" w14:textId="77777777" w:rsidR="0033013F" w:rsidRPr="0033013F" w:rsidRDefault="0033013F" w:rsidP="0033013F">
            <w:pPr>
              <w:pStyle w:val="affff"/>
              <w:keepNext/>
              <w:keepLines/>
              <w:tabs>
                <w:tab w:val="left" w:pos="388"/>
              </w:tabs>
              <w:spacing w:line="240" w:lineRule="auto"/>
              <w:contextualSpacing/>
              <w:rPr>
                <w:color w:val="000000"/>
                <w:szCs w:val="24"/>
                <w:highlight w:val="yellow"/>
              </w:rPr>
            </w:pPr>
            <w:r w:rsidRPr="0033013F">
              <w:rPr>
                <w:color w:val="000000" w:themeColor="text1"/>
                <w:szCs w:val="24"/>
              </w:rPr>
              <w:t>Функции подсистемы описаны в пунктах 3.21, 3.22, 3.23, 3.24, 3.25 настоящего ТЗ.</w:t>
            </w:r>
          </w:p>
        </w:tc>
      </w:tr>
      <w:tr w:rsidR="0033013F" w:rsidRPr="0033013F" w14:paraId="05957853" w14:textId="77777777" w:rsidTr="0033013F">
        <w:trPr>
          <w:trHeight w:val="1403"/>
        </w:trPr>
        <w:tc>
          <w:tcPr>
            <w:tcW w:w="539" w:type="dxa"/>
            <w:vAlign w:val="center"/>
          </w:tcPr>
          <w:p w14:paraId="5F64E98D" w14:textId="77777777" w:rsidR="0033013F" w:rsidRPr="0033013F" w:rsidRDefault="0033013F" w:rsidP="0033013F">
            <w:pPr>
              <w:pStyle w:val="2c"/>
              <w:keepNext/>
              <w:keepLines/>
              <w:spacing w:after="0" w:line="240" w:lineRule="auto"/>
              <w:ind w:left="-247" w:right="-132" w:firstLine="0"/>
              <w:jc w:val="center"/>
              <w:rPr>
                <w:color w:val="000000"/>
                <w:szCs w:val="24"/>
              </w:rPr>
            </w:pPr>
            <w:r w:rsidRPr="0033013F">
              <w:rPr>
                <w:color w:val="000000"/>
                <w:szCs w:val="24"/>
              </w:rPr>
              <w:t>2.</w:t>
            </w:r>
          </w:p>
        </w:tc>
        <w:tc>
          <w:tcPr>
            <w:tcW w:w="2362" w:type="dxa"/>
            <w:vAlign w:val="center"/>
          </w:tcPr>
          <w:p w14:paraId="3D60B079" w14:textId="77777777" w:rsidR="0033013F" w:rsidRPr="0033013F" w:rsidRDefault="0033013F" w:rsidP="0033013F">
            <w:pPr>
              <w:pStyle w:val="affff"/>
              <w:keepNext/>
              <w:keepLines/>
              <w:spacing w:line="240" w:lineRule="auto"/>
              <w:contextualSpacing/>
              <w:rPr>
                <w:szCs w:val="24"/>
              </w:rPr>
            </w:pPr>
            <w:r w:rsidRPr="0033013F">
              <w:rPr>
                <w:szCs w:val="24"/>
              </w:rPr>
              <w:t>Подсистема мониторинга</w:t>
            </w:r>
          </w:p>
        </w:tc>
        <w:tc>
          <w:tcPr>
            <w:tcW w:w="7087" w:type="dxa"/>
            <w:vAlign w:val="center"/>
          </w:tcPr>
          <w:p w14:paraId="415EDB2A" w14:textId="77777777" w:rsidR="0033013F" w:rsidRPr="0033013F" w:rsidRDefault="0033013F" w:rsidP="0033013F">
            <w:pPr>
              <w:pStyle w:val="affff"/>
              <w:keepNext/>
              <w:keepLines/>
              <w:spacing w:line="240" w:lineRule="auto"/>
              <w:contextualSpacing/>
              <w:rPr>
                <w:color w:val="000000"/>
                <w:szCs w:val="24"/>
              </w:rPr>
            </w:pPr>
            <w:r w:rsidRPr="0033013F">
              <w:rPr>
                <w:color w:val="000000" w:themeColor="text1"/>
                <w:szCs w:val="24"/>
              </w:rPr>
              <w:t>В подсистеме мониторинга должна отображаться детальная информация, позволяющая отследить процесс обработки запросов и ответов.</w:t>
            </w:r>
          </w:p>
          <w:p w14:paraId="6F0A9F7D" w14:textId="77777777" w:rsidR="0033013F" w:rsidRPr="0033013F" w:rsidRDefault="0033013F" w:rsidP="0033013F">
            <w:pPr>
              <w:pStyle w:val="affff"/>
              <w:keepNext/>
              <w:keepLines/>
              <w:spacing w:line="240" w:lineRule="auto"/>
              <w:contextualSpacing/>
              <w:rPr>
                <w:color w:val="000000"/>
                <w:szCs w:val="24"/>
              </w:rPr>
            </w:pPr>
            <w:r w:rsidRPr="0033013F">
              <w:rPr>
                <w:color w:val="000000" w:themeColor="text1"/>
                <w:szCs w:val="24"/>
              </w:rPr>
              <w:t>Функции подсистемы описаны в пункте 3.29. настоящего ТЗ.</w:t>
            </w:r>
          </w:p>
        </w:tc>
      </w:tr>
    </w:tbl>
    <w:p w14:paraId="5235A9A5"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themeColor="text1"/>
          <w:sz w:val="24"/>
          <w:szCs w:val="24"/>
        </w:rPr>
      </w:pPr>
    </w:p>
    <w:p w14:paraId="6FBA0032"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3.3.1. Требования к функционированию Системы могут быть уточнены на этапе разработки Частного технического задания (ЧТЗ) на выполнение работ по созданию Системы.</w:t>
      </w:r>
    </w:p>
    <w:p w14:paraId="4DA67586" w14:textId="77777777" w:rsidR="0033013F" w:rsidRPr="0033013F" w:rsidRDefault="0033013F" w:rsidP="00B917E3">
      <w:pPr>
        <w:pStyle w:val="40"/>
        <w:numPr>
          <w:ilvl w:val="1"/>
          <w:numId w:val="45"/>
        </w:numPr>
        <w:spacing w:before="0" w:line="240" w:lineRule="auto"/>
        <w:ind w:left="0"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Требования к способам и средствам связи для информационного обмена между компонентами системы</w:t>
      </w:r>
    </w:p>
    <w:p w14:paraId="05F77D29"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3.4.1. Входящие в состав Системы модули и компоненты в процессе функционирования должны обмениваться информацией посредством использования интерфейса прикладного программирования (API), а также открытых форматов обмена данными, используя для этого входящие в состав Системы модули и компоненты интеграции, синхронизации и сервисы.</w:t>
      </w:r>
    </w:p>
    <w:p w14:paraId="02893B74"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3.4.2. Информационный обмен между серверной частью Системы и клиентскими приложениями должен осуществляться по протоколу HTTP. На транспортном и сетевом уровнях для взаимодействия компонентов Системы должен быть использован стек протоколов TCP/IP.</w:t>
      </w:r>
    </w:p>
    <w:p w14:paraId="65BA9566"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lastRenderedPageBreak/>
        <w:t>3.4.3. Система должна функционировать в штатном режиме при пропускной способности канала связи между серверами Системы и рабочими местами пользователей Системы (без учета других программных и аппаратных продуктов, дающих нагрузку на каналы связи) – не менее 1 Мбит/с на каждое рабочее место.</w:t>
      </w:r>
    </w:p>
    <w:p w14:paraId="4202561B"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3.4.4. В случае использования многосерверной архитектуры информационное взаимодействие между физическими серверами Системы должно обеспечиваться посредством локальной сети типа Ethernet 100/1000 или аналогичной по пропускной способности сети и обеспечивающей передачу данных по протоколу TCP/IP.</w:t>
      </w:r>
    </w:p>
    <w:p w14:paraId="6EAE1170"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 xml:space="preserve">3.4.5. В целях удаленного администрирования и обслуживания общего и специального программного обеспечения Системы Исполнителем, работы должны проводиться совместно с специалистами Заказчика и с рабочих компьютеров Заказчика с применением программы удалённого доступа </w:t>
      </w:r>
      <w:r w:rsidRPr="0033013F">
        <w:rPr>
          <w:rFonts w:ascii="Times New Roman" w:hAnsi="Times New Roman" w:cs="Times New Roman"/>
          <w:color w:val="000000" w:themeColor="text1"/>
          <w:sz w:val="24"/>
          <w:szCs w:val="24"/>
          <w:lang w:val="en-US"/>
        </w:rPr>
        <w:t>TeamViewer</w:t>
      </w:r>
      <w:r w:rsidRPr="0033013F">
        <w:rPr>
          <w:rFonts w:ascii="Times New Roman" w:hAnsi="Times New Roman" w:cs="Times New Roman"/>
          <w:color w:val="000000" w:themeColor="text1"/>
          <w:sz w:val="24"/>
          <w:szCs w:val="24"/>
        </w:rPr>
        <w:t xml:space="preserve">. В отдельных случаях для доступа к подсистемам, Заказчик предоставляет доступ посредствам </w:t>
      </w:r>
      <w:r w:rsidRPr="0033013F">
        <w:rPr>
          <w:rFonts w:ascii="Times New Roman" w:hAnsi="Times New Roman" w:cs="Times New Roman"/>
          <w:color w:val="000000" w:themeColor="text1"/>
          <w:sz w:val="24"/>
          <w:szCs w:val="24"/>
          <w:lang w:val="en-US"/>
        </w:rPr>
        <w:t>SSH</w:t>
      </w:r>
      <w:r w:rsidRPr="0033013F">
        <w:rPr>
          <w:rFonts w:ascii="Times New Roman" w:hAnsi="Times New Roman" w:cs="Times New Roman"/>
          <w:color w:val="000000" w:themeColor="text1"/>
          <w:sz w:val="24"/>
          <w:szCs w:val="24"/>
        </w:rPr>
        <w:t xml:space="preserve"> и защищенного </w:t>
      </w:r>
      <w:r w:rsidRPr="0033013F">
        <w:rPr>
          <w:rFonts w:ascii="Times New Roman" w:hAnsi="Times New Roman" w:cs="Times New Roman"/>
          <w:color w:val="000000" w:themeColor="text1"/>
          <w:sz w:val="24"/>
          <w:szCs w:val="24"/>
          <w:lang w:val="en-US"/>
        </w:rPr>
        <w:t>VPN</w:t>
      </w:r>
      <w:r w:rsidRPr="0033013F">
        <w:rPr>
          <w:rFonts w:ascii="Times New Roman" w:hAnsi="Times New Roman" w:cs="Times New Roman"/>
          <w:color w:val="000000" w:themeColor="text1"/>
          <w:sz w:val="24"/>
          <w:szCs w:val="24"/>
        </w:rPr>
        <w:t xml:space="preserve"> туннеля.</w:t>
      </w:r>
    </w:p>
    <w:p w14:paraId="26DFE868" w14:textId="77777777" w:rsidR="0033013F" w:rsidRPr="0033013F" w:rsidRDefault="0033013F" w:rsidP="00B917E3">
      <w:pPr>
        <w:pStyle w:val="40"/>
        <w:numPr>
          <w:ilvl w:val="1"/>
          <w:numId w:val="45"/>
        </w:numPr>
        <w:spacing w:before="0" w:line="240" w:lineRule="auto"/>
        <w:ind w:left="0"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Требования к характеристикам взаимосвязей создаваемой системы со смежными системами, требования к ее совместимости, в том числе указания о способах обмена информацией.</w:t>
      </w:r>
    </w:p>
    <w:p w14:paraId="76E394DA"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3.5.1. Информационное взаимодействие Системы с внешними информационными и автоматизированными системами должно осуществляться посредством электронных сервисов взаимодействий и стандартных сетевых протоколов.</w:t>
      </w:r>
    </w:p>
    <w:p w14:paraId="13D25C72" w14:textId="77777777" w:rsidR="0033013F" w:rsidRPr="0033013F" w:rsidRDefault="0033013F" w:rsidP="0033013F">
      <w:pPr>
        <w:pStyle w:val="50"/>
        <w:numPr>
          <w:ilvl w:val="0"/>
          <w:numId w:val="0"/>
        </w:numPr>
        <w:tabs>
          <w:tab w:val="left" w:pos="567"/>
          <w:tab w:val="left" w:pos="1418"/>
        </w:tabs>
        <w:spacing w:before="0" w:line="240" w:lineRule="auto"/>
        <w:ind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3.5.2. Перечень внешних информационных систем, с которыми необходимо обеспечить транзитное взаимодействие</w:t>
      </w:r>
    </w:p>
    <w:p w14:paraId="08312E99"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3.5.3. Система должна позволять осуществлять обмен данными ИС АНО «СОДФУ» со следующими информационными системами:</w:t>
      </w:r>
    </w:p>
    <w:p w14:paraId="61D56B5D"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3.5.3.1. ИС ФО;</w:t>
      </w:r>
    </w:p>
    <w:p w14:paraId="5384A913"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3.5.3.2. СМЭВ (включая взаимодействие с ИС ФССП);</w:t>
      </w:r>
    </w:p>
    <w:p w14:paraId="23571306"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3.5.3.3. ЕПГУ.</w:t>
      </w:r>
    </w:p>
    <w:p w14:paraId="5E818DD7"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3.5.4. В случае если внешняя информационная система принадлежит третьим лицам, Заказчик обеспечивает организационные мероприятия, необходимые для получения доступа к такой системе, заключению необходимых соглашений и договоров между Заказчиком и владельцем такой системы.</w:t>
      </w:r>
    </w:p>
    <w:p w14:paraId="2B2B67F1" w14:textId="77777777" w:rsidR="0033013F" w:rsidRPr="0033013F" w:rsidRDefault="0033013F" w:rsidP="00B917E3">
      <w:pPr>
        <w:pStyle w:val="40"/>
        <w:numPr>
          <w:ilvl w:val="1"/>
          <w:numId w:val="45"/>
        </w:numPr>
        <w:spacing w:before="0" w:line="240" w:lineRule="auto"/>
        <w:ind w:left="0"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Требования к режимам функционирования Системы</w:t>
      </w:r>
    </w:p>
    <w:p w14:paraId="3B3F658A" w14:textId="77777777" w:rsidR="0033013F" w:rsidRPr="0033013F" w:rsidRDefault="0033013F" w:rsidP="00B917E3">
      <w:pPr>
        <w:pStyle w:val="afd"/>
        <w:keepNext/>
        <w:keepLines/>
        <w:numPr>
          <w:ilvl w:val="2"/>
          <w:numId w:val="45"/>
        </w:numPr>
        <w:spacing w:after="0" w:line="240" w:lineRule="auto"/>
        <w:ind w:left="0" w:firstLine="709"/>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Система должна обеспечивать функционирование в следующих режимах:</w:t>
      </w:r>
    </w:p>
    <w:p w14:paraId="0A272292" w14:textId="77777777" w:rsidR="0033013F" w:rsidRPr="0033013F" w:rsidRDefault="0033013F" w:rsidP="00B917E3">
      <w:pPr>
        <w:pStyle w:val="11"/>
        <w:keepNext/>
        <w:keepLines/>
        <w:numPr>
          <w:ilvl w:val="3"/>
          <w:numId w:val="45"/>
        </w:numPr>
        <w:tabs>
          <w:tab w:val="left" w:pos="993"/>
          <w:tab w:val="left" w:pos="1560"/>
        </w:tabs>
        <w:spacing w:line="240" w:lineRule="auto"/>
        <w:ind w:left="0" w:firstLine="709"/>
        <w:rPr>
          <w:color w:val="000000"/>
          <w:szCs w:val="24"/>
        </w:rPr>
      </w:pPr>
      <w:r w:rsidRPr="0033013F">
        <w:rPr>
          <w:color w:val="000000" w:themeColor="text1"/>
          <w:szCs w:val="24"/>
        </w:rPr>
        <w:t>Штатный режим (режим, обеспечивающий выполнение функций Системы);</w:t>
      </w:r>
    </w:p>
    <w:p w14:paraId="1A6600CD" w14:textId="77777777" w:rsidR="0033013F" w:rsidRPr="0033013F" w:rsidRDefault="0033013F" w:rsidP="00B917E3">
      <w:pPr>
        <w:pStyle w:val="11"/>
        <w:keepNext/>
        <w:keepLines/>
        <w:numPr>
          <w:ilvl w:val="3"/>
          <w:numId w:val="45"/>
        </w:numPr>
        <w:tabs>
          <w:tab w:val="left" w:pos="993"/>
          <w:tab w:val="left" w:pos="1560"/>
        </w:tabs>
        <w:spacing w:line="240" w:lineRule="auto"/>
        <w:ind w:left="0" w:firstLine="709"/>
        <w:rPr>
          <w:color w:val="000000"/>
          <w:szCs w:val="24"/>
        </w:rPr>
      </w:pPr>
      <w:r w:rsidRPr="0033013F">
        <w:rPr>
          <w:color w:val="000000" w:themeColor="text1"/>
          <w:szCs w:val="24"/>
        </w:rPr>
        <w:t>Сервисный режим (режим для проведения реконфигурирования, обновления и профилактического обслуживания);</w:t>
      </w:r>
    </w:p>
    <w:p w14:paraId="56397012" w14:textId="77777777" w:rsidR="0033013F" w:rsidRPr="0033013F" w:rsidRDefault="0033013F" w:rsidP="00B917E3">
      <w:pPr>
        <w:pStyle w:val="11"/>
        <w:keepNext/>
        <w:keepLines/>
        <w:numPr>
          <w:ilvl w:val="3"/>
          <w:numId w:val="45"/>
        </w:numPr>
        <w:tabs>
          <w:tab w:val="left" w:pos="993"/>
          <w:tab w:val="left" w:pos="1560"/>
        </w:tabs>
        <w:spacing w:line="240" w:lineRule="auto"/>
        <w:ind w:left="0" w:firstLine="709"/>
        <w:rPr>
          <w:color w:val="000000"/>
          <w:szCs w:val="24"/>
        </w:rPr>
      </w:pPr>
      <w:r w:rsidRPr="0033013F">
        <w:rPr>
          <w:color w:val="000000" w:themeColor="text1"/>
          <w:szCs w:val="24"/>
        </w:rPr>
        <w:t>Аварийный режим.</w:t>
      </w:r>
    </w:p>
    <w:p w14:paraId="748D33D5" w14:textId="77777777" w:rsidR="0033013F" w:rsidRPr="0033013F" w:rsidRDefault="0033013F" w:rsidP="00B917E3">
      <w:pPr>
        <w:pStyle w:val="afd"/>
        <w:keepNext/>
        <w:keepLines/>
        <w:numPr>
          <w:ilvl w:val="2"/>
          <w:numId w:val="45"/>
        </w:numPr>
        <w:tabs>
          <w:tab w:val="left" w:pos="993"/>
        </w:tabs>
        <w:spacing w:after="0" w:line="240" w:lineRule="auto"/>
        <w:ind w:left="0" w:firstLine="709"/>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Основным режимом функционирования Системы должен являться штатный режим, при котором:</w:t>
      </w:r>
    </w:p>
    <w:p w14:paraId="680A75A7" w14:textId="77777777" w:rsidR="0033013F" w:rsidRPr="0033013F" w:rsidRDefault="0033013F" w:rsidP="00B917E3">
      <w:pPr>
        <w:pStyle w:val="11"/>
        <w:keepNext/>
        <w:keepLines/>
        <w:numPr>
          <w:ilvl w:val="3"/>
          <w:numId w:val="45"/>
        </w:numPr>
        <w:tabs>
          <w:tab w:val="left" w:pos="993"/>
          <w:tab w:val="left" w:pos="1560"/>
        </w:tabs>
        <w:spacing w:line="240" w:lineRule="auto"/>
        <w:ind w:left="0" w:firstLine="709"/>
        <w:rPr>
          <w:color w:val="000000"/>
          <w:szCs w:val="24"/>
        </w:rPr>
      </w:pPr>
      <w:r w:rsidRPr="0033013F">
        <w:rPr>
          <w:color w:val="000000" w:themeColor="text1"/>
          <w:szCs w:val="24"/>
        </w:rPr>
        <w:t>Специальное программное обеспечение на рабочих местах пользователей обеспечивает возможность круглосуточного функционирования, с регламентированными перерывами на техническое обслуживание и обновление программного обеспечения;</w:t>
      </w:r>
    </w:p>
    <w:p w14:paraId="74506A7F" w14:textId="77777777" w:rsidR="0033013F" w:rsidRPr="0033013F" w:rsidRDefault="0033013F" w:rsidP="00B917E3">
      <w:pPr>
        <w:pStyle w:val="11"/>
        <w:keepNext/>
        <w:keepLines/>
        <w:numPr>
          <w:ilvl w:val="3"/>
          <w:numId w:val="45"/>
        </w:numPr>
        <w:tabs>
          <w:tab w:val="left" w:pos="993"/>
          <w:tab w:val="left" w:pos="1560"/>
        </w:tabs>
        <w:spacing w:line="240" w:lineRule="auto"/>
        <w:ind w:left="0" w:firstLine="709"/>
        <w:rPr>
          <w:color w:val="000000"/>
          <w:szCs w:val="24"/>
        </w:rPr>
      </w:pPr>
      <w:r w:rsidRPr="0033013F">
        <w:rPr>
          <w:color w:val="000000" w:themeColor="text1"/>
          <w:szCs w:val="24"/>
        </w:rPr>
        <w:t xml:space="preserve">Общее программное обеспечение обеспечивает возможность круглосуточного функционирования, с регламентированными перерывами на техническое обслуживание и обновление программного обеспечения. </w:t>
      </w:r>
    </w:p>
    <w:p w14:paraId="4C127A61"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3.6.3. Сервисный режим функционирования должен использоваться для выполнения операций подготовки и проведения испытаний или настройки Системы. В данном режиме Система или ее подсистемы становятся недоступными для групп пользователей. В данном режиме осуществляется техническое обслуживание, реконфигурация, модернизация Системы или отдельных подсистем.</w:t>
      </w:r>
    </w:p>
    <w:p w14:paraId="7BEDB8F8"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 xml:space="preserve">3.6.4. Пользователи системы должны информироваться о сервисном режиме функционирования Системы. </w:t>
      </w:r>
    </w:p>
    <w:p w14:paraId="69DE0B36"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lastRenderedPageBreak/>
        <w:t>3.6.5. Аварийный режим функционирования Системы характеризуется отказом работы в Системе. Переход Системы в аварийный режим происходит по причине нарушения работоспособности Системы или одной из подсистем. В данном режиме обслуживающим персоналом Системы осуществляются работы по переводу Системы в штатный или сервисный режимы функционирования.</w:t>
      </w:r>
    </w:p>
    <w:p w14:paraId="0661000C" w14:textId="77777777" w:rsidR="0033013F" w:rsidRPr="0033013F" w:rsidRDefault="0033013F" w:rsidP="00B917E3">
      <w:pPr>
        <w:pStyle w:val="40"/>
        <w:numPr>
          <w:ilvl w:val="1"/>
          <w:numId w:val="45"/>
        </w:numPr>
        <w:spacing w:before="0" w:line="240" w:lineRule="auto"/>
        <w:ind w:left="0"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Требования по диагностированию Системы</w:t>
      </w:r>
    </w:p>
    <w:p w14:paraId="524B6F46"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3.7.1. Для мониторинга функционирующих компонентов должна использоваться унифицированная система записи событий, позволяющая на основании хранимых данных выявлять нарушения в работе компонентов.</w:t>
      </w:r>
    </w:p>
    <w:p w14:paraId="32F8C2FF"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 xml:space="preserve">3.7.2. Для расширенного мониторинга работоспособности Система должна обеспечить сервисы для отслеживания статусов сервисов программного обеспечения, например, </w:t>
      </w:r>
      <w:r w:rsidRPr="0033013F">
        <w:rPr>
          <w:rFonts w:ascii="Times New Roman" w:hAnsi="Times New Roman" w:cs="Times New Roman"/>
          <w:color w:val="000000" w:themeColor="text1"/>
          <w:sz w:val="24"/>
          <w:szCs w:val="24"/>
          <w:lang w:val="en-US"/>
        </w:rPr>
        <w:t>Zabbix</w:t>
      </w:r>
      <w:r w:rsidRPr="0033013F">
        <w:rPr>
          <w:rFonts w:ascii="Times New Roman" w:hAnsi="Times New Roman" w:cs="Times New Roman"/>
          <w:color w:val="000000" w:themeColor="text1"/>
          <w:sz w:val="24"/>
          <w:szCs w:val="24"/>
        </w:rPr>
        <w:t xml:space="preserve">. Сервисы должны позволять отслеживать не только состояние сервера, на котором установлено программное обеспечение, но и также работоспособность того или иного функционального модуля системы, возвращающих необходимую информацию о работоспособности данного модуля. Дополнительно через сервисы можно отслеживать количество обращений к модулю, количество проходящих через модуль запросов и т.д. </w:t>
      </w:r>
    </w:p>
    <w:p w14:paraId="0C5D8010" w14:textId="77777777" w:rsidR="0033013F" w:rsidRPr="0033013F" w:rsidRDefault="0033013F" w:rsidP="00B917E3">
      <w:pPr>
        <w:pStyle w:val="40"/>
        <w:numPr>
          <w:ilvl w:val="1"/>
          <w:numId w:val="45"/>
        </w:numPr>
        <w:spacing w:before="0" w:line="240" w:lineRule="auto"/>
        <w:ind w:left="0"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Перспективы развития, модернизации Системы</w:t>
      </w:r>
    </w:p>
    <w:p w14:paraId="7A06ADF7" w14:textId="77777777" w:rsidR="0033013F" w:rsidRPr="0033013F" w:rsidRDefault="0033013F" w:rsidP="00B917E3">
      <w:pPr>
        <w:pStyle w:val="afd"/>
        <w:keepNext/>
        <w:keepLines/>
        <w:numPr>
          <w:ilvl w:val="2"/>
          <w:numId w:val="45"/>
        </w:numPr>
        <w:spacing w:after="0" w:line="240" w:lineRule="auto"/>
        <w:ind w:left="0" w:firstLine="709"/>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Создаваемая Система должна иметь возможность последующего развития и модернизации по следующим направлениям:</w:t>
      </w:r>
    </w:p>
    <w:p w14:paraId="6D4CD9DC" w14:textId="77777777" w:rsidR="0033013F" w:rsidRPr="0033013F" w:rsidRDefault="0033013F" w:rsidP="0033013F">
      <w:pPr>
        <w:pStyle w:val="11"/>
        <w:keepNext/>
        <w:keepLines/>
        <w:numPr>
          <w:ilvl w:val="0"/>
          <w:numId w:val="0"/>
        </w:numPr>
        <w:tabs>
          <w:tab w:val="left" w:pos="142"/>
        </w:tabs>
        <w:spacing w:line="240" w:lineRule="auto"/>
        <w:ind w:firstLine="709"/>
        <w:rPr>
          <w:szCs w:val="24"/>
        </w:rPr>
      </w:pPr>
      <w:r w:rsidRPr="0033013F">
        <w:rPr>
          <w:szCs w:val="24"/>
        </w:rPr>
        <w:t>3.8.1.1. Расширение функциональных возможностей за счет дополнительной разработки и внедрения новых подсистем, модулей подсистем и компонентов модулей;</w:t>
      </w:r>
    </w:p>
    <w:p w14:paraId="384EB3F3" w14:textId="77777777" w:rsidR="0033013F" w:rsidRPr="0033013F" w:rsidRDefault="0033013F" w:rsidP="0033013F">
      <w:pPr>
        <w:pStyle w:val="11"/>
        <w:keepNext/>
        <w:keepLines/>
        <w:numPr>
          <w:ilvl w:val="0"/>
          <w:numId w:val="0"/>
        </w:numPr>
        <w:tabs>
          <w:tab w:val="left" w:pos="142"/>
        </w:tabs>
        <w:spacing w:line="240" w:lineRule="auto"/>
        <w:ind w:firstLine="709"/>
        <w:rPr>
          <w:color w:val="000000"/>
          <w:szCs w:val="24"/>
        </w:rPr>
      </w:pPr>
      <w:r w:rsidRPr="0033013F">
        <w:rPr>
          <w:szCs w:val="24"/>
        </w:rPr>
        <w:t xml:space="preserve">3.8.1.2. </w:t>
      </w:r>
      <w:r w:rsidRPr="0033013F">
        <w:rPr>
          <w:color w:val="000000" w:themeColor="text1"/>
          <w:szCs w:val="24"/>
        </w:rPr>
        <w:t>Расширение числа поставщиков информации;</w:t>
      </w:r>
    </w:p>
    <w:p w14:paraId="3E5A41D3" w14:textId="77777777" w:rsidR="0033013F" w:rsidRPr="0033013F" w:rsidRDefault="0033013F" w:rsidP="0033013F">
      <w:pPr>
        <w:pStyle w:val="11"/>
        <w:keepNext/>
        <w:keepLines/>
        <w:numPr>
          <w:ilvl w:val="0"/>
          <w:numId w:val="0"/>
        </w:numPr>
        <w:tabs>
          <w:tab w:val="left" w:pos="142"/>
        </w:tabs>
        <w:spacing w:line="240" w:lineRule="auto"/>
        <w:ind w:firstLine="709"/>
        <w:rPr>
          <w:color w:val="000000"/>
          <w:szCs w:val="24"/>
        </w:rPr>
      </w:pPr>
      <w:r w:rsidRPr="0033013F">
        <w:rPr>
          <w:szCs w:val="24"/>
        </w:rPr>
        <w:t xml:space="preserve">3.8.1.3. </w:t>
      </w:r>
      <w:r w:rsidRPr="0033013F">
        <w:rPr>
          <w:color w:val="000000" w:themeColor="text1"/>
          <w:szCs w:val="24"/>
        </w:rPr>
        <w:t>Информационное взаимодействие с внешними ИС посредством электронных сервисов;</w:t>
      </w:r>
    </w:p>
    <w:p w14:paraId="279C1F9C" w14:textId="77777777" w:rsidR="0033013F" w:rsidRPr="0033013F" w:rsidRDefault="0033013F" w:rsidP="0033013F">
      <w:pPr>
        <w:pStyle w:val="11"/>
        <w:keepNext/>
        <w:keepLines/>
        <w:numPr>
          <w:ilvl w:val="0"/>
          <w:numId w:val="0"/>
        </w:numPr>
        <w:tabs>
          <w:tab w:val="left" w:pos="142"/>
        </w:tabs>
        <w:spacing w:line="240" w:lineRule="auto"/>
        <w:ind w:firstLine="709"/>
        <w:rPr>
          <w:color w:val="000000"/>
          <w:szCs w:val="24"/>
        </w:rPr>
      </w:pPr>
      <w:r w:rsidRPr="0033013F">
        <w:rPr>
          <w:szCs w:val="24"/>
        </w:rPr>
        <w:t xml:space="preserve">3.8.1.4. </w:t>
      </w:r>
      <w:r w:rsidRPr="0033013F">
        <w:rPr>
          <w:color w:val="000000" w:themeColor="text1"/>
          <w:szCs w:val="24"/>
        </w:rPr>
        <w:t>Расширение числа подключаемых справочников.</w:t>
      </w:r>
    </w:p>
    <w:p w14:paraId="2B7562FD" w14:textId="77777777" w:rsidR="0033013F" w:rsidRPr="0033013F" w:rsidRDefault="0033013F" w:rsidP="0033013F">
      <w:pPr>
        <w:keepNext/>
        <w:keepLines/>
        <w:tabs>
          <w:tab w:val="left" w:pos="993"/>
        </w:tab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3.8.2. Система должна обеспечивать возможность реализации дополнительных процессов.</w:t>
      </w:r>
    </w:p>
    <w:p w14:paraId="51634A0B" w14:textId="77777777" w:rsidR="0033013F" w:rsidRPr="0033013F" w:rsidRDefault="0033013F" w:rsidP="00B917E3">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color w:val="000000"/>
        </w:rPr>
      </w:pPr>
      <w:r w:rsidRPr="0033013F">
        <w:rPr>
          <w:rFonts w:eastAsia="Cambria" w:cs="Times New Roman"/>
        </w:rPr>
        <w:t>Требования к численности и квалификации обслуживающего персонала Системы и режиму его работы</w:t>
      </w:r>
    </w:p>
    <w:p w14:paraId="691C626F"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highlight w:val="yellow"/>
        </w:rPr>
      </w:pPr>
      <w:r w:rsidRPr="0033013F">
        <w:rPr>
          <w:rFonts w:ascii="Times New Roman" w:hAnsi="Times New Roman" w:cs="Times New Roman"/>
          <w:color w:val="000000" w:themeColor="text1"/>
          <w:sz w:val="24"/>
          <w:szCs w:val="24"/>
        </w:rPr>
        <w:t>3.9.1. Обслуживающий персонал Системы должен быть разделен на категории:</w:t>
      </w:r>
    </w:p>
    <w:p w14:paraId="00F91F62"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3.9.1.1. Системный администратор – 1 человек;</w:t>
      </w:r>
    </w:p>
    <w:p w14:paraId="7035AB05"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3.9.1.2.  Специалист по техническому обслуживанию – 1 человек.</w:t>
      </w:r>
    </w:p>
    <w:p w14:paraId="55EED667"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color w:val="000000" w:themeColor="text1"/>
          <w:sz w:val="24"/>
          <w:szCs w:val="24"/>
        </w:rPr>
        <w:t xml:space="preserve">3.9.2. </w:t>
      </w:r>
      <w:r w:rsidRPr="0033013F">
        <w:rPr>
          <w:rFonts w:ascii="Times New Roman" w:hAnsi="Times New Roman" w:cs="Times New Roman"/>
          <w:sz w:val="24"/>
          <w:szCs w:val="24"/>
        </w:rPr>
        <w:t>Режим работы обслуживающего персонала должен соответствовать действующему законодательству Российской Федерации и обеспечивать работоспособность Системы согласно требованиям, предъявленным настоящим техническим заданием.</w:t>
      </w:r>
    </w:p>
    <w:p w14:paraId="46A40EE6"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color w:val="000000" w:themeColor="text1"/>
          <w:sz w:val="24"/>
          <w:szCs w:val="24"/>
        </w:rPr>
        <w:t xml:space="preserve">3.9.3. </w:t>
      </w:r>
      <w:r w:rsidRPr="0033013F">
        <w:rPr>
          <w:rFonts w:ascii="Times New Roman" w:hAnsi="Times New Roman" w:cs="Times New Roman"/>
          <w:sz w:val="24"/>
          <w:szCs w:val="24"/>
        </w:rPr>
        <w:t>Режим работы обслуживающего персонала должен соответствовать Гигиеническим требованиям к персональным электронно-вычислительным машинам и организации работы (Гигиенические требования к персональным электронно-вычислительным машинам и организации работы. СанПиН 2.2.2/2.4.1340-03).</w:t>
      </w:r>
    </w:p>
    <w:p w14:paraId="1EDC7376" w14:textId="752ADCB0" w:rsidR="0033013F" w:rsidRPr="00FA52A7"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tabs>
          <w:tab w:val="left" w:pos="1843"/>
        </w:tabs>
        <w:spacing w:before="0" w:line="240" w:lineRule="auto"/>
        <w:ind w:left="0" w:firstLine="709"/>
        <w:contextualSpacing/>
        <w:rPr>
          <w:rFonts w:eastAsia="Cambria" w:cs="Times New Roman"/>
          <w:b/>
        </w:rPr>
      </w:pPr>
      <w:r w:rsidRPr="00FA52A7">
        <w:rPr>
          <w:rFonts w:eastAsia="Cambria" w:cs="Times New Roman"/>
          <w:b/>
        </w:rPr>
        <w:t>Показатели назначения</w:t>
      </w:r>
    </w:p>
    <w:p w14:paraId="0A462A8C" w14:textId="77777777" w:rsidR="0033013F" w:rsidRPr="0033013F" w:rsidRDefault="0033013F" w:rsidP="002B4625">
      <w:pPr>
        <w:pStyle w:val="40"/>
        <w:numPr>
          <w:ilvl w:val="2"/>
          <w:numId w:val="45"/>
        </w:numPr>
        <w:tabs>
          <w:tab w:val="left" w:pos="1843"/>
        </w:tabs>
        <w:spacing w:before="0" w:line="240" w:lineRule="auto"/>
        <w:ind w:left="0" w:firstLine="709"/>
        <w:contextualSpacing/>
        <w:outlineLvl w:val="9"/>
        <w:rPr>
          <w:rFonts w:ascii="Times New Roman" w:hAnsi="Times New Roman"/>
          <w:szCs w:val="24"/>
        </w:rPr>
      </w:pPr>
      <w:r w:rsidRPr="0033013F">
        <w:rPr>
          <w:rFonts w:ascii="Times New Roman" w:hAnsi="Times New Roman"/>
          <w:szCs w:val="24"/>
        </w:rPr>
        <w:t>Степень приспособляемости системы к изменению процессов и методов управления, к отклонениям параметров объекта управления</w:t>
      </w:r>
    </w:p>
    <w:p w14:paraId="40DAE492" w14:textId="77777777" w:rsidR="0033013F" w:rsidRPr="0033013F" w:rsidRDefault="0033013F" w:rsidP="002B4625">
      <w:pPr>
        <w:pStyle w:val="afd"/>
        <w:keepNext/>
        <w:keepLines/>
        <w:numPr>
          <w:ilvl w:val="3"/>
          <w:numId w:val="45"/>
        </w:numPr>
        <w:tabs>
          <w:tab w:val="left" w:pos="1843"/>
        </w:tabs>
        <w:spacing w:after="0" w:line="240" w:lineRule="auto"/>
        <w:ind w:left="0" w:firstLine="709"/>
        <w:jc w:val="both"/>
        <w:rPr>
          <w:rFonts w:ascii="Times New Roman" w:hAnsi="Times New Roman" w:cs="Times New Roman"/>
          <w:sz w:val="24"/>
          <w:szCs w:val="24"/>
        </w:rPr>
      </w:pPr>
      <w:r w:rsidRPr="0033013F">
        <w:rPr>
          <w:rFonts w:ascii="Times New Roman" w:hAnsi="Times New Roman" w:cs="Times New Roman"/>
          <w:sz w:val="24"/>
          <w:szCs w:val="24"/>
        </w:rPr>
        <w:t>Обеспечение приспособляемости системы должно выполняться за счет:</w:t>
      </w:r>
    </w:p>
    <w:p w14:paraId="287F9938" w14:textId="77777777" w:rsidR="0033013F" w:rsidRPr="0033013F" w:rsidRDefault="0033013F" w:rsidP="002B4625">
      <w:pPr>
        <w:pStyle w:val="11"/>
        <w:keepNext/>
        <w:keepLines/>
        <w:numPr>
          <w:ilvl w:val="4"/>
          <w:numId w:val="45"/>
        </w:numPr>
        <w:tabs>
          <w:tab w:val="left" w:pos="992"/>
          <w:tab w:val="left" w:pos="1843"/>
        </w:tabs>
        <w:spacing w:line="240" w:lineRule="auto"/>
        <w:ind w:left="0" w:firstLine="709"/>
        <w:rPr>
          <w:szCs w:val="24"/>
        </w:rPr>
      </w:pPr>
      <w:r w:rsidRPr="0033013F">
        <w:rPr>
          <w:szCs w:val="24"/>
        </w:rPr>
        <w:t>Своевременности администрирования;</w:t>
      </w:r>
    </w:p>
    <w:p w14:paraId="4225CD90" w14:textId="77777777" w:rsidR="0033013F" w:rsidRPr="0033013F" w:rsidRDefault="0033013F" w:rsidP="002B4625">
      <w:pPr>
        <w:pStyle w:val="11"/>
        <w:keepNext/>
        <w:keepLines/>
        <w:numPr>
          <w:ilvl w:val="4"/>
          <w:numId w:val="45"/>
        </w:numPr>
        <w:tabs>
          <w:tab w:val="left" w:pos="992"/>
          <w:tab w:val="left" w:pos="1843"/>
        </w:tabs>
        <w:spacing w:line="240" w:lineRule="auto"/>
        <w:ind w:left="0" w:firstLine="709"/>
        <w:rPr>
          <w:szCs w:val="24"/>
        </w:rPr>
      </w:pPr>
      <w:r w:rsidRPr="0033013F">
        <w:rPr>
          <w:szCs w:val="24"/>
        </w:rPr>
        <w:t>Модернизации процессов сбора, обработки и загрузки данных в соответствии с новыми требованиями.</w:t>
      </w:r>
    </w:p>
    <w:p w14:paraId="3F4BED72" w14:textId="77777777" w:rsidR="0033013F" w:rsidRPr="0033013F" w:rsidRDefault="0033013F" w:rsidP="002B4625">
      <w:pPr>
        <w:pStyle w:val="40"/>
        <w:numPr>
          <w:ilvl w:val="2"/>
          <w:numId w:val="45"/>
        </w:numPr>
        <w:spacing w:before="0" w:line="240" w:lineRule="auto"/>
        <w:ind w:left="0" w:firstLine="709"/>
        <w:contextualSpacing/>
        <w:outlineLvl w:val="9"/>
        <w:rPr>
          <w:rFonts w:ascii="Times New Roman" w:hAnsi="Times New Roman"/>
          <w:szCs w:val="24"/>
        </w:rPr>
      </w:pPr>
      <w:r w:rsidRPr="0033013F">
        <w:rPr>
          <w:rFonts w:ascii="Times New Roman" w:hAnsi="Times New Roman"/>
          <w:szCs w:val="24"/>
        </w:rPr>
        <w:t>Допустимые пределы модернизации и развития Системы</w:t>
      </w:r>
    </w:p>
    <w:p w14:paraId="5EE109FA"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3.10.2.1. Расширение функциональных возможностей Системы должно происходить путем интеграции в нее новых и доработке существующих компонентов Системы. При этом имеющаяся до проведения модернизации или развития Системы функциональность ее компонентов должна быть сохранена в полном объеме и не подвергаться изменениям. Архитектура Системы должна позволять интегрировать вновь разработанные подсистемы, модули и компоненты Системы без доработок ядра Системы.</w:t>
      </w:r>
    </w:p>
    <w:p w14:paraId="7A48944F"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lastRenderedPageBreak/>
        <w:t>3.10.2.2. Должна быть предусмотрена возможность увеличения производительности Системы путем масштабирования аппаратного обеспечения.</w:t>
      </w:r>
    </w:p>
    <w:p w14:paraId="4D6E8865" w14:textId="27C95675" w:rsidR="0033013F" w:rsidRPr="00FA52A7"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FA52A7">
        <w:rPr>
          <w:rFonts w:eastAsia="Cambria" w:cs="Times New Roman"/>
          <w:b/>
        </w:rPr>
        <w:t>Требования к надежности</w:t>
      </w:r>
    </w:p>
    <w:p w14:paraId="24736189"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3.11.1. Уровень надежности должен достигаться согласованным применением организационных, организационно-технических мероприятий и программно-аппаратных средств.</w:t>
      </w:r>
    </w:p>
    <w:p w14:paraId="79718C3F"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3.11.2. Надежность должна обеспечиваться за счет:</w:t>
      </w:r>
    </w:p>
    <w:p w14:paraId="141E5808" w14:textId="77777777" w:rsidR="0033013F" w:rsidRPr="0033013F" w:rsidRDefault="0033013F" w:rsidP="0033013F">
      <w:pPr>
        <w:pStyle w:val="11"/>
        <w:keepNext/>
        <w:keepLines/>
        <w:numPr>
          <w:ilvl w:val="0"/>
          <w:numId w:val="0"/>
        </w:numPr>
        <w:tabs>
          <w:tab w:val="left" w:pos="993"/>
        </w:tabs>
        <w:spacing w:line="240" w:lineRule="auto"/>
        <w:ind w:firstLine="709"/>
        <w:rPr>
          <w:szCs w:val="24"/>
        </w:rPr>
      </w:pPr>
      <w:r w:rsidRPr="0033013F">
        <w:rPr>
          <w:szCs w:val="24"/>
        </w:rPr>
        <w:t>3.11.2.1. Применения технических средств, системного и базового программного обеспечения, соответствующих классу решаемых задач;</w:t>
      </w:r>
    </w:p>
    <w:p w14:paraId="6B23EA38" w14:textId="77777777" w:rsidR="0033013F" w:rsidRPr="0033013F" w:rsidRDefault="0033013F" w:rsidP="0033013F">
      <w:pPr>
        <w:pStyle w:val="11"/>
        <w:keepNext/>
        <w:keepLines/>
        <w:numPr>
          <w:ilvl w:val="0"/>
          <w:numId w:val="0"/>
        </w:numPr>
        <w:tabs>
          <w:tab w:val="left" w:pos="993"/>
        </w:tabs>
        <w:spacing w:line="240" w:lineRule="auto"/>
        <w:ind w:firstLine="709"/>
        <w:rPr>
          <w:szCs w:val="24"/>
        </w:rPr>
      </w:pPr>
      <w:r w:rsidRPr="0033013F">
        <w:rPr>
          <w:szCs w:val="24"/>
        </w:rPr>
        <w:t>3.112.2. Своевременного выполнения процессов администрирования Системы;</w:t>
      </w:r>
    </w:p>
    <w:p w14:paraId="5BDD52D7" w14:textId="77777777" w:rsidR="0033013F" w:rsidRPr="0033013F" w:rsidRDefault="0033013F" w:rsidP="0033013F">
      <w:pPr>
        <w:pStyle w:val="11"/>
        <w:keepNext/>
        <w:keepLines/>
        <w:numPr>
          <w:ilvl w:val="0"/>
          <w:numId w:val="0"/>
        </w:numPr>
        <w:tabs>
          <w:tab w:val="left" w:pos="993"/>
        </w:tabs>
        <w:spacing w:line="240" w:lineRule="auto"/>
        <w:ind w:firstLine="709"/>
        <w:rPr>
          <w:szCs w:val="24"/>
        </w:rPr>
      </w:pPr>
      <w:r w:rsidRPr="0033013F">
        <w:rPr>
          <w:szCs w:val="24"/>
        </w:rPr>
        <w:t>3.11.2.3. Соблюдения правил эксплуатации и технического обслуживания программно-аппаратных средств;</w:t>
      </w:r>
    </w:p>
    <w:p w14:paraId="54BFDC8B" w14:textId="77777777" w:rsidR="0033013F" w:rsidRPr="0033013F" w:rsidRDefault="0033013F" w:rsidP="0033013F">
      <w:pPr>
        <w:pStyle w:val="11"/>
        <w:keepNext/>
        <w:keepLines/>
        <w:numPr>
          <w:ilvl w:val="0"/>
          <w:numId w:val="0"/>
        </w:numPr>
        <w:tabs>
          <w:tab w:val="left" w:pos="993"/>
        </w:tabs>
        <w:spacing w:line="240" w:lineRule="auto"/>
        <w:ind w:firstLine="709"/>
        <w:rPr>
          <w:szCs w:val="24"/>
        </w:rPr>
      </w:pPr>
      <w:r w:rsidRPr="0033013F">
        <w:rPr>
          <w:szCs w:val="24"/>
        </w:rPr>
        <w:t>3.11.2.4. Предварительного обучения пользователей и обслуживающего персонала.</w:t>
      </w:r>
    </w:p>
    <w:p w14:paraId="5F7CA38D" w14:textId="77777777" w:rsidR="0033013F" w:rsidRPr="0033013F"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color w:val="000000"/>
        </w:rPr>
      </w:pPr>
      <w:r w:rsidRPr="0033013F">
        <w:rPr>
          <w:rFonts w:eastAsia="Cambria" w:cs="Times New Roman"/>
        </w:rPr>
        <w:t>Требования безопасности</w:t>
      </w:r>
    </w:p>
    <w:p w14:paraId="4B9B3702"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3.12.1. При монтаже, наладке, эксплуатации, обслуживании и ремонте технических средств Системы должны соблюдаться необходимые меры безопасности в соответствии с правилами, указанными в эксплуатационной документации используемых технических средств.</w:t>
      </w:r>
    </w:p>
    <w:p w14:paraId="1C9A18F4" w14:textId="77777777" w:rsidR="0033013F" w:rsidRPr="002B4625"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2B4625">
        <w:rPr>
          <w:rFonts w:eastAsia="Cambria" w:cs="Times New Roman"/>
          <w:b/>
        </w:rPr>
        <w:t>Требования к эргономике и технической эстетике</w:t>
      </w:r>
    </w:p>
    <w:p w14:paraId="5EBBF838"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3.13.1. Интерфейс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w:t>
      </w:r>
    </w:p>
    <w:p w14:paraId="6C2E634B"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3.13.2. Графический интерфейс пользователя должен быть построен на основе следующих принципов (в рамках отдельных подсистем):</w:t>
      </w:r>
    </w:p>
    <w:p w14:paraId="4AA4241D"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3.13.2.1. Единство базовых текстовых, цветовых и графических обозначений;</w:t>
      </w:r>
    </w:p>
    <w:p w14:paraId="160A4DB8"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3.13.2.2. Однотипный интерфейс навигации по экранным формам;</w:t>
      </w:r>
    </w:p>
    <w:p w14:paraId="245455E0"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3.13.2.3. Простота.</w:t>
      </w:r>
    </w:p>
    <w:p w14:paraId="526F3788"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3.13.3. Все надписи экранных форм, а также сообщения, выдаваемые пользователю (кроме системных сообщений) должны быть на русском языке.</w:t>
      </w:r>
    </w:p>
    <w:p w14:paraId="0FB24F59" w14:textId="77777777" w:rsidR="0033013F" w:rsidRPr="002B4625"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2B4625">
        <w:rPr>
          <w:rFonts w:eastAsia="Cambria" w:cs="Times New Roman"/>
          <w:b/>
        </w:rPr>
        <w:t>Требования к эксплуатации, техническому обслуживанию, ремонту и хранению компонентов Системы</w:t>
      </w:r>
    </w:p>
    <w:p w14:paraId="469AD53C"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3.14.1. Эксплуатация Системы должна производиться в соответствии с эксплуатационной документацией.</w:t>
      </w:r>
    </w:p>
    <w:p w14:paraId="3CF338B6"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3.14.2. Обслуживание Системы должно производиться обслуживающим персоналом.</w:t>
      </w:r>
    </w:p>
    <w:p w14:paraId="59D376C2" w14:textId="77777777" w:rsidR="0033013F" w:rsidRPr="00FA52A7"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FA52A7">
        <w:rPr>
          <w:rFonts w:eastAsia="Cambria" w:cs="Times New Roman"/>
          <w:b/>
        </w:rPr>
        <w:t>Требования к защите информации от несанкционированного доступа</w:t>
      </w:r>
    </w:p>
    <w:p w14:paraId="207FC5BF" w14:textId="77777777" w:rsidR="0033013F" w:rsidRPr="0033013F" w:rsidRDefault="0033013F" w:rsidP="002B4625">
      <w:pPr>
        <w:pStyle w:val="40"/>
        <w:numPr>
          <w:ilvl w:val="3"/>
          <w:numId w:val="45"/>
        </w:numPr>
        <w:tabs>
          <w:tab w:val="left" w:pos="1701"/>
        </w:tabs>
        <w:spacing w:before="0" w:line="240" w:lineRule="auto"/>
        <w:ind w:left="0"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Перечень нормативных документов по обеспечению безопасности информации</w:t>
      </w:r>
    </w:p>
    <w:p w14:paraId="60D1FEFC"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3.15.1.2. При проведении работ должны учитываться требования следующих законодательных актов и методологических рекомендаций по безопасности:</w:t>
      </w:r>
    </w:p>
    <w:p w14:paraId="732FF823"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3.15.1.2.1. Федеральный закон Российской Федерации от 27 июля 2006 г. № 149-ФЗ «Об информации, информационных технологиях и о защите информации»;</w:t>
      </w:r>
    </w:p>
    <w:p w14:paraId="124F5AD1" w14:textId="77777777" w:rsidR="0033013F" w:rsidRPr="0033013F" w:rsidRDefault="0033013F" w:rsidP="0033013F">
      <w:pPr>
        <w:pStyle w:val="11"/>
        <w:keepNext/>
        <w:keepLines/>
        <w:numPr>
          <w:ilvl w:val="0"/>
          <w:numId w:val="0"/>
        </w:numPr>
        <w:tabs>
          <w:tab w:val="left" w:pos="993"/>
        </w:tabs>
        <w:spacing w:line="240" w:lineRule="auto"/>
        <w:ind w:firstLine="709"/>
        <w:rPr>
          <w:color w:val="000000" w:themeColor="text1"/>
          <w:szCs w:val="24"/>
        </w:rPr>
      </w:pPr>
      <w:r w:rsidRPr="0033013F">
        <w:rPr>
          <w:color w:val="000000" w:themeColor="text1"/>
          <w:szCs w:val="24"/>
        </w:rPr>
        <w:t>3.15.1.2.2. Федеральный закон Российской Федерации от 27 июля 2006 г. № 152-ФЗ «О персональных данных»;</w:t>
      </w:r>
    </w:p>
    <w:p w14:paraId="095BC066" w14:textId="77777777" w:rsidR="0033013F" w:rsidRPr="0033013F" w:rsidRDefault="0033013F" w:rsidP="0033013F">
      <w:pPr>
        <w:pStyle w:val="11"/>
        <w:keepNext/>
        <w:keepLines/>
        <w:numPr>
          <w:ilvl w:val="0"/>
          <w:numId w:val="0"/>
        </w:numPr>
        <w:tabs>
          <w:tab w:val="left" w:pos="993"/>
        </w:tabs>
        <w:spacing w:line="240" w:lineRule="auto"/>
        <w:ind w:firstLine="709"/>
        <w:rPr>
          <w:color w:val="000000" w:themeColor="text1"/>
          <w:szCs w:val="24"/>
        </w:rPr>
      </w:pPr>
      <w:r w:rsidRPr="0033013F">
        <w:rPr>
          <w:color w:val="000000" w:themeColor="text1"/>
          <w:szCs w:val="24"/>
        </w:rPr>
        <w:t>3.15.1.2.3. ГОСТ Р 56939-2016 Защита информации. Разработка безопасного программного обеспечения. Общие требования;</w:t>
      </w:r>
    </w:p>
    <w:p w14:paraId="1FF0AC93" w14:textId="77777777" w:rsidR="0033013F" w:rsidRPr="0033013F" w:rsidRDefault="0033013F" w:rsidP="0033013F">
      <w:pPr>
        <w:pStyle w:val="11"/>
        <w:keepNext/>
        <w:keepLines/>
        <w:numPr>
          <w:ilvl w:val="0"/>
          <w:numId w:val="0"/>
        </w:numPr>
        <w:tabs>
          <w:tab w:val="left" w:pos="993"/>
        </w:tabs>
        <w:spacing w:line="240" w:lineRule="auto"/>
        <w:ind w:firstLine="709"/>
        <w:rPr>
          <w:color w:val="000000" w:themeColor="text1"/>
          <w:szCs w:val="24"/>
        </w:rPr>
      </w:pPr>
      <w:r w:rsidRPr="0033013F">
        <w:rPr>
          <w:color w:val="000000" w:themeColor="text1"/>
          <w:szCs w:val="24"/>
        </w:rPr>
        <w:t>3.15.1.2.4.</w:t>
      </w:r>
      <w:r w:rsidRPr="0033013F">
        <w:rPr>
          <w:rFonts w:eastAsia="Times New Roman"/>
          <w:color w:val="000000"/>
          <w:szCs w:val="24"/>
          <w:lang w:eastAsia="ru-RU"/>
        </w:rPr>
        <w:t xml:space="preserve"> </w:t>
      </w:r>
      <w:r w:rsidRPr="0033013F">
        <w:rPr>
          <w:color w:val="000000" w:themeColor="text1"/>
          <w:szCs w:val="24"/>
        </w:rPr>
        <w:t>Приказ ФСТЭК от 11.02.2013 г. № 17 «</w:t>
      </w:r>
      <w:r w:rsidRPr="0033013F">
        <w:rPr>
          <w:bCs/>
          <w:color w:val="000000" w:themeColor="text1"/>
          <w:szCs w:val="24"/>
        </w:rPr>
        <w:t>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6F193A9F" w14:textId="77777777" w:rsidR="0033013F" w:rsidRPr="0033013F" w:rsidRDefault="0033013F" w:rsidP="002B4625">
      <w:pPr>
        <w:pStyle w:val="40"/>
        <w:numPr>
          <w:ilvl w:val="3"/>
          <w:numId w:val="45"/>
        </w:numPr>
        <w:tabs>
          <w:tab w:val="left" w:pos="1701"/>
        </w:tabs>
        <w:spacing w:before="0" w:line="240" w:lineRule="auto"/>
        <w:ind w:left="0"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Требования к реализации юридической значимости электронных документов в Системе</w:t>
      </w:r>
    </w:p>
    <w:p w14:paraId="35EAE0F2"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3.15.1.2.1. Юридическая значимость электронных документов должна обеспечивается за счет функционирования средств криптографической защиты информации в соответствии с требованиями, предъявляемыми Федеральным законом от 6 апреля 2011 г. № 63-ФЗ «Об электронной подписи».</w:t>
      </w:r>
    </w:p>
    <w:p w14:paraId="0EC46F12"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lastRenderedPageBreak/>
        <w:t xml:space="preserve">3.15.1.2.2. Для обеспечения создания квалифицированной подписи в составе Системы должны использоваться средства ЭП, удовлетворяющие требованиям к квалифицированной электронной подписи. </w:t>
      </w:r>
    </w:p>
    <w:p w14:paraId="20E5C023" w14:textId="77777777" w:rsidR="0033013F" w:rsidRPr="00FA52A7"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FA52A7">
        <w:rPr>
          <w:rFonts w:eastAsia="Cambria" w:cs="Times New Roman"/>
          <w:b/>
        </w:rPr>
        <w:t>Требования по сохранности информации при авариях</w:t>
      </w:r>
    </w:p>
    <w:p w14:paraId="2908B3D7" w14:textId="77777777" w:rsidR="0033013F" w:rsidRPr="0033013F" w:rsidRDefault="0033013F" w:rsidP="0033013F">
      <w:pPr>
        <w:pStyle w:val="40"/>
        <w:numPr>
          <w:ilvl w:val="0"/>
          <w:numId w:val="0"/>
        </w:numPr>
        <w:spacing w:before="0" w:line="240" w:lineRule="auto"/>
        <w:ind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3.16.1. Перечень событий, при которых должна быть обеспечена сохранность информации в Системе</w:t>
      </w:r>
    </w:p>
    <w:p w14:paraId="4DE810A0"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3.16.2. Сохранность информации должна обеспечиваться:</w:t>
      </w:r>
    </w:p>
    <w:p w14:paraId="5AD2BBF1"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3.16.2.1. При пожарах, затоплениях, землетрясениях и других стихийных бедствиях: организационными и защитными мерами, опирающимися на подготовленность помещений и персонала, обеспечивающими сохранность хранимых копий информации на магнитном носителе;</w:t>
      </w:r>
    </w:p>
    <w:p w14:paraId="6180E304"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3.16.2.2. При механических и электронных сбоях и отказах в работе компьютеров: на основе программных процедур восстановления информации с использованием хранимых копий баз данных, файлов журналов изменений в базах данных, копий программного обеспечения.</w:t>
      </w:r>
    </w:p>
    <w:p w14:paraId="289201D2" w14:textId="77777777" w:rsidR="0033013F" w:rsidRPr="0033013F" w:rsidRDefault="0033013F" w:rsidP="0033013F">
      <w:pPr>
        <w:pStyle w:val="40"/>
        <w:numPr>
          <w:ilvl w:val="0"/>
          <w:numId w:val="0"/>
        </w:numPr>
        <w:spacing w:before="0" w:line="240" w:lineRule="auto"/>
        <w:ind w:firstLine="709"/>
        <w:contextualSpacing/>
        <w:outlineLvl w:val="9"/>
        <w:rPr>
          <w:rFonts w:ascii="Times New Roman" w:hAnsi="Times New Roman"/>
          <w:szCs w:val="24"/>
        </w:rPr>
      </w:pPr>
      <w:r w:rsidRPr="0033013F">
        <w:rPr>
          <w:rFonts w:ascii="Times New Roman" w:hAnsi="Times New Roman"/>
          <w:color w:val="000000" w:themeColor="text1"/>
          <w:szCs w:val="24"/>
        </w:rPr>
        <w:t xml:space="preserve">3.16.3. </w:t>
      </w:r>
      <w:r w:rsidRPr="0033013F">
        <w:rPr>
          <w:rFonts w:ascii="Times New Roman" w:hAnsi="Times New Roman"/>
          <w:szCs w:val="24"/>
        </w:rPr>
        <w:t>Требования к регламентам и объемам резервного копирования и архивирования данных</w:t>
      </w:r>
    </w:p>
    <w:p w14:paraId="045CA850"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3.16.3.1. Для обеспечения сохранности информации Системы должны обеспечиваться следующие функциональные возможности:</w:t>
      </w:r>
    </w:p>
    <w:p w14:paraId="71B1C26D" w14:textId="77777777" w:rsidR="0033013F" w:rsidRPr="0033013F" w:rsidRDefault="0033013F" w:rsidP="0033013F">
      <w:pPr>
        <w:pStyle w:val="11"/>
        <w:keepNext/>
        <w:keepLines/>
        <w:numPr>
          <w:ilvl w:val="0"/>
          <w:numId w:val="0"/>
        </w:numPr>
        <w:tabs>
          <w:tab w:val="left" w:pos="993"/>
        </w:tabs>
        <w:spacing w:line="240" w:lineRule="auto"/>
        <w:ind w:firstLine="709"/>
        <w:rPr>
          <w:szCs w:val="24"/>
        </w:rPr>
      </w:pPr>
      <w:r w:rsidRPr="0033013F">
        <w:rPr>
          <w:szCs w:val="24"/>
        </w:rPr>
        <w:t>3.16.3.1.1. Резервное копирование баз данных Системы и ее подсистем;</w:t>
      </w:r>
    </w:p>
    <w:p w14:paraId="4B7CC6BC" w14:textId="77777777" w:rsidR="0033013F" w:rsidRPr="0033013F" w:rsidRDefault="0033013F" w:rsidP="0033013F">
      <w:pPr>
        <w:pStyle w:val="11"/>
        <w:keepNext/>
        <w:keepLines/>
        <w:numPr>
          <w:ilvl w:val="0"/>
          <w:numId w:val="0"/>
        </w:numPr>
        <w:tabs>
          <w:tab w:val="left" w:pos="993"/>
        </w:tabs>
        <w:spacing w:line="240" w:lineRule="auto"/>
        <w:ind w:firstLine="709"/>
        <w:rPr>
          <w:szCs w:val="24"/>
        </w:rPr>
      </w:pPr>
      <w:r w:rsidRPr="0033013F">
        <w:rPr>
          <w:szCs w:val="24"/>
        </w:rPr>
        <w:t>3.16.3.1.2. Восстановление данных в непротиворечивое состояние при программно-аппаратных сбоях (отключение электрического питания, сбоях операционной системы и других) вычислительно-операционной среды функционирования;</w:t>
      </w:r>
    </w:p>
    <w:p w14:paraId="0CE0ECF2" w14:textId="77777777" w:rsidR="0033013F" w:rsidRPr="0033013F" w:rsidRDefault="0033013F" w:rsidP="0033013F">
      <w:pPr>
        <w:pStyle w:val="11"/>
        <w:keepNext/>
        <w:keepLines/>
        <w:numPr>
          <w:ilvl w:val="0"/>
          <w:numId w:val="0"/>
        </w:numPr>
        <w:tabs>
          <w:tab w:val="left" w:pos="993"/>
        </w:tabs>
        <w:spacing w:line="240" w:lineRule="auto"/>
        <w:ind w:firstLine="709"/>
        <w:rPr>
          <w:szCs w:val="24"/>
        </w:rPr>
      </w:pPr>
      <w:r w:rsidRPr="0033013F">
        <w:rPr>
          <w:szCs w:val="24"/>
        </w:rPr>
        <w:t>3.16.3.1.3. Восстановление данных в непротиворечивое состояние при сбоях в работе сетевого программного и аппаратного обеспечения.</w:t>
      </w:r>
    </w:p>
    <w:p w14:paraId="2BEEC0CE" w14:textId="77777777" w:rsidR="0033013F" w:rsidRPr="00FA52A7"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tabs>
          <w:tab w:val="left" w:pos="1701"/>
        </w:tabs>
        <w:spacing w:before="0" w:line="240" w:lineRule="auto"/>
        <w:ind w:left="0" w:firstLine="709"/>
        <w:contextualSpacing/>
        <w:rPr>
          <w:rFonts w:eastAsia="Cambria" w:cs="Times New Roman"/>
          <w:b/>
          <w:color w:val="000000"/>
        </w:rPr>
      </w:pPr>
      <w:r w:rsidRPr="00FA52A7">
        <w:rPr>
          <w:rFonts w:eastAsia="Cambria" w:cs="Times New Roman"/>
          <w:b/>
        </w:rPr>
        <w:t>Требования к защите от влияния внешних воздействий</w:t>
      </w:r>
    </w:p>
    <w:p w14:paraId="01675DDB" w14:textId="77777777" w:rsidR="0033013F" w:rsidRPr="0033013F" w:rsidRDefault="0033013F" w:rsidP="0033013F">
      <w:pPr>
        <w:keepNext/>
        <w:keepLines/>
        <w:tabs>
          <w:tab w:val="left" w:pos="1701"/>
        </w:tab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3.17.1. Определяются производителем оборудования.</w:t>
      </w:r>
    </w:p>
    <w:p w14:paraId="758844D1" w14:textId="77777777" w:rsidR="0033013F" w:rsidRPr="00FA52A7"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tabs>
          <w:tab w:val="left" w:pos="1701"/>
        </w:tabs>
        <w:spacing w:before="0" w:line="240" w:lineRule="auto"/>
        <w:ind w:left="0" w:firstLine="709"/>
        <w:contextualSpacing/>
        <w:rPr>
          <w:rFonts w:eastAsia="Cambria" w:cs="Times New Roman"/>
          <w:b/>
          <w:color w:val="000000"/>
        </w:rPr>
      </w:pPr>
      <w:r w:rsidRPr="00FA52A7">
        <w:rPr>
          <w:rFonts w:eastAsia="Cambria" w:cs="Times New Roman"/>
          <w:b/>
        </w:rPr>
        <w:t>Требования к патентной чистоте и лицензированию</w:t>
      </w:r>
    </w:p>
    <w:p w14:paraId="07C4F0DA"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3.18.1. Патентная чистота разрабатываемой Системы и ее частей должна быть обеспечена в отношении патентов, действующих на территории Российской Федерации.</w:t>
      </w:r>
    </w:p>
    <w:p w14:paraId="2958A201"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3.18.2. Создаваемое программное обеспечение должно быть свободно от возможности предъявления любых прав и притязаний третьих лиц, основанных на промышленной, интеллектуальной или другой собственности.</w:t>
      </w:r>
    </w:p>
    <w:p w14:paraId="484BCCCA"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3.18.3. Выполнение требований по обеспечению лицензионной чистоты программного обеспечения, обеспечивается Исполнителем. Реализация технических, программных, организационных и иных решений, предусмотренных проектом Системы, не должна приводить к нарушению авторских и смежных прав третьих лиц.</w:t>
      </w:r>
    </w:p>
    <w:p w14:paraId="1EFC45B7"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3.18.4. По результатам выполненных работ Исполнитель оформляет Акт сдачи приемки-выполненных работ и передает Заказчику неисключительные бессрочные права пользования Системой, а также бессрочное право пользования на базовое программное обеспечение, необходимое для функционирования разработанной Системы.</w:t>
      </w:r>
    </w:p>
    <w:p w14:paraId="4F0B3946"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 xml:space="preserve">3.18.5. </w:t>
      </w:r>
      <w:r w:rsidRPr="0033013F">
        <w:rPr>
          <w:rFonts w:ascii="Times New Roman" w:hAnsi="Times New Roman" w:cs="Times New Roman"/>
          <w:color w:val="000000"/>
          <w:sz w:val="24"/>
          <w:szCs w:val="24"/>
        </w:rPr>
        <w:t>Система не должна предъявлять дополнительных требований по приобретению каких-либо лицензий, ограничивающих ее использование за исключением средств криптографической защиты.</w:t>
      </w:r>
    </w:p>
    <w:p w14:paraId="7CA10A51"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 xml:space="preserve">3.18.6. </w:t>
      </w:r>
      <w:r w:rsidRPr="0033013F">
        <w:rPr>
          <w:rFonts w:ascii="Times New Roman" w:hAnsi="Times New Roman" w:cs="Times New Roman"/>
          <w:color w:val="000000"/>
          <w:sz w:val="24"/>
          <w:szCs w:val="24"/>
        </w:rPr>
        <w:t>Система не должна предъявлять дополнительных требований по приобретению лицензионного программного обеспечения сторонних разработчиков для установки на рабочие места работников и/или сервера приложений/баз данных за исключением средств криптографической защиты.</w:t>
      </w:r>
    </w:p>
    <w:p w14:paraId="4915C81A" w14:textId="77777777" w:rsidR="0033013F" w:rsidRPr="00FA52A7"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tabs>
          <w:tab w:val="left" w:pos="1701"/>
        </w:tabs>
        <w:spacing w:before="0" w:line="240" w:lineRule="auto"/>
        <w:ind w:left="0" w:firstLine="709"/>
        <w:contextualSpacing/>
        <w:rPr>
          <w:rFonts w:eastAsia="Cambria" w:cs="Times New Roman"/>
          <w:b/>
          <w:color w:val="000000"/>
        </w:rPr>
      </w:pPr>
      <w:r w:rsidRPr="00FA52A7">
        <w:rPr>
          <w:rFonts w:eastAsia="Cambria" w:cs="Times New Roman"/>
          <w:b/>
        </w:rPr>
        <w:t>Требования к стандартизации и унификации</w:t>
      </w:r>
    </w:p>
    <w:p w14:paraId="63AA5EE4"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lastRenderedPageBreak/>
        <w:t>3.19.1. При выборе применяемых Исполнителем решений, преимущество должно отдаваться стандартным решениям. Под стандартными решениями в данном контексте понимаются решения, прошедшие процедуру стандартизации и утвержденные в качестве стандарта (рекомендации) каким-либо международным, федеральным, отраслевым, промышленным и т.п. органом по стандартизации. В случае применения Исполнителем специфицированных, но не стандартизированных решений должно быть представлено отдельное обоснование на каждый такой случай.</w:t>
      </w:r>
    </w:p>
    <w:p w14:paraId="1A073BAE"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3.19.2. Для исключения избыточности технологических процедур при выполнении общих функций их процедуры должны быть реализованы единообразно, для реализации однотипного функционала должны быть использованы одинаковые методы обработки и унифицированные программные средства.</w:t>
      </w:r>
    </w:p>
    <w:p w14:paraId="22893670"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3.19.3. Все оборудование должно обеспечивать возможность работы с кириллицей. Все прикладное программное обеспечение должно поддерживать работу с кириллицей.</w:t>
      </w:r>
    </w:p>
    <w:p w14:paraId="04FA3152" w14:textId="77777777" w:rsidR="0033013F" w:rsidRPr="00FA52A7" w:rsidRDefault="0033013F" w:rsidP="002B4625">
      <w:pPr>
        <w:pStyle w:val="24"/>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jc w:val="both"/>
        <w:rPr>
          <w:rFonts w:ascii="Times New Roman" w:eastAsia="Cambria" w:hAnsi="Times New Roman" w:cs="Times New Roman"/>
          <w:b/>
          <w:color w:val="000000"/>
          <w:szCs w:val="24"/>
        </w:rPr>
      </w:pPr>
      <w:r w:rsidRPr="00FA52A7">
        <w:rPr>
          <w:rFonts w:ascii="Times New Roman" w:eastAsia="Cambria" w:hAnsi="Times New Roman" w:cs="Times New Roman"/>
          <w:b/>
          <w:color w:val="000000" w:themeColor="text1"/>
          <w:szCs w:val="24"/>
        </w:rPr>
        <w:t>Требования к функциям (задачам), выполняемым Системой</w:t>
      </w:r>
    </w:p>
    <w:p w14:paraId="0D42C6F9"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3.20.1. При создании Системы должно быть обеспечено:</w:t>
      </w:r>
    </w:p>
    <w:p w14:paraId="55D7EA10"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3.20.1.1. Реализация подсистемы интеграции;</w:t>
      </w:r>
    </w:p>
    <w:p w14:paraId="573B5D13"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3.20.1.2. Взаимодействие ИС АНО «СОДФУ» с ИС ФО;</w:t>
      </w:r>
    </w:p>
    <w:p w14:paraId="1B6E8602"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3.20.1.3. Буферизированное взаимодействие СОО с ЛК;</w:t>
      </w:r>
    </w:p>
    <w:p w14:paraId="7A17C7F9"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3.20.1.4. Разработка клиентов к ВС ФССП;</w:t>
      </w:r>
    </w:p>
    <w:p w14:paraId="7D5FA612"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3.20.1.5. Разработка сервиса к ЕПГУ;</w:t>
      </w:r>
    </w:p>
    <w:p w14:paraId="5973023D"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3.20.1.6. Реализация подсистемы мониторинга.</w:t>
      </w:r>
    </w:p>
    <w:p w14:paraId="2C29C82F" w14:textId="77777777" w:rsidR="0033013F" w:rsidRPr="00FA52A7"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FA52A7">
        <w:rPr>
          <w:rFonts w:eastAsia="Cambria" w:cs="Times New Roman"/>
          <w:b/>
        </w:rPr>
        <w:t>Требования к подсистеме интеграции (Интеграционному шлюзу)</w:t>
      </w:r>
    </w:p>
    <w:p w14:paraId="59F18DBC"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3.21.1. Шлюз должен являться транзитной подсистемой, который работает по протоколу информационного взаимодействия с использованием среды СМЭВ согласно Методическим рекомендациям Минкомсвязи России.</w:t>
      </w:r>
    </w:p>
    <w:p w14:paraId="22D75D42"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3.21.2. Шлюз должен обеспечивать:</w:t>
      </w:r>
    </w:p>
    <w:p w14:paraId="3B217F66"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bCs/>
          <w:szCs w:val="24"/>
        </w:rPr>
        <w:t xml:space="preserve">3.21.2.1. </w:t>
      </w:r>
      <w:r w:rsidRPr="0033013F">
        <w:rPr>
          <w:color w:val="000000" w:themeColor="text1"/>
          <w:szCs w:val="24"/>
        </w:rPr>
        <w:t>Прием запросов от внешних систем, обработку полученных запросов и предоставление ответов на запросы;</w:t>
      </w:r>
    </w:p>
    <w:p w14:paraId="0F213E67"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bCs/>
          <w:szCs w:val="24"/>
        </w:rPr>
        <w:t xml:space="preserve">3.21.2.2. </w:t>
      </w:r>
      <w:r w:rsidRPr="0033013F">
        <w:rPr>
          <w:color w:val="000000" w:themeColor="text1"/>
          <w:szCs w:val="24"/>
        </w:rPr>
        <w:t>Передачу запросов во внешние системы и обработку полученных ответов;</w:t>
      </w:r>
    </w:p>
    <w:p w14:paraId="0963C0CD"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bCs/>
          <w:szCs w:val="24"/>
        </w:rPr>
        <w:t xml:space="preserve">3.21.2.3. </w:t>
      </w:r>
      <w:r w:rsidRPr="0033013F">
        <w:rPr>
          <w:color w:val="000000" w:themeColor="text1"/>
          <w:szCs w:val="24"/>
        </w:rPr>
        <w:t>Размещение всех видов сведений для межведомственного взаимодействия через СМЭВ;</w:t>
      </w:r>
    </w:p>
    <w:p w14:paraId="52E8219C"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bCs/>
          <w:szCs w:val="24"/>
        </w:rPr>
        <w:t xml:space="preserve">3.21.2.4. </w:t>
      </w:r>
      <w:r w:rsidRPr="0033013F">
        <w:rPr>
          <w:color w:val="000000" w:themeColor="text1"/>
          <w:szCs w:val="24"/>
        </w:rPr>
        <w:t>Гарантированную доставку запроса в систему поставщика информации без участия пользователя системы, которая реализуется гибкой системой настроек попыток повторения и интервалов между ними (это необходимо в случаях, когда какая-то из систем в цепочке недоступна – система-отправитель или система-получатель);</w:t>
      </w:r>
    </w:p>
    <w:p w14:paraId="2E5E2CCC"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bCs/>
          <w:szCs w:val="24"/>
        </w:rPr>
        <w:t xml:space="preserve">3.21.2.5. </w:t>
      </w:r>
      <w:r w:rsidRPr="0033013F">
        <w:rPr>
          <w:color w:val="000000" w:themeColor="text1"/>
          <w:szCs w:val="24"/>
        </w:rPr>
        <w:t>Безопасное соединение с использованием защищенных каналов передачи данных;</w:t>
      </w:r>
    </w:p>
    <w:p w14:paraId="6DE960C1"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bCs/>
          <w:szCs w:val="24"/>
        </w:rPr>
        <w:t xml:space="preserve">3.21.2.6. </w:t>
      </w:r>
      <w:r w:rsidRPr="0033013F">
        <w:rPr>
          <w:color w:val="000000" w:themeColor="text1"/>
          <w:szCs w:val="24"/>
        </w:rPr>
        <w:t>Соответствие форматов сообщений установленным требованиям «Методических рекомендаций по разработке электронных сервисов и применению технологии электронной подписи при межведомственном электронном взаимодействии» версий 3.Х;</w:t>
      </w:r>
    </w:p>
    <w:p w14:paraId="2D31B35E"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bCs/>
          <w:szCs w:val="24"/>
        </w:rPr>
        <w:t xml:space="preserve">3.21.2.7. </w:t>
      </w:r>
      <w:r w:rsidRPr="0033013F">
        <w:rPr>
          <w:color w:val="000000" w:themeColor="text1"/>
          <w:szCs w:val="24"/>
        </w:rPr>
        <w:t>Работу с ЭП согласно 63-ФЗ и ГОСТ Р 34.10-2012.</w:t>
      </w:r>
    </w:p>
    <w:p w14:paraId="66BADC50" w14:textId="77777777" w:rsidR="0033013F" w:rsidRPr="0033013F" w:rsidRDefault="0033013F" w:rsidP="0033013F">
      <w:pPr>
        <w:keepNext/>
        <w:keepLines/>
        <w:tabs>
          <w:tab w:val="left" w:pos="993"/>
        </w:tab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3.21.3. Шлюз должен поддерживать два базовых внутренних сценария работы с информационными системами, соответствующие сценариям СМЭВ:</w:t>
      </w:r>
    </w:p>
    <w:p w14:paraId="29A2C7A0"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bCs/>
          <w:szCs w:val="24"/>
        </w:rPr>
        <w:t xml:space="preserve">3.21.3.1. </w:t>
      </w:r>
      <w:r w:rsidRPr="0033013F">
        <w:rPr>
          <w:color w:val="000000" w:themeColor="text1"/>
          <w:szCs w:val="24"/>
        </w:rPr>
        <w:t>Работа ИС в режиме Потребителя сведений (ИС является активной стороной взаимодействия, т.е. посылает запрос в СМЭВ и получает на него ответ);</w:t>
      </w:r>
    </w:p>
    <w:p w14:paraId="64D10171"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bCs/>
          <w:szCs w:val="24"/>
        </w:rPr>
        <w:t xml:space="preserve">3.21.3.2. </w:t>
      </w:r>
      <w:r w:rsidRPr="0033013F">
        <w:rPr>
          <w:color w:val="000000" w:themeColor="text1"/>
          <w:szCs w:val="24"/>
        </w:rPr>
        <w:t>Работа ИС в режиме Поставщика сведений (ИС является пассивной стороной взаимодействия, т.е. отвечает на запросы из СМЭВ).</w:t>
      </w:r>
    </w:p>
    <w:p w14:paraId="41312E5B"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lastRenderedPageBreak/>
        <w:t>3.21.4. По отдельным ВС должна поддерживаться «инверсная» бизнес-логика, когда «Потребитель» (в данном случае инициатор взаимодействия) в своем сообщении фактически посылает не параметры запроса, а сутевые бизнес-данные, которые на другой стороне СМЭВ принимает и обрабатывает «Поставщик» (ответчик). В свою очередь, «Поставщик» отправляет в ответ «Потребителю» через СМЭВ не бизнес-данные, а лишь уведомление-подтверждение успешного приема бизнес-данных от «Потребителя» (либо не отправляет вообще ничего, если «Потребитель» отправлял широковещательное сообщение по виду сведений, на которые подписан «Поставщик»). Данная схема не должна влиять на реализацию сценария взаимодействия ИС с Шлюзом с точки зрения API: инициатор запроса по-прежнему работает как «Потребитель», а ИС, который уведомляет о получении данных – как «Поставщик».</w:t>
      </w:r>
    </w:p>
    <w:p w14:paraId="16CC3EE4"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3.21.5. Помимо вышеуказанных базовых сценариев Шлюз должен работать по другим сценариям, например, связанным с особенностями применения ЭП и т.п.</w:t>
      </w:r>
    </w:p>
    <w:p w14:paraId="34955E89" w14:textId="77777777" w:rsidR="0033013F" w:rsidRPr="00FA52A7"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FA52A7">
        <w:rPr>
          <w:rFonts w:eastAsia="Cambria" w:cs="Times New Roman"/>
          <w:b/>
        </w:rPr>
        <w:t xml:space="preserve">Требования к буферизированному взаимодействию </w:t>
      </w:r>
      <w:r w:rsidRPr="00FA52A7">
        <w:rPr>
          <w:rFonts w:cs="Times New Roman"/>
          <w:b/>
        </w:rPr>
        <w:t>СОО с ЛК</w:t>
      </w:r>
    </w:p>
    <w:p w14:paraId="61587FF7"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3.22.1. Взаимодействие СОО с ЛК должно осуществляться через Шлюз.</w:t>
      </w:r>
    </w:p>
    <w:p w14:paraId="1B320A8A"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3.22.2. Взаимодействие СОО со Шлюзом может быть построено либо с помощью менеджера очередей, либо с помощью направления запросов между СОО и Шлюзом по HTTP-протоколу.</w:t>
      </w:r>
    </w:p>
    <w:p w14:paraId="69CB0182"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3.22.3. Для обеспечения взаимодействия между ЛК и Шлюзом должен быть либо разработан API, позволяющий ЛК обращаться к шлюзу, либо обеспечен обмен по HTTP-протоколу.</w:t>
      </w:r>
    </w:p>
    <w:p w14:paraId="2C05CCF7"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3.22.4. В случае обеспечения взаимодействия между ЛК и Шлюзом с помощью API обращение ЛК к Шлюзу должно быть реализовано, используя спецификацию протокола взаимодействия (API) с ИС ФО, требования к которой предъявлены в п. 3.23.</w:t>
      </w:r>
    </w:p>
    <w:p w14:paraId="7594F96B"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3.22.5. В случае обеспечения взаимодействия между ЛК и Шлюзом по HTTP-протоколу должны осуществляться непосредственные запросы по url-адресу как от ЛК в Шлюз, так и наоборот.</w:t>
      </w:r>
    </w:p>
    <w:p w14:paraId="6F3167F8"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3.22.6. Возможный сценарий передачи сведений из ЛК в СОО с помощью менеджера очередей:</w:t>
      </w:r>
    </w:p>
    <w:p w14:paraId="556E76B9"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3.22.6.1. ЛК вызывает соответствующий метод на Шлюзе. Шлюз, в свою очередь, передает информацию в менеджер очередей. В случае необходимости шлюз должен обеспечить соответствие форматов сообщений СОО и ЛК;</w:t>
      </w:r>
    </w:p>
    <w:p w14:paraId="09CD8B20"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3.22.6.2. СОО с заданной периодичностью опрашивает менеджер очередей на предмет наличия информации для нее. В случае наличия информации в очереди забирает ее.</w:t>
      </w:r>
    </w:p>
    <w:p w14:paraId="2D5EFE07" w14:textId="77777777" w:rsidR="0033013F" w:rsidRPr="0033013F" w:rsidRDefault="0033013F" w:rsidP="0033013F">
      <w:pPr>
        <w:keepNext/>
        <w:keepLines/>
        <w:tabs>
          <w:tab w:val="left" w:pos="993"/>
        </w:tab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3.22.7. Возможный сценарий передачи сведений из ЛК в СОО с помощью менеджера очередей:</w:t>
      </w:r>
    </w:p>
    <w:p w14:paraId="30441D3F"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3.22.7.1. СОО формирует пакет сведений в нужном формате и передает в менеджер очередей;</w:t>
      </w:r>
    </w:p>
    <w:p w14:paraId="4022D766"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3.22.7.2. Шлюз с заданной периодичностью опрашивает менеджер очередей. В случае наличия информации Шлюз забирает ее и направляет непосредственно в ЛК. В случае необходимости Шлюз должен обеспечить соответствие форматов сообщений СОО и ЛК.</w:t>
      </w:r>
    </w:p>
    <w:p w14:paraId="13AE31E9" w14:textId="77777777" w:rsidR="0033013F" w:rsidRPr="00FA52A7"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FA52A7">
        <w:rPr>
          <w:rFonts w:eastAsia="Cambria" w:cs="Times New Roman"/>
          <w:b/>
        </w:rPr>
        <w:t>Требования к спецификации API взаимодействия ИС</w:t>
      </w:r>
      <w:r w:rsidRPr="00FA52A7">
        <w:rPr>
          <w:rFonts w:cs="Times New Roman"/>
          <w:b/>
        </w:rPr>
        <w:t xml:space="preserve"> АНО «СОДФУ» с ИС ФО</w:t>
      </w:r>
    </w:p>
    <w:p w14:paraId="1CBD608F"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3.23.1. Требуется разработать спецификацию протокола взаимодействия (API) с ИС ФО с целью обеспечения автоматизированного обмена между ИС АНО «СОДФУ» и ИС ФО.</w:t>
      </w:r>
    </w:p>
    <w:p w14:paraId="282E082C"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3.23.1. В рамках данного взаимодействия должен быть согласован и утвержден перечень необходимых и достаточных данных для обеспечения взаимодействия с ИС ФО.</w:t>
      </w:r>
    </w:p>
    <w:p w14:paraId="08FC38A2"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3.23.1. Спецификация протокола взаимодействия с ИС ФО должна содержать сценарии взаимодействия клиента ИС ФО со Шлюзом и включать в себя:</w:t>
      </w:r>
    </w:p>
    <w:p w14:paraId="4F155E9D"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3.23.1.1. Общее описание возможностей шлюза по взаимодействию с ИС ФО;</w:t>
      </w:r>
    </w:p>
    <w:p w14:paraId="01DB9CFB"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3.23.1.2. Описание форматов сообщений при взаимодействии клиента ИС ФО со шлюзом:</w:t>
      </w:r>
    </w:p>
    <w:p w14:paraId="61220AE5"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3.23.1.2.1. Описание типов сообщений (сутевых – содержащих в сообщении данные, соответствующие сервису АНО «СОДФУ»; технологических - об успешном приеме, об ошибках и т.п.) с приведением примеров сообщений;</w:t>
      </w:r>
    </w:p>
    <w:p w14:paraId="7208D87E"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lastRenderedPageBreak/>
        <w:t>3.23.1.2.2. Описание форматов сообщений из клиента ИС ФО в Шлюз – должна быть приведена XSD-схема, в которой описываются форматы сообщений из клиента ИС ФО в Шлюз с подробным описанием блоков метаданных и включенных в них тэгов с описанием их содержимого;</w:t>
      </w:r>
    </w:p>
    <w:p w14:paraId="586660CB"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3.23.1.2.3. Описание форматов сообщений из Шлюза в клиент ИС ФО – должна быть приведена  XSD-схема, в которой описываются форматы сообщений из Шлюза в клиент ИС ФО с подробным описанием блоков метаданных и включенных в них тэгов с описанием их содержимого.</w:t>
      </w:r>
    </w:p>
    <w:p w14:paraId="6A9C31DF"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3.23.1.3.  Описание сценария взаимодействия клиента-потребителя ИС ФО со Шлюзом – должна быть приведена логическая схема взаимодействия клиента-потребителя ИС ФО со Шлюзом с подробным описанием каждого шага сценария и условий, которые необходимо соблюсти для перехода с одного шага на другой; если какой-то шаг сценария сам является сложной логической конструкцией, то его необходимо описывать как отдельный сценарий (например, сценарий подписи ЭП СП);</w:t>
      </w:r>
    </w:p>
    <w:p w14:paraId="053227F5"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3.23.1.4.  Описание сценария взаимодействия клиента-поставщика ИС ФО со Шлюзом – должна быть приведена логическая схема взаимодействия клиента-потребителя ИС ФО со Шлюзом с подробным описанием каждого шага сценария и условий, которые необходимо соблюсти для перехода с одного шага на другой; если какой-то шаг сценария сам является сложной логической конструкцией, то его необходимо описывать как отдельный сценарий (например, сценарий подписи ЭП СП).</w:t>
      </w:r>
    </w:p>
    <w:p w14:paraId="7033A3B7"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 xml:space="preserve">3.23.2. Разработанная спецификация будет опубликована на сайте финансового уполномоченного </w:t>
      </w:r>
      <w:r w:rsidRPr="0033013F">
        <w:rPr>
          <w:rFonts w:ascii="Times New Roman" w:hAnsi="Times New Roman" w:cs="Times New Roman"/>
          <w:bCs/>
          <w:sz w:val="24"/>
          <w:szCs w:val="24"/>
          <w:lang w:val="en-US"/>
        </w:rPr>
        <w:t>www</w:t>
      </w:r>
      <w:r w:rsidRPr="0033013F">
        <w:rPr>
          <w:rFonts w:ascii="Times New Roman" w:hAnsi="Times New Roman" w:cs="Times New Roman"/>
          <w:bCs/>
          <w:sz w:val="24"/>
          <w:szCs w:val="24"/>
        </w:rPr>
        <w:t>.finombudsman.ru</w:t>
      </w:r>
      <w:r w:rsidRPr="0033013F" w:rsidDel="00225BFE">
        <w:rPr>
          <w:rFonts w:ascii="Times New Roman" w:hAnsi="Times New Roman" w:cs="Times New Roman"/>
          <w:bCs/>
          <w:sz w:val="24"/>
          <w:szCs w:val="24"/>
        </w:rPr>
        <w:t xml:space="preserve"> </w:t>
      </w:r>
      <w:r w:rsidRPr="0033013F">
        <w:rPr>
          <w:rFonts w:ascii="Times New Roman" w:hAnsi="Times New Roman" w:cs="Times New Roman"/>
          <w:bCs/>
          <w:sz w:val="24"/>
          <w:szCs w:val="24"/>
        </w:rPr>
        <w:t>для финансовых организаций с целью настройки ими автоматизированного обмена данными с ИС АНО «СОДФУ».</w:t>
      </w:r>
    </w:p>
    <w:p w14:paraId="081C88CA" w14:textId="77777777" w:rsidR="0033013F" w:rsidRPr="002B4625"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2B4625">
        <w:rPr>
          <w:rFonts w:eastAsia="Cambria" w:cs="Times New Roman"/>
          <w:b/>
        </w:rPr>
        <w:t xml:space="preserve">Требования к взаимодействию </w:t>
      </w:r>
      <w:r w:rsidRPr="002B4625">
        <w:rPr>
          <w:rFonts w:cs="Times New Roman"/>
          <w:b/>
        </w:rPr>
        <w:t>ИС АНО «СОДФУ» с ИС ФО</w:t>
      </w:r>
    </w:p>
    <w:p w14:paraId="49B850AC"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bCs/>
          <w:sz w:val="24"/>
          <w:szCs w:val="24"/>
        </w:rPr>
        <w:t>3.24.1. Взаимодействие ИС АНО «СОДФУ» с ИС ФО должно быть построено в соответствии с разработанной спецификацией на API взаимодействия ИС АНО «СОДФУ» с ИС ФО.</w:t>
      </w:r>
    </w:p>
    <w:p w14:paraId="3EFBC587" w14:textId="77777777" w:rsidR="0033013F" w:rsidRPr="00FA52A7"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FA52A7">
        <w:rPr>
          <w:rFonts w:eastAsia="Cambria" w:cs="Times New Roman"/>
          <w:b/>
        </w:rPr>
        <w:t>Требование к разработке клиентов к видам сведений (ВС)</w:t>
      </w:r>
    </w:p>
    <w:p w14:paraId="5BD5AD39"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 xml:space="preserve">3.25.1. Необходимо разработать клиенты к ВС (в соответствии с Методическими рекомендациями СМЭВ версии 3.X, Правилами и процедурами СМЭВ версии 3.X): </w:t>
      </w:r>
    </w:p>
    <w:p w14:paraId="2F63541A" w14:textId="77777777" w:rsidR="0033013F" w:rsidRPr="0033013F" w:rsidRDefault="0033013F" w:rsidP="0033013F">
      <w:pPr>
        <w:pStyle w:val="11"/>
        <w:keepNext/>
        <w:keepLines/>
        <w:numPr>
          <w:ilvl w:val="0"/>
          <w:numId w:val="0"/>
        </w:numPr>
        <w:tabs>
          <w:tab w:val="left" w:pos="1134"/>
        </w:tabs>
        <w:spacing w:line="240" w:lineRule="auto"/>
        <w:ind w:firstLine="709"/>
        <w:rPr>
          <w:color w:val="000000"/>
          <w:szCs w:val="24"/>
        </w:rPr>
      </w:pPr>
      <w:r w:rsidRPr="0033013F">
        <w:rPr>
          <w:bCs/>
          <w:szCs w:val="24"/>
        </w:rPr>
        <w:t xml:space="preserve">3.25.1.1. </w:t>
      </w:r>
      <w:r w:rsidRPr="0033013F">
        <w:rPr>
          <w:color w:val="000000" w:themeColor="text1"/>
          <w:szCs w:val="24"/>
        </w:rPr>
        <w:t xml:space="preserve">Исполнительные документы и постановления по исполнительному производству – (владелец ВС – ФССП). ИС АНО «СОДФУ» должна выступать в качестве </w:t>
      </w:r>
      <w:r w:rsidRPr="0033013F">
        <w:rPr>
          <w:b/>
          <w:color w:val="000000" w:themeColor="text1"/>
          <w:szCs w:val="24"/>
        </w:rPr>
        <w:t>Поставщика</w:t>
      </w:r>
      <w:r w:rsidRPr="0033013F">
        <w:rPr>
          <w:color w:val="000000" w:themeColor="text1"/>
          <w:szCs w:val="24"/>
        </w:rPr>
        <w:t>.</w:t>
      </w:r>
    </w:p>
    <w:p w14:paraId="109E2E9B" w14:textId="77777777" w:rsidR="0033013F" w:rsidRPr="0033013F" w:rsidRDefault="0033013F" w:rsidP="0033013F">
      <w:pPr>
        <w:pStyle w:val="11"/>
        <w:keepNext/>
        <w:keepLines/>
        <w:numPr>
          <w:ilvl w:val="0"/>
          <w:numId w:val="0"/>
        </w:numPr>
        <w:tabs>
          <w:tab w:val="left" w:pos="1134"/>
        </w:tabs>
        <w:spacing w:line="240" w:lineRule="auto"/>
        <w:ind w:firstLine="709"/>
        <w:rPr>
          <w:color w:val="000000"/>
          <w:szCs w:val="24"/>
        </w:rPr>
      </w:pPr>
      <w:r w:rsidRPr="0033013F">
        <w:rPr>
          <w:bCs/>
          <w:szCs w:val="24"/>
        </w:rPr>
        <w:t xml:space="preserve">3.25.1.2. </w:t>
      </w:r>
      <w:r w:rsidRPr="0033013F">
        <w:rPr>
          <w:color w:val="000000" w:themeColor="text1"/>
          <w:szCs w:val="24"/>
        </w:rPr>
        <w:t xml:space="preserve">Исполнительные документы и постановления по исполнительному производству – (владелец ВС – ФССП). ИС АНО «СОДФУ» должна выступать в качестве </w:t>
      </w:r>
      <w:r w:rsidRPr="0033013F">
        <w:rPr>
          <w:b/>
          <w:color w:val="000000" w:themeColor="text1"/>
          <w:szCs w:val="24"/>
        </w:rPr>
        <w:t>Потребителя</w:t>
      </w:r>
      <w:r w:rsidRPr="0033013F">
        <w:rPr>
          <w:color w:val="000000" w:themeColor="text1"/>
          <w:szCs w:val="24"/>
        </w:rPr>
        <w:t>.</w:t>
      </w:r>
    </w:p>
    <w:p w14:paraId="1F6EBCE3" w14:textId="77777777" w:rsidR="0033013F" w:rsidRPr="0033013F" w:rsidRDefault="0033013F" w:rsidP="0033013F">
      <w:pPr>
        <w:pStyle w:val="11"/>
        <w:keepNext/>
        <w:keepLines/>
        <w:numPr>
          <w:ilvl w:val="0"/>
          <w:numId w:val="0"/>
        </w:numPr>
        <w:tabs>
          <w:tab w:val="left" w:pos="1134"/>
        </w:tabs>
        <w:spacing w:line="240" w:lineRule="auto"/>
        <w:ind w:firstLine="709"/>
        <w:rPr>
          <w:color w:val="000000"/>
          <w:szCs w:val="24"/>
        </w:rPr>
      </w:pPr>
      <w:r w:rsidRPr="0033013F">
        <w:rPr>
          <w:bCs/>
          <w:szCs w:val="24"/>
        </w:rPr>
        <w:t xml:space="preserve">3.25.1.3. </w:t>
      </w:r>
      <w:r w:rsidRPr="0033013F">
        <w:rPr>
          <w:color w:val="000000" w:themeColor="text1"/>
          <w:szCs w:val="24"/>
        </w:rPr>
        <w:t xml:space="preserve">Запросы должностных лиц ФССП России и ответы на них – (владелец ВС – ФССП). ИС АНО «СОДФУ» должна выступать в качестве </w:t>
      </w:r>
      <w:r w:rsidRPr="0033013F">
        <w:rPr>
          <w:b/>
          <w:color w:val="000000" w:themeColor="text1"/>
          <w:szCs w:val="24"/>
        </w:rPr>
        <w:t>Поставщика</w:t>
      </w:r>
      <w:r w:rsidRPr="0033013F">
        <w:rPr>
          <w:color w:val="000000" w:themeColor="text1"/>
          <w:szCs w:val="24"/>
        </w:rPr>
        <w:t>.</w:t>
      </w:r>
    </w:p>
    <w:p w14:paraId="76511C5D" w14:textId="77777777" w:rsidR="0033013F" w:rsidRPr="0033013F" w:rsidRDefault="0033013F" w:rsidP="0033013F">
      <w:pPr>
        <w:pStyle w:val="11"/>
        <w:keepNext/>
        <w:keepLines/>
        <w:numPr>
          <w:ilvl w:val="0"/>
          <w:numId w:val="0"/>
        </w:numPr>
        <w:tabs>
          <w:tab w:val="left" w:pos="1134"/>
        </w:tabs>
        <w:spacing w:line="240" w:lineRule="auto"/>
        <w:ind w:firstLine="709"/>
        <w:rPr>
          <w:color w:val="000000"/>
          <w:szCs w:val="24"/>
        </w:rPr>
      </w:pPr>
      <w:r w:rsidRPr="0033013F">
        <w:rPr>
          <w:bCs/>
          <w:szCs w:val="24"/>
        </w:rPr>
        <w:t xml:space="preserve">3.25.1.4. </w:t>
      </w:r>
      <w:r w:rsidRPr="0033013F">
        <w:rPr>
          <w:color w:val="000000" w:themeColor="text1"/>
          <w:szCs w:val="24"/>
        </w:rPr>
        <w:t xml:space="preserve">Запросы должностных лиц ФССП России и ответы на них – (владелец ВС – ФССП). ИС АНО «СОДФУ» должна выступать в качестве </w:t>
      </w:r>
      <w:r w:rsidRPr="0033013F">
        <w:rPr>
          <w:b/>
          <w:color w:val="000000" w:themeColor="text1"/>
          <w:szCs w:val="24"/>
        </w:rPr>
        <w:t>Потребителя</w:t>
      </w:r>
      <w:r w:rsidRPr="0033013F">
        <w:rPr>
          <w:color w:val="000000" w:themeColor="text1"/>
          <w:szCs w:val="24"/>
        </w:rPr>
        <w:t>.</w:t>
      </w:r>
    </w:p>
    <w:p w14:paraId="20BA1C11" w14:textId="77777777" w:rsidR="0033013F" w:rsidRPr="0033013F" w:rsidRDefault="0033013F" w:rsidP="002B4625">
      <w:pPr>
        <w:pStyle w:val="40"/>
        <w:numPr>
          <w:ilvl w:val="1"/>
          <w:numId w:val="45"/>
        </w:numPr>
        <w:spacing w:before="0" w:line="240" w:lineRule="auto"/>
        <w:ind w:left="0"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Требования к разработке клиента к ВС «Исполнительные документы и постановления по исполнительному производству»</w:t>
      </w:r>
    </w:p>
    <w:p w14:paraId="1ED36A74"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3.26.1. Сценарий работы ВС «Исполнительные документы и постановления по исполнительному производству» должен выглядеть следующим образом:</w:t>
      </w:r>
    </w:p>
    <w:p w14:paraId="2FA7B969"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bCs/>
          <w:szCs w:val="24"/>
        </w:rPr>
        <w:t xml:space="preserve">3.26.1.1. </w:t>
      </w:r>
      <w:r w:rsidRPr="0033013F">
        <w:rPr>
          <w:color w:val="000000" w:themeColor="text1"/>
          <w:szCs w:val="24"/>
        </w:rPr>
        <w:t xml:space="preserve">ИС Заказчика формирует конверт в соответствии с регламентом предоставления ВС. В запросе должен присутствовать документ в zip-архиве. Zip-архив создаёт специализированная система – реестр документов. Правила формирования документа выложены на портале ФССП по адресу </w:t>
      </w:r>
      <w:hyperlink r:id="rId34" w:history="1">
        <w:r w:rsidRPr="0033013F">
          <w:rPr>
            <w:rStyle w:val="afc"/>
            <w:szCs w:val="24"/>
          </w:rPr>
          <w:t>http://fssprus.ru/mvv_fssp/</w:t>
        </w:r>
      </w:hyperlink>
      <w:r w:rsidRPr="0033013F">
        <w:rPr>
          <w:rStyle w:val="afc"/>
          <w:szCs w:val="24"/>
        </w:rPr>
        <w:t>;</w:t>
      </w:r>
    </w:p>
    <w:p w14:paraId="5080BFBE"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bCs/>
          <w:szCs w:val="24"/>
        </w:rPr>
        <w:t xml:space="preserve">3.26.1.2. </w:t>
      </w:r>
      <w:r w:rsidRPr="0033013F">
        <w:rPr>
          <w:color w:val="000000" w:themeColor="text1"/>
          <w:szCs w:val="24"/>
        </w:rPr>
        <w:t xml:space="preserve">ИС АНО «СОДФУ» выступает инициатором и отправляет в ФССП «Исполнительный документ» как Потребитель, а в ответ получает квитанцию о доставке документа. Документ на Шлюз из ИС АНО «СОДФУ» поступает в виде </w:t>
      </w:r>
      <w:r w:rsidRPr="0033013F">
        <w:rPr>
          <w:color w:val="000000" w:themeColor="text1"/>
          <w:szCs w:val="24"/>
          <w:lang w:val="en-US"/>
        </w:rPr>
        <w:t>XML</w:t>
      </w:r>
      <w:r w:rsidRPr="0033013F">
        <w:rPr>
          <w:color w:val="000000" w:themeColor="text1"/>
          <w:szCs w:val="24"/>
        </w:rPr>
        <w:t>-файла;</w:t>
      </w:r>
    </w:p>
    <w:p w14:paraId="7648CA9D"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bCs/>
          <w:szCs w:val="24"/>
        </w:rPr>
        <w:lastRenderedPageBreak/>
        <w:t xml:space="preserve">3.26.1.3. </w:t>
      </w:r>
      <w:r w:rsidRPr="0033013F">
        <w:rPr>
          <w:color w:val="000000" w:themeColor="text1"/>
          <w:szCs w:val="24"/>
        </w:rPr>
        <w:t>Шлюз делает запрос на сервер времени для получения метки времени и подписывает полученный документ электронной подписью с применением полученной метки времени. Подпись может быть, как подписью организации, так и подписью ответственного сотрудника, который физически подписывает передаваемый исполнительный документ. Для применения подписей ответственных сотрудников организации, на шлюз должен быть передан уже подписанный цифровой подписью документ в xml формате;</w:t>
      </w:r>
    </w:p>
    <w:p w14:paraId="6191ED22"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bCs/>
          <w:szCs w:val="24"/>
        </w:rPr>
        <w:t xml:space="preserve">3.26.1.4. </w:t>
      </w:r>
      <w:r w:rsidRPr="0033013F">
        <w:rPr>
          <w:color w:val="000000" w:themeColor="text1"/>
          <w:szCs w:val="24"/>
        </w:rPr>
        <w:t>ИС АНО «СОДФУ» в качестве Поставщика получает «Постановление по исполнительному производству» от ИС ФССП и отправляет квитанцию о доставке постановления.</w:t>
      </w:r>
    </w:p>
    <w:p w14:paraId="3643142F"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3.26.2. Со стороны ИС АНО «СОДФУ» должен быть обеспечен Реестр для учета документов исполнительного производства. В реестре должен храниться исполнительный документ, направленный в ФССП с определенным уникальным идентификатором, к которому затем по данному идентификатору должно привязываться получаемое от ФССП постановление по исполнительному производству. Таким образом, реестр будет содержать связанные между собой по уникальному идентификатору документы: исполнительный документ и постановление по исполнительному производству. Исполнитель должен обеспечить возможность приема документа в zip-архиве и создания конверта с документом с последующей передачей на Шлюз. Для обеспечения данных возможностей Исполнитель должен будет разработать интегратор, инструкцию и схему подключения к интегратору.</w:t>
      </w:r>
    </w:p>
    <w:p w14:paraId="466A18F4" w14:textId="77777777" w:rsidR="0033013F" w:rsidRPr="0033013F" w:rsidRDefault="0033013F" w:rsidP="002B4625">
      <w:pPr>
        <w:pStyle w:val="40"/>
        <w:numPr>
          <w:ilvl w:val="1"/>
          <w:numId w:val="45"/>
        </w:numPr>
        <w:tabs>
          <w:tab w:val="left" w:pos="1560"/>
        </w:tabs>
        <w:spacing w:before="0" w:line="240" w:lineRule="auto"/>
        <w:ind w:left="0"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Требования к разработке клиента к ВС «Запросы должностных лиц ФССП России и ответы на них»</w:t>
      </w:r>
    </w:p>
    <w:p w14:paraId="6F4C2639" w14:textId="77777777" w:rsidR="0033013F" w:rsidRPr="0033013F" w:rsidRDefault="0033013F" w:rsidP="0033013F">
      <w:pPr>
        <w:keepNext/>
        <w:keepLines/>
        <w:tabs>
          <w:tab w:val="left" w:pos="3402"/>
        </w:tab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3.27.1. Инициатором должен выступать ФССП, а ИС АНО «СОДФУ» должна возвратить ответ.</w:t>
      </w:r>
    </w:p>
    <w:p w14:paraId="576353E3"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3.27.2. Сценарий работы ВС «Исполнительные документы и постановления по исполнительному производству» должен выглядеть следующим образом:</w:t>
      </w:r>
    </w:p>
    <w:p w14:paraId="18961CFC" w14:textId="77777777" w:rsidR="0033013F" w:rsidRPr="0033013F" w:rsidRDefault="0033013F" w:rsidP="0033013F">
      <w:pPr>
        <w:pStyle w:val="11"/>
        <w:keepNext/>
        <w:keepLines/>
        <w:numPr>
          <w:ilvl w:val="0"/>
          <w:numId w:val="0"/>
        </w:numPr>
        <w:tabs>
          <w:tab w:val="left" w:pos="993"/>
          <w:tab w:val="left" w:pos="1418"/>
        </w:tabs>
        <w:spacing w:line="240" w:lineRule="auto"/>
        <w:ind w:firstLine="709"/>
        <w:rPr>
          <w:color w:val="000000"/>
          <w:szCs w:val="24"/>
        </w:rPr>
      </w:pPr>
      <w:r w:rsidRPr="0033013F">
        <w:rPr>
          <w:bCs/>
          <w:szCs w:val="24"/>
        </w:rPr>
        <w:t xml:space="preserve">3.27.1.1. </w:t>
      </w:r>
      <w:r w:rsidRPr="0033013F">
        <w:rPr>
          <w:color w:val="000000" w:themeColor="text1"/>
          <w:szCs w:val="24"/>
        </w:rPr>
        <w:t>ИС ФССП выступает инициатором и отправляет в ИС АНО «СОДФУ» «Запросы должностных лиц», а в ответ получает квитанцию о доставке документа;</w:t>
      </w:r>
    </w:p>
    <w:p w14:paraId="51E2AA24" w14:textId="77777777" w:rsidR="0033013F" w:rsidRPr="0033013F" w:rsidRDefault="0033013F" w:rsidP="0033013F">
      <w:pPr>
        <w:pStyle w:val="11"/>
        <w:keepNext/>
        <w:keepLines/>
        <w:numPr>
          <w:ilvl w:val="0"/>
          <w:numId w:val="0"/>
        </w:numPr>
        <w:tabs>
          <w:tab w:val="left" w:pos="993"/>
          <w:tab w:val="left" w:pos="1418"/>
        </w:tabs>
        <w:spacing w:line="240" w:lineRule="auto"/>
        <w:ind w:firstLine="709"/>
        <w:rPr>
          <w:color w:val="000000"/>
          <w:szCs w:val="24"/>
        </w:rPr>
      </w:pPr>
      <w:r w:rsidRPr="0033013F">
        <w:rPr>
          <w:bCs/>
          <w:szCs w:val="24"/>
        </w:rPr>
        <w:t xml:space="preserve">3.27.1.2. </w:t>
      </w:r>
      <w:r w:rsidRPr="0033013F">
        <w:rPr>
          <w:color w:val="000000" w:themeColor="text1"/>
          <w:szCs w:val="24"/>
        </w:rPr>
        <w:t>ИС АНО «СОДФУ» формирует и отправляет ответ в ФССП на запрос. ФССП формирует и отправляет квитанцию о доставке ответа.</w:t>
      </w:r>
    </w:p>
    <w:p w14:paraId="7FA60290" w14:textId="77777777" w:rsidR="0033013F" w:rsidRPr="0033013F" w:rsidRDefault="0033013F" w:rsidP="002B4625">
      <w:pPr>
        <w:pStyle w:val="40"/>
        <w:numPr>
          <w:ilvl w:val="1"/>
          <w:numId w:val="45"/>
        </w:numPr>
        <w:spacing w:before="0" w:line="240" w:lineRule="auto"/>
        <w:ind w:left="0"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Требования к настройке, тестированию и поддержке ВС</w:t>
      </w:r>
    </w:p>
    <w:p w14:paraId="1EBD4633"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3.28.1. Исполнитель должен подготовить файлы для интеграционного тестирования с ФССП по их алгоритму в тестовой среде.</w:t>
      </w:r>
    </w:p>
    <w:p w14:paraId="5E3ADDFB"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 xml:space="preserve">3.28.2. Исполнитель должен подготовить, а АНО «СОДФУ» должно отправить заявку на регистрацию ВС в промышленной среде. </w:t>
      </w:r>
    </w:p>
    <w:p w14:paraId="1362BCA7"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3.28.3. Для поддержания ВС ФССП Исполнитель в течении года должен выявлять причины возможных ошибок работы ВС, а также в случае необходимости модифицировать ВС.</w:t>
      </w:r>
    </w:p>
    <w:p w14:paraId="4DEC1DAC" w14:textId="77777777" w:rsidR="0033013F" w:rsidRPr="00FA52A7" w:rsidRDefault="0033013F" w:rsidP="002B4625">
      <w:pPr>
        <w:pStyle w:val="33"/>
        <w:keepNext/>
        <w:keepLines/>
        <w:widowControl/>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FA52A7">
        <w:rPr>
          <w:rFonts w:eastAsia="Cambria" w:cs="Times New Roman"/>
          <w:b/>
        </w:rPr>
        <w:t>Требование к подсистеме мониторинга</w:t>
      </w:r>
    </w:p>
    <w:p w14:paraId="763B2280"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3.29.1. Система должна содержать подсистему мониторинга, позволяющую отслеживать прохождение сообщений через Шлюз.</w:t>
      </w:r>
    </w:p>
    <w:p w14:paraId="55A79298"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3.29.2. В подсистеме мониторинга должна отображаться детальная информация, позволяющая отследить процесс обработки сообщений.</w:t>
      </w:r>
    </w:p>
    <w:p w14:paraId="18AFA212"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3.29.3. Данные по сообщениям должны быть представлены в табличном виде и содержать следующую информацию: наименование запроса, точное время запроса/ответа, результат, описание ошибки (если есть), состояние запроса. Также должна быть возможность скачать xml-файлы, содержащие полную информацию по состоянию и содержанию запроса на тот или иной момент времени.</w:t>
      </w:r>
    </w:p>
    <w:p w14:paraId="24E93FA4"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3.29.4. Получение сведений для отображения должно осуществляться с помощью вызовов соответствующих внутренних rest-сервисов Шлюза, которые должны предоставлять информацию из БД Шлюза:</w:t>
      </w:r>
    </w:p>
    <w:p w14:paraId="233B4BC6"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3.29.4.1. Список адаптеров видов сведений;</w:t>
      </w:r>
    </w:p>
    <w:p w14:paraId="34D6B290"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3.29.4.2. Список запросов по видам сведений;</w:t>
      </w:r>
    </w:p>
    <w:p w14:paraId="2B8D0AAA"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3.29.4.3. Статистика по адаптерам видов сведений;</w:t>
      </w:r>
    </w:p>
    <w:p w14:paraId="5CDEF91E"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lastRenderedPageBreak/>
        <w:t xml:space="preserve">3.29.4.4. Для получения сведений в Системе о взаимодействии Системы со СМЭВ должен быть обеспечен прикладной REST API, основанный на использовании REST-сервисов и предназначенный для мониторинга работы Системы: на определенные URL-адреса Системы должны отправляться HTTP GET запросы с некоторыми параметрами, в ответ на которые Система должна возвращать запрошенные данные в формате JSON или XML. Список доступных URL и параметров к ним должен быть опубликован на странице шлюза, например: </w:t>
      </w:r>
      <w:hyperlink r:id="rId35" w:history="1">
        <w:r w:rsidRPr="0033013F">
          <w:rPr>
            <w:rStyle w:val="afc"/>
            <w:rFonts w:ascii="Times New Roman" w:hAnsi="Times New Roman" w:cs="Times New Roman"/>
            <w:sz w:val="24"/>
            <w:szCs w:val="24"/>
          </w:rPr>
          <w:t>http://адрес_Шлюза/rest/data/api</w:t>
        </w:r>
      </w:hyperlink>
      <w:r w:rsidRPr="0033013F">
        <w:rPr>
          <w:rFonts w:ascii="Times New Roman" w:hAnsi="Times New Roman" w:cs="Times New Roman"/>
          <w:bCs/>
          <w:sz w:val="24"/>
          <w:szCs w:val="24"/>
        </w:rPr>
        <w:t>.</w:t>
      </w:r>
    </w:p>
    <w:p w14:paraId="7107DA2C"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3.29.5. Перечень необходимых для отладки взаимодействия со СМЭВ REST-сервисов должен быть следующий:</w:t>
      </w:r>
    </w:p>
    <w:p w14:paraId="5549C7DD"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3.29.5.1. Статистика работы пулов;</w:t>
      </w:r>
    </w:p>
    <w:p w14:paraId="0A85491F"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3.29.5.2. Просмотр метаданных всех входящих сообщений;</w:t>
      </w:r>
    </w:p>
    <w:p w14:paraId="3652E9F4"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3.29.5.3. Просмотр метаданных всех исходящих сообщений;</w:t>
      </w:r>
    </w:p>
    <w:p w14:paraId="25E5F841"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3.29.5.4. Поиск метаданных всех сообщений по ключевому слову;</w:t>
      </w:r>
    </w:p>
    <w:p w14:paraId="02719B73"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3.29.5.5. Просмотр метаданных входящего/исходящего сообщения;</w:t>
      </w:r>
    </w:p>
    <w:p w14:paraId="5B654957"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3.29.5.6. Взятие сообщения в повторную обработку;</w:t>
      </w:r>
    </w:p>
    <w:p w14:paraId="57BB8225"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3.29.5.7. Взятие списка сообщений в повторную обработку;</w:t>
      </w:r>
    </w:p>
    <w:p w14:paraId="4F7CB9BB"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3.29.5.8. Просмотр/скачивание контента, входящего/исходящего сообщения;</w:t>
      </w:r>
    </w:p>
    <w:p w14:paraId="7EEE112C"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3.29.5.9. Просмотр статистики входящих очередей СМЭВ;</w:t>
      </w:r>
    </w:p>
    <w:p w14:paraId="0E15C7D0"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3.29.5.10. Лог взаимодействия со СМЭВ;</w:t>
      </w:r>
    </w:p>
    <w:p w14:paraId="749F2FBB"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3.29.5.11. Лог взаимодействия со СМЭВ в формате JSON;</w:t>
      </w:r>
    </w:p>
    <w:p w14:paraId="19F7097B"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3.29.5.12. Просмотр метаданных записи лога взаимодействия со СМЭВ;</w:t>
      </w:r>
    </w:p>
    <w:p w14:paraId="35336091"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3.29.5.13. Просмотр SOAP-конверта запроса из записи лога взаимодействия со СМЭВ;</w:t>
      </w:r>
    </w:p>
    <w:p w14:paraId="0F0C6CF3"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3.29.5.14. Просмотр SOAP-конверта ответа из записи лога взаимодействия со СМЭВ;</w:t>
      </w:r>
    </w:p>
    <w:p w14:paraId="6ABC6AAF"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3.29.5.15. Скачивание архива SOAP-конвертов запроса и ответа из записи лога взаимодействия со СМЭВ;</w:t>
      </w:r>
    </w:p>
    <w:p w14:paraId="5955B58E"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3.29.5.16. Поиск записей лога взаимодействия со СМЭВ, в которых хотя бы один из идентификаторов соответствует заданному;</w:t>
      </w:r>
    </w:p>
    <w:p w14:paraId="4822FDB3" w14:textId="77777777" w:rsidR="0033013F" w:rsidRPr="0033013F" w:rsidRDefault="0033013F" w:rsidP="0033013F">
      <w:pPr>
        <w:pStyle w:val="afd"/>
        <w:keepNext/>
        <w:keepLines/>
        <w:spacing w:after="0" w:line="240" w:lineRule="auto"/>
        <w:ind w:left="0" w:firstLine="709"/>
        <w:jc w:val="both"/>
        <w:rPr>
          <w:rFonts w:ascii="Times New Roman" w:hAnsi="Times New Roman" w:cs="Times New Roman"/>
          <w:bCs/>
          <w:sz w:val="24"/>
          <w:szCs w:val="24"/>
        </w:rPr>
      </w:pPr>
      <w:r w:rsidRPr="0033013F">
        <w:rPr>
          <w:rFonts w:ascii="Times New Roman" w:hAnsi="Times New Roman" w:cs="Times New Roman"/>
          <w:bCs/>
          <w:sz w:val="24"/>
          <w:szCs w:val="24"/>
        </w:rPr>
        <w:t>3.29.5.17. Список активных закачек FTP.</w:t>
      </w:r>
    </w:p>
    <w:p w14:paraId="016B9233"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3.29.6. Вся выше описанная информация должна сохраняться в БД Шлюза и при необходимости может быть отображена в визуальной части системы мониторинга с помощью вызова внутренних rest-сервисов шлюза.</w:t>
      </w:r>
    </w:p>
    <w:p w14:paraId="16D45DA9"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bCs/>
          <w:sz w:val="24"/>
          <w:szCs w:val="24"/>
        </w:rPr>
      </w:pPr>
      <w:r w:rsidRPr="0033013F">
        <w:rPr>
          <w:rFonts w:ascii="Times New Roman" w:hAnsi="Times New Roman" w:cs="Times New Roman"/>
          <w:bCs/>
          <w:sz w:val="24"/>
          <w:szCs w:val="24"/>
        </w:rPr>
        <w:t>3.29.7. Требования к подсистеме мониторинга должны уточняться на этапе разработки ЧТЗ.</w:t>
      </w:r>
    </w:p>
    <w:p w14:paraId="6C19D989" w14:textId="77777777" w:rsidR="0033013F" w:rsidRPr="002B4625" w:rsidRDefault="0033013F" w:rsidP="002B4625">
      <w:pPr>
        <w:pStyle w:val="24"/>
        <w:numPr>
          <w:ilvl w:val="1"/>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jc w:val="both"/>
        <w:rPr>
          <w:rFonts w:ascii="Times New Roman" w:eastAsia="Cambria" w:hAnsi="Times New Roman" w:cs="Times New Roman"/>
          <w:b/>
          <w:i/>
          <w:color w:val="000000"/>
          <w:szCs w:val="24"/>
        </w:rPr>
      </w:pPr>
      <w:r w:rsidRPr="002B4625">
        <w:rPr>
          <w:rFonts w:ascii="Times New Roman" w:eastAsia="Cambria" w:hAnsi="Times New Roman" w:cs="Times New Roman"/>
          <w:b/>
          <w:color w:val="000000" w:themeColor="text1"/>
          <w:szCs w:val="24"/>
        </w:rPr>
        <w:t>Требования к видам обеспечения</w:t>
      </w:r>
    </w:p>
    <w:p w14:paraId="36BB4A81" w14:textId="77777777" w:rsidR="0033013F" w:rsidRPr="002B4625" w:rsidRDefault="0033013F" w:rsidP="002B4625">
      <w:pPr>
        <w:pStyle w:val="33"/>
        <w:keepNext/>
        <w:keepLines/>
        <w:widowControl/>
        <w:numPr>
          <w:ilvl w:val="2"/>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2B4625">
        <w:rPr>
          <w:rFonts w:eastAsia="Cambria" w:cs="Times New Roman"/>
          <w:b/>
        </w:rPr>
        <w:t>Требования к серверному оборудованию</w:t>
      </w:r>
    </w:p>
    <w:p w14:paraId="4A25FE1F"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3.30.1.1. Система должна обеспечивать надлежащую работоспособность при наличии канала доступа в сеть Интернет, обеспечивающего следующие минимально гарантированные скорости доступа между клиентской и серверной частями Системы:</w:t>
      </w:r>
    </w:p>
    <w:p w14:paraId="2E92BB23"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3.30.1.1.1. Входящая – не менее 30 Мбит/с;</w:t>
      </w:r>
    </w:p>
    <w:p w14:paraId="4E21F951" w14:textId="77777777" w:rsidR="0033013F" w:rsidRPr="0033013F" w:rsidRDefault="0033013F" w:rsidP="0033013F">
      <w:pPr>
        <w:pStyle w:val="11"/>
        <w:keepNext/>
        <w:keepLines/>
        <w:numPr>
          <w:ilvl w:val="0"/>
          <w:numId w:val="0"/>
        </w:numPr>
        <w:tabs>
          <w:tab w:val="left" w:pos="993"/>
        </w:tabs>
        <w:spacing w:line="240" w:lineRule="auto"/>
        <w:ind w:firstLine="709"/>
        <w:rPr>
          <w:color w:val="000000"/>
          <w:szCs w:val="24"/>
        </w:rPr>
      </w:pPr>
      <w:r w:rsidRPr="0033013F">
        <w:rPr>
          <w:color w:val="000000" w:themeColor="text1"/>
          <w:szCs w:val="24"/>
        </w:rPr>
        <w:t>3.30.1.1.2. Исходящая – не менее 30 Мбит/с.</w:t>
      </w:r>
    </w:p>
    <w:p w14:paraId="08667CD5"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3.30.2. Ошибки программного обеспечения, аварийные прекращения работы программ не должны приводить к потере информации, нарушению целостности баз данных.</w:t>
      </w:r>
    </w:p>
    <w:p w14:paraId="5ECFBA23"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3.30.3. Дата и время на сервере Шлюза и используемых совместно с ним серверах внешних ИС должны быть синхронизированы. Для правильного отображения информации мониторинга и обеспечения передачи данных через JMS-брокер допустимая погрешность должна составлять - не более 30 секунд.</w:t>
      </w:r>
    </w:p>
    <w:p w14:paraId="6224CAD9"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3.30.4. Требования к серверному оборудованию будут уточнены на этапе разработки ЧТЗ на создание Системы.</w:t>
      </w:r>
    </w:p>
    <w:p w14:paraId="3886C385" w14:textId="77777777" w:rsidR="0033013F" w:rsidRPr="002B4625" w:rsidRDefault="0033013F" w:rsidP="002B4625">
      <w:pPr>
        <w:pStyle w:val="33"/>
        <w:keepNext/>
        <w:keepLines/>
        <w:widowControl/>
        <w:numPr>
          <w:ilvl w:val="2"/>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cs="Times New Roman"/>
          <w:b/>
          <w:color w:val="000000"/>
        </w:rPr>
      </w:pPr>
      <w:r w:rsidRPr="002B4625">
        <w:rPr>
          <w:rFonts w:eastAsia="Cambria" w:cs="Times New Roman"/>
          <w:b/>
        </w:rPr>
        <w:t>Программные и аппаратные требования к серверу</w:t>
      </w:r>
    </w:p>
    <w:p w14:paraId="2507933E"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3.30.2.1. Система должна обеспечивать надлежащую работоспособность на компьютерах со следующими минимальными характеристиками аппаратного и программного обеспечения:</w:t>
      </w:r>
    </w:p>
    <w:p w14:paraId="2EA887C4"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 xml:space="preserve">3.30.2.1.1. операционная система – Linux </w:t>
      </w:r>
      <w:r w:rsidRPr="0033013F">
        <w:rPr>
          <w:szCs w:val="24"/>
          <w:lang w:val="en-US"/>
        </w:rPr>
        <w:t>Ubuntu</w:t>
      </w:r>
      <w:r w:rsidRPr="0033013F">
        <w:rPr>
          <w:szCs w:val="24"/>
        </w:rPr>
        <w:t xml:space="preserve"> </w:t>
      </w:r>
      <w:r w:rsidRPr="0033013F">
        <w:rPr>
          <w:szCs w:val="24"/>
          <w:lang w:val="en-US"/>
        </w:rPr>
        <w:t>Server</w:t>
      </w:r>
      <w:r w:rsidRPr="0033013F">
        <w:rPr>
          <w:szCs w:val="24"/>
        </w:rPr>
        <w:t xml:space="preserve"> 16.04 </w:t>
      </w:r>
      <w:r w:rsidRPr="0033013F">
        <w:rPr>
          <w:szCs w:val="24"/>
          <w:lang w:val="en-US"/>
        </w:rPr>
        <w:t>amd</w:t>
      </w:r>
      <w:r w:rsidRPr="0033013F">
        <w:rPr>
          <w:szCs w:val="24"/>
        </w:rPr>
        <w:t>64</w:t>
      </w:r>
      <w:r w:rsidRPr="0033013F">
        <w:rPr>
          <w:color w:val="000000" w:themeColor="text1"/>
          <w:szCs w:val="24"/>
        </w:rPr>
        <w:t xml:space="preserve"> или выше или аналог (</w:t>
      </w:r>
      <w:r w:rsidRPr="0033013F">
        <w:rPr>
          <w:color w:val="000000" w:themeColor="text1"/>
          <w:szCs w:val="24"/>
          <w:lang w:val="en-US"/>
        </w:rPr>
        <w:t>Astra</w:t>
      </w:r>
      <w:r w:rsidRPr="0033013F">
        <w:rPr>
          <w:color w:val="000000" w:themeColor="text1"/>
          <w:szCs w:val="24"/>
        </w:rPr>
        <w:t xml:space="preserve"> </w:t>
      </w:r>
      <w:r w:rsidRPr="0033013F">
        <w:rPr>
          <w:color w:val="000000" w:themeColor="text1"/>
          <w:szCs w:val="24"/>
          <w:lang w:val="en-US"/>
        </w:rPr>
        <w:t>Linux</w:t>
      </w:r>
      <w:r w:rsidRPr="0033013F">
        <w:rPr>
          <w:color w:val="000000" w:themeColor="text1"/>
          <w:szCs w:val="24"/>
        </w:rPr>
        <w:t xml:space="preserve">, </w:t>
      </w:r>
      <w:r w:rsidRPr="0033013F">
        <w:rPr>
          <w:color w:val="000000" w:themeColor="text1"/>
          <w:szCs w:val="24"/>
          <w:lang w:val="en-US"/>
        </w:rPr>
        <w:t>Centos</w:t>
      </w:r>
      <w:r w:rsidRPr="0033013F">
        <w:rPr>
          <w:color w:val="000000" w:themeColor="text1"/>
          <w:szCs w:val="24"/>
        </w:rPr>
        <w:t xml:space="preserve"> 7 или выше);</w:t>
      </w:r>
    </w:p>
    <w:p w14:paraId="126D46AB"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lastRenderedPageBreak/>
        <w:t>3.30.2.1.2. процессор CPU 4 ядра Intel Xeon x86_64 с частотой не ниже 2,4 Ghz;</w:t>
      </w:r>
    </w:p>
    <w:p w14:paraId="053CC725" w14:textId="77777777" w:rsidR="0033013F" w:rsidRPr="0033013F" w:rsidRDefault="0033013F" w:rsidP="0033013F">
      <w:pPr>
        <w:pStyle w:val="11"/>
        <w:keepNext/>
        <w:keepLines/>
        <w:numPr>
          <w:ilvl w:val="0"/>
          <w:numId w:val="0"/>
        </w:numPr>
        <w:spacing w:line="240" w:lineRule="auto"/>
        <w:ind w:firstLine="709"/>
        <w:rPr>
          <w:color w:val="000000"/>
          <w:szCs w:val="24"/>
          <w:lang w:val="en-US"/>
        </w:rPr>
      </w:pPr>
      <w:r w:rsidRPr="0033013F">
        <w:rPr>
          <w:color w:val="000000" w:themeColor="text1"/>
          <w:szCs w:val="24"/>
          <w:lang w:val="en-US"/>
        </w:rPr>
        <w:t>3.30.2.1.3. RAM 16 Gb;</w:t>
      </w:r>
    </w:p>
    <w:p w14:paraId="07B092B0" w14:textId="77777777" w:rsidR="0033013F" w:rsidRPr="0033013F" w:rsidRDefault="0033013F" w:rsidP="0033013F">
      <w:pPr>
        <w:pStyle w:val="11"/>
        <w:keepNext/>
        <w:keepLines/>
        <w:numPr>
          <w:ilvl w:val="0"/>
          <w:numId w:val="0"/>
        </w:numPr>
        <w:spacing w:line="240" w:lineRule="auto"/>
        <w:ind w:firstLine="709"/>
        <w:rPr>
          <w:color w:val="000000"/>
          <w:szCs w:val="24"/>
          <w:lang w:val="en-US"/>
        </w:rPr>
      </w:pPr>
      <w:r w:rsidRPr="0033013F">
        <w:rPr>
          <w:color w:val="000000" w:themeColor="text1"/>
          <w:szCs w:val="24"/>
          <w:lang w:val="en-US"/>
        </w:rPr>
        <w:t>3.30.2.1.4. HDD 320 Gb RAID-0/5/10.</w:t>
      </w:r>
    </w:p>
    <w:p w14:paraId="1BF81EEA"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3.30.2.2. Допускается установка на виртуальную машину при соблюдении требований к производительности.</w:t>
      </w:r>
    </w:p>
    <w:p w14:paraId="18C6BA99"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3.30.2.3. Требования к базовому программному обеспечению:</w:t>
      </w:r>
    </w:p>
    <w:p w14:paraId="1AF12CEB"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3.30.2.3.1. Oracle JDK 1.8.181 или выше;</w:t>
      </w:r>
    </w:p>
    <w:p w14:paraId="3154E2BA" w14:textId="77777777" w:rsidR="0033013F" w:rsidRPr="0033013F" w:rsidRDefault="0033013F" w:rsidP="0033013F">
      <w:pPr>
        <w:pStyle w:val="11"/>
        <w:keepNext/>
        <w:keepLines/>
        <w:numPr>
          <w:ilvl w:val="0"/>
          <w:numId w:val="0"/>
        </w:numPr>
        <w:spacing w:line="240" w:lineRule="auto"/>
        <w:ind w:firstLine="709"/>
        <w:rPr>
          <w:color w:val="000000" w:themeColor="text1"/>
          <w:szCs w:val="24"/>
        </w:rPr>
      </w:pPr>
      <w:r w:rsidRPr="0033013F">
        <w:rPr>
          <w:color w:val="000000" w:themeColor="text1"/>
          <w:szCs w:val="24"/>
        </w:rPr>
        <w:t>3.30.2.3.2. Apache Karaf 4.1.6 или выше;</w:t>
      </w:r>
    </w:p>
    <w:p w14:paraId="208ACB9E" w14:textId="77777777" w:rsidR="0033013F" w:rsidRPr="0033013F" w:rsidRDefault="0033013F" w:rsidP="0033013F">
      <w:pPr>
        <w:pStyle w:val="11"/>
        <w:keepNext/>
        <w:keepLines/>
        <w:numPr>
          <w:ilvl w:val="0"/>
          <w:numId w:val="0"/>
        </w:numPr>
        <w:spacing w:line="240" w:lineRule="auto"/>
        <w:ind w:firstLine="709"/>
        <w:rPr>
          <w:color w:val="000000" w:themeColor="text1"/>
          <w:szCs w:val="24"/>
        </w:rPr>
      </w:pPr>
      <w:r w:rsidRPr="0033013F">
        <w:rPr>
          <w:color w:val="000000" w:themeColor="text1"/>
          <w:szCs w:val="24"/>
        </w:rPr>
        <w:t>3.30.2.3.3. JMS-брокер (Apache ActiveMQ 5.15.7 или выше, RubbitMQ или аналогичный);</w:t>
      </w:r>
    </w:p>
    <w:p w14:paraId="07B24245"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3.30.2.3.4. CryptoPro JCP 2.0 или выше.</w:t>
      </w:r>
    </w:p>
    <w:p w14:paraId="5CA50AAF"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3.30.2.4. Приобретение, установка и настройка ПО, необходимого для использования электронной подписи, обеспечивается силами Заказчика.</w:t>
      </w:r>
    </w:p>
    <w:p w14:paraId="4297CF90"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3.30.2.5. Приобретение сертификата https обеспечивается силами Заказчика.</w:t>
      </w:r>
    </w:p>
    <w:p w14:paraId="5502A80B" w14:textId="77777777" w:rsidR="0033013F" w:rsidRPr="002B4625" w:rsidRDefault="0033013F" w:rsidP="002B4625">
      <w:pPr>
        <w:pStyle w:val="33"/>
        <w:keepNext/>
        <w:keepLines/>
        <w:widowControl/>
        <w:numPr>
          <w:ilvl w:val="2"/>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color w:val="000000"/>
        </w:rPr>
      </w:pPr>
      <w:r w:rsidRPr="002B4625">
        <w:rPr>
          <w:rFonts w:eastAsia="Cambria" w:cs="Times New Roman"/>
          <w:b/>
        </w:rPr>
        <w:t>Требования к поставке и обновлению программного обеспечения</w:t>
      </w:r>
    </w:p>
    <w:p w14:paraId="61F59AF1"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 xml:space="preserve">3.30.3.1. Система устанавливается на ОС семейства Linux (предпочтительно Ubuntu, в случае необходимости использования сертифицированной ОС - Astra Linux). Система устанавливается с использованием репозитория deb-пакетов разработчика. </w:t>
      </w:r>
    </w:p>
    <w:p w14:paraId="2645ED70"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3.30.3.2. По согласованию сторон, в случае использования ОС Centos обновления должны быть поставлены в виде rpm-пакетов и соответствующего репозитория.</w:t>
      </w:r>
    </w:p>
    <w:p w14:paraId="63B2AC04"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3.30.3.3. Также, по согласованию сторон, возможна поставка инсталляции и обновлений возможна в виде docker образа с registy сервера Исполнителя.</w:t>
      </w:r>
    </w:p>
    <w:p w14:paraId="587DF67C"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3.30.3.4. Дальнейшее обновление Системы происходит путем установки обновленных deb-пакетов после уведомления Заказчика о доступности новой версии. Обновления может быть самостоятельно скачано и установлено силами Заказчика. Обновление Системы производится без потери данных, без необходимости переустановки и с минимальным периодом недоступности системы.</w:t>
      </w:r>
    </w:p>
    <w:p w14:paraId="7365D580" w14:textId="77777777" w:rsidR="0033013F" w:rsidRPr="002B4625" w:rsidRDefault="0033013F" w:rsidP="002B4625">
      <w:pPr>
        <w:pStyle w:val="33"/>
        <w:keepNext/>
        <w:keepLines/>
        <w:widowControl/>
        <w:numPr>
          <w:ilvl w:val="2"/>
          <w:numId w:val="45"/>
        </w:numPr>
        <w:pBdr>
          <w:top w:val="none" w:sz="4" w:space="0" w:color="000000"/>
          <w:left w:val="none" w:sz="4" w:space="0" w:color="000000"/>
          <w:bottom w:val="none" w:sz="4" w:space="0" w:color="000000"/>
          <w:right w:val="none" w:sz="4" w:space="0" w:color="000000"/>
          <w:between w:val="none" w:sz="4" w:space="0" w:color="000000"/>
        </w:pBdr>
        <w:spacing w:before="0" w:line="240" w:lineRule="auto"/>
        <w:ind w:left="0" w:firstLine="709"/>
        <w:contextualSpacing/>
        <w:rPr>
          <w:rFonts w:eastAsia="Cambria" w:cs="Times New Roman"/>
          <w:b/>
        </w:rPr>
      </w:pPr>
      <w:r w:rsidRPr="002B4625">
        <w:rPr>
          <w:rFonts w:eastAsia="Cambria" w:cs="Times New Roman"/>
          <w:b/>
        </w:rPr>
        <w:t>Требования к проведению пуско-наладочных работ</w:t>
      </w:r>
    </w:p>
    <w:p w14:paraId="24BC8344"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 xml:space="preserve">3.30.4.1. Разворачивание Системы происходит путем установки </w:t>
      </w:r>
      <w:r w:rsidRPr="0033013F">
        <w:rPr>
          <w:rFonts w:ascii="Times New Roman" w:hAnsi="Times New Roman" w:cs="Times New Roman"/>
          <w:sz w:val="24"/>
          <w:szCs w:val="24"/>
          <w:lang w:val="en-US"/>
        </w:rPr>
        <w:t>ded</w:t>
      </w:r>
      <w:r w:rsidRPr="0033013F">
        <w:rPr>
          <w:rFonts w:ascii="Times New Roman" w:hAnsi="Times New Roman" w:cs="Times New Roman"/>
          <w:sz w:val="24"/>
          <w:szCs w:val="24"/>
        </w:rPr>
        <w:t xml:space="preserve">-пакетов, содержащих все необходимые модули. </w:t>
      </w:r>
    </w:p>
    <w:p w14:paraId="6F04939A" w14:textId="77777777" w:rsidR="0033013F" w:rsidRPr="0033013F" w:rsidRDefault="0033013F" w:rsidP="0033013F">
      <w:pPr>
        <w:pStyle w:val="40"/>
        <w:numPr>
          <w:ilvl w:val="0"/>
          <w:numId w:val="0"/>
        </w:numPr>
        <w:tabs>
          <w:tab w:val="left" w:pos="1560"/>
        </w:tabs>
        <w:spacing w:before="0" w:line="240" w:lineRule="auto"/>
        <w:ind w:firstLine="709"/>
        <w:contextualSpacing/>
        <w:outlineLvl w:val="9"/>
        <w:rPr>
          <w:rFonts w:ascii="Times New Roman" w:hAnsi="Times New Roman"/>
          <w:color w:val="000000"/>
          <w:szCs w:val="24"/>
        </w:rPr>
      </w:pPr>
      <w:r w:rsidRPr="0033013F">
        <w:rPr>
          <w:rFonts w:ascii="Times New Roman" w:hAnsi="Times New Roman"/>
          <w:color w:val="000000" w:themeColor="text1"/>
          <w:szCs w:val="24"/>
        </w:rPr>
        <w:t>3.30.4.2. Состав работ</w:t>
      </w:r>
    </w:p>
    <w:p w14:paraId="1D9F7B3A" w14:textId="77777777" w:rsidR="0033013F" w:rsidRPr="0033013F" w:rsidRDefault="0033013F" w:rsidP="0033013F">
      <w:pPr>
        <w:pStyle w:val="afd"/>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3.30.4.2.1. Установка операционной системы на сервере Шлюза (при необходимости – в случае, если предварительно не установлена силами Заказчика).</w:t>
      </w:r>
    </w:p>
    <w:p w14:paraId="0A47125A"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3.30.4.2.2. Установка PostgreSQL (при установке на сервер Шлюза и отсутствия установленного сервера БД на мощностях Заказчика).</w:t>
      </w:r>
    </w:p>
    <w:p w14:paraId="6397B599" w14:textId="77777777" w:rsidR="0033013F" w:rsidRPr="0033013F" w:rsidRDefault="0033013F" w:rsidP="0033013F">
      <w:pPr>
        <w:pStyle w:val="afd"/>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3.30.4.2.3. Установка компонентов Шлюза:</w:t>
      </w:r>
    </w:p>
    <w:p w14:paraId="4E1EA38B"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3.30.4.2.3.1. Oracle JDK;</w:t>
      </w:r>
    </w:p>
    <w:p w14:paraId="0874FA18"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3.30.4.2.3.2. Apache Karaf;</w:t>
      </w:r>
    </w:p>
    <w:p w14:paraId="0AAB2218"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3.30.4.2.3.3. CryptoPro JCP;</w:t>
      </w:r>
    </w:p>
    <w:p w14:paraId="6247AF1C"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3.30.4.2.3.4. модуля коннектора к БД;</w:t>
      </w:r>
    </w:p>
    <w:p w14:paraId="7315AE71"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3.30.4.2.3.5. модуля ядра Шлюза;</w:t>
      </w:r>
    </w:p>
    <w:p w14:paraId="21D22D1F"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3.30.4.2.3.6. выполнение настройки параметров Шлюза.</w:t>
      </w:r>
    </w:p>
    <w:p w14:paraId="1719D2B5"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3.30.4.2.4. Установка адаптеров ВС (ВС ФССП).</w:t>
      </w:r>
    </w:p>
    <w:p w14:paraId="54B5386D" w14:textId="77777777" w:rsidR="0033013F" w:rsidRPr="0033013F" w:rsidRDefault="0033013F" w:rsidP="0033013F">
      <w:pPr>
        <w:spacing w:after="0" w:line="240" w:lineRule="auto"/>
        <w:ind w:firstLine="709"/>
        <w:rPr>
          <w:rFonts w:ascii="Times New Roman"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9"/>
      </w:tblGrid>
      <w:tr w:rsidR="0033013F" w:rsidRPr="0033013F" w14:paraId="05DF68CD" w14:textId="77777777" w:rsidTr="0033013F">
        <w:trPr>
          <w:trHeight w:val="863"/>
        </w:trPr>
        <w:tc>
          <w:tcPr>
            <w:tcW w:w="9769" w:type="dxa"/>
          </w:tcPr>
          <w:p w14:paraId="4742A329" w14:textId="355630B7" w:rsidR="0033013F" w:rsidRPr="0033013F" w:rsidRDefault="002D5C1F" w:rsidP="002D5C1F">
            <w:pPr>
              <w:pStyle w:val="1"/>
              <w:numPr>
                <w:ilvl w:val="0"/>
                <w:numId w:val="0"/>
              </w:numPr>
              <w:tabs>
                <w:tab w:val="left" w:pos="1134"/>
              </w:tabs>
              <w:spacing w:before="0" w:after="0" w:line="240" w:lineRule="auto"/>
              <w:ind w:firstLine="746"/>
              <w:contextualSpacing/>
              <w:rPr>
                <w:rFonts w:ascii="Times New Roman" w:hAnsi="Times New Roman"/>
                <w:color w:val="000000"/>
                <w:sz w:val="24"/>
                <w:szCs w:val="24"/>
              </w:rPr>
            </w:pPr>
            <w:r>
              <w:rPr>
                <w:rFonts w:ascii="Times New Roman" w:hAnsi="Times New Roman"/>
                <w:color w:val="000000" w:themeColor="text1"/>
                <w:sz w:val="24"/>
                <w:szCs w:val="24"/>
              </w:rPr>
              <w:lastRenderedPageBreak/>
              <w:t xml:space="preserve">4. </w:t>
            </w:r>
            <w:r w:rsidR="0033013F" w:rsidRPr="0033013F">
              <w:rPr>
                <w:rFonts w:ascii="Times New Roman" w:hAnsi="Times New Roman"/>
                <w:color w:val="000000" w:themeColor="text1"/>
                <w:sz w:val="24"/>
                <w:szCs w:val="24"/>
              </w:rPr>
              <w:t>СОСТАВ И СОДЕРЖАНИЕ РАБОТ</w:t>
            </w:r>
          </w:p>
          <w:p w14:paraId="627A3582" w14:textId="77777777" w:rsidR="0033013F" w:rsidRPr="0033013F" w:rsidRDefault="0033013F" w:rsidP="0033013F">
            <w:pPr>
              <w:pStyle w:val="24"/>
              <w:pBdr>
                <w:top w:val="none" w:sz="4" w:space="0" w:color="000000"/>
                <w:left w:val="none" w:sz="4" w:space="0" w:color="000000"/>
                <w:bottom w:val="none" w:sz="4" w:space="0" w:color="000000"/>
                <w:right w:val="none" w:sz="4" w:space="0" w:color="000000"/>
                <w:between w:val="none" w:sz="4" w:space="0" w:color="000000"/>
              </w:pBdr>
              <w:tabs>
                <w:tab w:val="left" w:pos="1134"/>
              </w:tabs>
              <w:spacing w:before="0"/>
              <w:ind w:firstLine="746"/>
              <w:contextualSpacing/>
              <w:jc w:val="both"/>
              <w:outlineLvl w:val="1"/>
              <w:rPr>
                <w:rFonts w:ascii="Times New Roman" w:eastAsia="Cambria" w:hAnsi="Times New Roman" w:cs="Times New Roman"/>
                <w:b/>
                <w:i/>
                <w:color w:val="000000"/>
                <w:szCs w:val="24"/>
              </w:rPr>
            </w:pPr>
            <w:r w:rsidRPr="0033013F">
              <w:rPr>
                <w:rFonts w:ascii="Times New Roman" w:eastAsia="Cambria" w:hAnsi="Times New Roman" w:cs="Times New Roman"/>
                <w:color w:val="000000" w:themeColor="text1"/>
                <w:szCs w:val="24"/>
              </w:rPr>
              <w:t>4.1. Состав работ</w:t>
            </w:r>
          </w:p>
          <w:p w14:paraId="05639F5C"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4.1.1. Разработка ЧТЗ на создание Системы.</w:t>
            </w:r>
          </w:p>
          <w:p w14:paraId="59E54BCF"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4.1.2. Согласование и утверждение ЧТЗ на создание Системы.</w:t>
            </w:r>
          </w:p>
          <w:p w14:paraId="4C9A37AA"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4.1.3. Выполнение работ настоящего ТЗ.</w:t>
            </w:r>
          </w:p>
          <w:p w14:paraId="53564B13" w14:textId="39AB8D6F" w:rsidR="0033013F" w:rsidRPr="0033013F" w:rsidRDefault="0033013F" w:rsidP="0033013F">
            <w:pPr>
              <w:pStyle w:val="afd"/>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left="0" w:firstLine="709"/>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 xml:space="preserve">4.1.4. Разработка и согласование пакета документов на разработанную Систему, согласно разделу </w:t>
            </w:r>
            <w:r w:rsidRPr="0033013F">
              <w:rPr>
                <w:rFonts w:ascii="Times New Roman" w:hAnsi="Times New Roman" w:cs="Times New Roman"/>
                <w:color w:val="000000" w:themeColor="text1"/>
                <w:sz w:val="24"/>
                <w:szCs w:val="24"/>
              </w:rPr>
              <w:fldChar w:fldCharType="begin"/>
            </w:r>
            <w:r w:rsidRPr="0033013F">
              <w:rPr>
                <w:rFonts w:ascii="Times New Roman" w:hAnsi="Times New Roman" w:cs="Times New Roman"/>
                <w:color w:val="000000" w:themeColor="text1"/>
                <w:sz w:val="24"/>
                <w:szCs w:val="24"/>
              </w:rPr>
              <w:instrText xml:space="preserve"> REF _Ref487570369 \r \h  \* MERGEFORMAT </w:instrText>
            </w:r>
            <w:r w:rsidRPr="0033013F">
              <w:rPr>
                <w:rFonts w:ascii="Times New Roman" w:hAnsi="Times New Roman" w:cs="Times New Roman"/>
                <w:color w:val="000000" w:themeColor="text1"/>
                <w:sz w:val="24"/>
                <w:szCs w:val="24"/>
              </w:rPr>
            </w:r>
            <w:r w:rsidRPr="0033013F">
              <w:rPr>
                <w:rFonts w:ascii="Times New Roman" w:hAnsi="Times New Roman" w:cs="Times New Roman"/>
                <w:color w:val="000000" w:themeColor="text1"/>
                <w:sz w:val="24"/>
                <w:szCs w:val="24"/>
              </w:rPr>
              <w:fldChar w:fldCharType="separate"/>
            </w:r>
            <w:r w:rsidR="00EE3117">
              <w:rPr>
                <w:rFonts w:ascii="Times New Roman" w:hAnsi="Times New Roman" w:cs="Times New Roman"/>
                <w:b/>
                <w:bCs/>
                <w:color w:val="000000" w:themeColor="text1"/>
                <w:sz w:val="24"/>
                <w:szCs w:val="24"/>
              </w:rPr>
              <w:t>Ошибка! Источник ссылки не найден.</w:t>
            </w:r>
            <w:r w:rsidRPr="0033013F">
              <w:rPr>
                <w:rFonts w:ascii="Times New Roman" w:hAnsi="Times New Roman" w:cs="Times New Roman"/>
                <w:color w:val="000000" w:themeColor="text1"/>
                <w:sz w:val="24"/>
                <w:szCs w:val="24"/>
              </w:rPr>
              <w:fldChar w:fldCharType="end"/>
            </w:r>
            <w:r w:rsidRPr="0033013F">
              <w:rPr>
                <w:rFonts w:ascii="Times New Roman" w:hAnsi="Times New Roman" w:cs="Times New Roman"/>
                <w:color w:val="000000" w:themeColor="text1"/>
                <w:sz w:val="24"/>
                <w:szCs w:val="24"/>
              </w:rPr>
              <w:t xml:space="preserve"> настоящего ТЗ.</w:t>
            </w:r>
          </w:p>
          <w:p w14:paraId="308AFB55" w14:textId="77777777" w:rsidR="0033013F" w:rsidRPr="0033013F" w:rsidRDefault="0033013F" w:rsidP="0033013F">
            <w:pPr>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4.1.5. Обучение персонала и функциональных пользователей.</w:t>
            </w:r>
          </w:p>
          <w:p w14:paraId="5ED8C724" w14:textId="77777777" w:rsidR="0033013F" w:rsidRPr="0033013F" w:rsidRDefault="0033013F" w:rsidP="0033013F">
            <w:pPr>
              <w:pStyle w:val="afd"/>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left="0" w:firstLine="709"/>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4.1.6. Проведение приемо-сдаточных испытаний.</w:t>
            </w:r>
          </w:p>
          <w:p w14:paraId="3D5C930F" w14:textId="77777777" w:rsidR="0033013F" w:rsidRPr="0033013F" w:rsidRDefault="0033013F" w:rsidP="0033013F">
            <w:pPr>
              <w:pStyle w:val="afd"/>
              <w:keepNext/>
              <w:keepLines/>
              <w:pBdr>
                <w:top w:val="none" w:sz="4" w:space="0" w:color="000000"/>
                <w:left w:val="none" w:sz="4" w:space="0" w:color="000000"/>
                <w:bottom w:val="none" w:sz="4" w:space="0" w:color="000000"/>
                <w:right w:val="none" w:sz="4" w:space="0" w:color="000000"/>
                <w:between w:val="none" w:sz="4" w:space="0" w:color="000000"/>
              </w:pBdr>
              <w:tabs>
                <w:tab w:val="left" w:pos="1211"/>
              </w:tabs>
              <w:ind w:left="0" w:firstLine="709"/>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4.1.7. Ввод в промышленную эксплуатацию.</w:t>
            </w:r>
          </w:p>
          <w:p w14:paraId="23827E44" w14:textId="77777777" w:rsidR="0033013F" w:rsidRPr="0033013F" w:rsidRDefault="0033013F" w:rsidP="0033013F">
            <w:pPr>
              <w:pStyle w:val="afd"/>
              <w:keepNext/>
              <w:keepLines/>
              <w:tabs>
                <w:tab w:val="left" w:pos="1134"/>
              </w:tabs>
              <w:ind w:left="0" w:firstLine="709"/>
              <w:jc w:val="both"/>
              <w:rPr>
                <w:rFonts w:ascii="Times New Roman" w:hAnsi="Times New Roman" w:cs="Times New Roman"/>
                <w:color w:val="000000"/>
                <w:sz w:val="24"/>
                <w:szCs w:val="24"/>
              </w:rPr>
            </w:pPr>
          </w:p>
          <w:p w14:paraId="6032CC0B" w14:textId="77777777" w:rsidR="0033013F" w:rsidRPr="0033013F" w:rsidRDefault="0033013F" w:rsidP="0033013F">
            <w:pPr>
              <w:pStyle w:val="afd"/>
              <w:keepNext/>
              <w:keepLines/>
              <w:tabs>
                <w:tab w:val="left" w:pos="1134"/>
              </w:tabs>
              <w:ind w:left="0" w:firstLine="709"/>
              <w:jc w:val="both"/>
              <w:rPr>
                <w:rFonts w:ascii="Times New Roman" w:hAnsi="Times New Roman" w:cs="Times New Roman"/>
                <w:color w:val="000000"/>
                <w:sz w:val="24"/>
                <w:szCs w:val="24"/>
              </w:rPr>
            </w:pPr>
          </w:p>
          <w:p w14:paraId="17CABDEE" w14:textId="77777777" w:rsidR="0033013F" w:rsidRPr="0033013F" w:rsidRDefault="0033013F" w:rsidP="0033013F">
            <w:pPr>
              <w:pStyle w:val="afd"/>
              <w:keepNext/>
              <w:keepLines/>
              <w:tabs>
                <w:tab w:val="left" w:pos="1134"/>
              </w:tabs>
              <w:ind w:left="0" w:firstLine="709"/>
              <w:jc w:val="both"/>
              <w:rPr>
                <w:rFonts w:ascii="Times New Roman" w:hAnsi="Times New Roman" w:cs="Times New Roman"/>
                <w:color w:val="000000"/>
                <w:sz w:val="24"/>
                <w:szCs w:val="24"/>
              </w:rPr>
            </w:pPr>
          </w:p>
          <w:p w14:paraId="57E51792" w14:textId="1D9ACB67" w:rsidR="0033013F" w:rsidRPr="0033013F" w:rsidRDefault="0033013F" w:rsidP="002B4625">
            <w:pPr>
              <w:pStyle w:val="1"/>
              <w:numPr>
                <w:ilvl w:val="0"/>
                <w:numId w:val="38"/>
              </w:numPr>
              <w:spacing w:before="0" w:after="0" w:line="240" w:lineRule="auto"/>
              <w:ind w:left="0" w:firstLine="746"/>
              <w:contextualSpacing/>
              <w:rPr>
                <w:rFonts w:ascii="Times New Roman" w:hAnsi="Times New Roman"/>
                <w:color w:val="000000"/>
                <w:sz w:val="24"/>
                <w:szCs w:val="24"/>
              </w:rPr>
            </w:pPr>
            <w:r w:rsidRPr="0033013F">
              <w:rPr>
                <w:rFonts w:ascii="Times New Roman" w:hAnsi="Times New Roman"/>
                <w:color w:val="000000" w:themeColor="text1"/>
                <w:sz w:val="24"/>
                <w:szCs w:val="24"/>
              </w:rPr>
              <w:t>ПОРЯДОК испытаний и гарантийного соровождения СИСТЕМЫ</w:t>
            </w:r>
          </w:p>
          <w:p w14:paraId="0AC61A27"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5.1. При планировании проведения всех видов испытаний Системы должен использоваться документ «Программа и методика испытаний», разработанный Исполнителем и согласованный с Заказчиком.</w:t>
            </w:r>
          </w:p>
          <w:p w14:paraId="6CE60309"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5.2. Программа и методика испытаний составляется в соответствии с составом и содержанием (объемом) работ – раздел 4 настоящего ТЗ.</w:t>
            </w:r>
          </w:p>
          <w:p w14:paraId="4F0F6B4D"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5.3. В рамках предоставления гарантий качества результатов Работ, выполненных по требованиям настоящего ТЗ, Исполнитель обеспечивает в соответствии с Договором гарантийное сопровождение программного обеспечения и результатов выполненных Работ на срок 12 (двенадцать) календарных месяцев с даты подписания между Исполнителем и Заказчиком Акта сдачи-приемки выполненных работ.</w:t>
            </w:r>
          </w:p>
          <w:p w14:paraId="1D944CB4"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5.4. Взаимодействие в рамках гарантийного сопровождения результатов Работ, выполненных по требованиям настоящего ТЗ осуществляется в следующем порядке:</w:t>
            </w:r>
          </w:p>
          <w:p w14:paraId="5D4F6629"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5.4.1. Заказчик направляет сообщение о необходимости проведения работ по устранению ошибок электронным письмом в адрес Исполнителя, при этом сообщение должно включать в себя подробное описание действий, приводящее к возникновению ошибок;</w:t>
            </w:r>
          </w:p>
          <w:p w14:paraId="4A0F2BC1"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5.4.2. Исполнитель обеспечивает в согласованные с Заказчиком сроки восстановление работоспособности Системы в соответствии с характеристиками, заявленными в эксплуатационной документации;</w:t>
            </w:r>
          </w:p>
          <w:p w14:paraId="430E646E" w14:textId="77777777" w:rsidR="0033013F" w:rsidRPr="0033013F" w:rsidRDefault="0033013F" w:rsidP="0033013F">
            <w:pPr>
              <w:pStyle w:val="11"/>
              <w:keepNext/>
              <w:keepLines/>
              <w:numPr>
                <w:ilvl w:val="0"/>
                <w:numId w:val="0"/>
              </w:numPr>
              <w:spacing w:line="240" w:lineRule="auto"/>
              <w:ind w:firstLine="709"/>
              <w:rPr>
                <w:color w:val="000000"/>
                <w:szCs w:val="24"/>
              </w:rPr>
            </w:pPr>
            <w:r w:rsidRPr="0033013F">
              <w:rPr>
                <w:color w:val="000000" w:themeColor="text1"/>
                <w:szCs w:val="24"/>
              </w:rPr>
              <w:t>5.4.3. По результатам устранения выявленных ошибок и сбоев в работе Системы Исполнитель уведомляет об этом Заказчика, а также, при необходимости, дорабатывает эксплуатационную документацию.</w:t>
            </w:r>
          </w:p>
          <w:p w14:paraId="1A2F9738"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В гарантийное сопровождение входит устранение Исполнителем дефектов реализованного функционала Системы, при условии, что функционал не был изменен.</w:t>
            </w:r>
          </w:p>
          <w:p w14:paraId="2EC90F38" w14:textId="77777777" w:rsidR="0033013F" w:rsidRPr="002B4625" w:rsidRDefault="0033013F" w:rsidP="0033013F">
            <w:pPr>
              <w:pStyle w:val="24"/>
              <w:pBdr>
                <w:top w:val="none" w:sz="4" w:space="0" w:color="000000"/>
                <w:left w:val="none" w:sz="4" w:space="0" w:color="000000"/>
                <w:bottom w:val="none" w:sz="4" w:space="0" w:color="000000"/>
                <w:right w:val="none" w:sz="4" w:space="0" w:color="000000"/>
                <w:between w:val="none" w:sz="4" w:space="0" w:color="000000"/>
              </w:pBdr>
              <w:spacing w:before="0"/>
              <w:ind w:firstLine="746"/>
              <w:contextualSpacing/>
              <w:jc w:val="both"/>
              <w:outlineLvl w:val="1"/>
              <w:rPr>
                <w:rFonts w:ascii="Times New Roman" w:eastAsia="Cambria" w:hAnsi="Times New Roman" w:cs="Times New Roman"/>
                <w:b/>
                <w:i/>
                <w:color w:val="000000"/>
                <w:szCs w:val="24"/>
              </w:rPr>
            </w:pPr>
            <w:r w:rsidRPr="002B4625">
              <w:rPr>
                <w:rFonts w:ascii="Times New Roman" w:eastAsia="Cambria" w:hAnsi="Times New Roman" w:cs="Times New Roman"/>
                <w:b/>
                <w:color w:val="000000" w:themeColor="text1"/>
                <w:szCs w:val="24"/>
              </w:rPr>
              <w:t>5.5. Требования к прототипу Системы</w:t>
            </w:r>
          </w:p>
          <w:p w14:paraId="7259A2F2"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 xml:space="preserve">5.5.1. Исполнитель должен осуществить установку прототипа (пробной версии) Системы. </w:t>
            </w:r>
          </w:p>
          <w:p w14:paraId="73CD0251"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5.5.2. Прототип должен быть развернут на серверных мощностях Исполнителя в течение 10 (десяти) рабочих дней с момента подписания Договора. Исполнитель должен предоставить Заказчику доступ к прототипу Системы для ознакомления с реализованным функционалом.</w:t>
            </w:r>
          </w:p>
          <w:p w14:paraId="1ADEC68E" w14:textId="77777777" w:rsidR="0033013F" w:rsidRPr="0033013F" w:rsidRDefault="0033013F" w:rsidP="0033013F">
            <w:pPr>
              <w:keepNext/>
              <w:keepLines/>
              <w:ind w:firstLine="709"/>
              <w:contextualSpacing/>
              <w:jc w:val="both"/>
              <w:rPr>
                <w:rFonts w:ascii="Times New Roman" w:hAnsi="Times New Roman" w:cs="Times New Roman"/>
                <w:bCs/>
                <w:sz w:val="24"/>
                <w:szCs w:val="24"/>
              </w:rPr>
            </w:pPr>
            <w:r w:rsidRPr="0033013F">
              <w:rPr>
                <w:rFonts w:ascii="Times New Roman" w:hAnsi="Times New Roman" w:cs="Times New Roman"/>
                <w:color w:val="000000" w:themeColor="text1"/>
                <w:sz w:val="24"/>
                <w:szCs w:val="24"/>
              </w:rPr>
              <w:t xml:space="preserve">5.5.3. Прототип Системы должен содержать функционал, описанный в данном ТЗ и давать полное представление о работе Системы, а именно </w:t>
            </w:r>
            <w:r w:rsidRPr="0033013F">
              <w:rPr>
                <w:rFonts w:ascii="Times New Roman" w:hAnsi="Times New Roman" w:cs="Times New Roman"/>
                <w:bCs/>
                <w:sz w:val="24"/>
                <w:szCs w:val="24"/>
              </w:rPr>
              <w:t xml:space="preserve">должен раскрыть подсистемы, входящие в состав Системы, описанные в пунктах 3.21., </w:t>
            </w:r>
            <w:r w:rsidRPr="0033013F">
              <w:rPr>
                <w:rFonts w:ascii="Times New Roman" w:hAnsi="Times New Roman" w:cs="Times New Roman"/>
                <w:color w:val="000000" w:themeColor="text1"/>
                <w:sz w:val="24"/>
                <w:szCs w:val="24"/>
              </w:rPr>
              <w:t>3.29.</w:t>
            </w:r>
            <w:r w:rsidRPr="0033013F">
              <w:rPr>
                <w:rFonts w:ascii="Times New Roman" w:hAnsi="Times New Roman" w:cs="Times New Roman"/>
                <w:bCs/>
                <w:sz w:val="24"/>
                <w:szCs w:val="24"/>
              </w:rPr>
              <w:t xml:space="preserve"> настоящего ТЗ.</w:t>
            </w:r>
          </w:p>
          <w:p w14:paraId="6F73E311" w14:textId="77777777" w:rsidR="0033013F" w:rsidRPr="0033013F" w:rsidRDefault="0033013F" w:rsidP="0033013F">
            <w:pPr>
              <w:keepNext/>
              <w:keepLines/>
              <w:ind w:firstLine="709"/>
              <w:contextualSpacing/>
              <w:jc w:val="both"/>
              <w:rPr>
                <w:rFonts w:ascii="Times New Roman" w:hAnsi="Times New Roman" w:cs="Times New Roman"/>
                <w:bCs/>
                <w:sz w:val="24"/>
                <w:szCs w:val="24"/>
              </w:rPr>
            </w:pPr>
          </w:p>
          <w:p w14:paraId="4BDAE6D4" w14:textId="77777777" w:rsidR="0033013F" w:rsidRPr="0033013F" w:rsidRDefault="0033013F" w:rsidP="0033013F">
            <w:pPr>
              <w:keepNext/>
              <w:keepLines/>
              <w:ind w:firstLine="709"/>
              <w:contextualSpacing/>
              <w:jc w:val="both"/>
              <w:rPr>
                <w:rFonts w:ascii="Times New Roman" w:hAnsi="Times New Roman" w:cs="Times New Roman"/>
                <w:bCs/>
                <w:sz w:val="24"/>
                <w:szCs w:val="24"/>
              </w:rPr>
            </w:pPr>
          </w:p>
          <w:p w14:paraId="27D64356" w14:textId="77777777" w:rsidR="0033013F" w:rsidRPr="0033013F" w:rsidRDefault="0033013F" w:rsidP="0033013F">
            <w:pPr>
              <w:keepNext/>
              <w:keepLines/>
              <w:ind w:firstLine="709"/>
              <w:contextualSpacing/>
              <w:jc w:val="both"/>
              <w:rPr>
                <w:rFonts w:ascii="Times New Roman" w:hAnsi="Times New Roman" w:cs="Times New Roman"/>
                <w:bCs/>
                <w:sz w:val="24"/>
                <w:szCs w:val="24"/>
              </w:rPr>
            </w:pPr>
          </w:p>
          <w:p w14:paraId="61E1F86E" w14:textId="77777777" w:rsidR="0033013F" w:rsidRPr="0033013F" w:rsidRDefault="0033013F" w:rsidP="0033013F">
            <w:pPr>
              <w:keepNext/>
              <w:keepLines/>
              <w:contextualSpacing/>
              <w:jc w:val="both"/>
              <w:rPr>
                <w:rFonts w:ascii="Times New Roman" w:hAnsi="Times New Roman" w:cs="Times New Roman"/>
                <w:bCs/>
                <w:sz w:val="24"/>
                <w:szCs w:val="24"/>
              </w:rPr>
            </w:pPr>
          </w:p>
          <w:p w14:paraId="35048B06" w14:textId="77777777" w:rsidR="0033013F" w:rsidRPr="0033013F" w:rsidRDefault="0033013F" w:rsidP="002B4625">
            <w:pPr>
              <w:pStyle w:val="1"/>
              <w:numPr>
                <w:ilvl w:val="0"/>
                <w:numId w:val="38"/>
              </w:numPr>
              <w:spacing w:before="0" w:after="0" w:line="240" w:lineRule="auto"/>
              <w:ind w:left="0" w:firstLine="709"/>
              <w:contextualSpacing/>
              <w:rPr>
                <w:rFonts w:ascii="Times New Roman" w:hAnsi="Times New Roman"/>
                <w:color w:val="000000"/>
                <w:sz w:val="24"/>
                <w:szCs w:val="24"/>
              </w:rPr>
            </w:pPr>
            <w:r w:rsidRPr="0033013F">
              <w:rPr>
                <w:rFonts w:ascii="Times New Roman" w:hAnsi="Times New Roman"/>
                <w:color w:val="000000" w:themeColor="text1"/>
                <w:sz w:val="24"/>
                <w:szCs w:val="24"/>
              </w:rPr>
              <w:lastRenderedPageBreak/>
              <w:t>ТРЕБОВАНИЯ К ДОКУМЕНТИРОВАНИЮ</w:t>
            </w:r>
          </w:p>
          <w:p w14:paraId="0A5630B6"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6.1. По результатам выполненных работ Исполнитель должен предоставить документы, указанные в таблице 3.</w:t>
            </w:r>
          </w:p>
          <w:p w14:paraId="27976D31"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p>
          <w:p w14:paraId="7744B7AE" w14:textId="3AC46D09" w:rsidR="0033013F" w:rsidRPr="0033013F" w:rsidRDefault="0033013F" w:rsidP="0033013F">
            <w:pPr>
              <w:keepNext/>
              <w:keepLines/>
              <w:contextualSpacing/>
              <w:rPr>
                <w:rFonts w:ascii="Times New Roman" w:hAnsi="Times New Roman" w:cs="Times New Roman"/>
                <w:color w:val="000000" w:themeColor="text1"/>
                <w:sz w:val="24"/>
                <w:szCs w:val="24"/>
              </w:rPr>
            </w:pPr>
            <w:r w:rsidRPr="0033013F">
              <w:rPr>
                <w:rFonts w:ascii="Times New Roman" w:hAnsi="Times New Roman" w:cs="Times New Roman"/>
                <w:color w:val="000000" w:themeColor="text1"/>
                <w:sz w:val="24"/>
                <w:szCs w:val="24"/>
              </w:rPr>
              <w:t xml:space="preserve">Таблица </w:t>
            </w:r>
            <w:r w:rsidR="002B4625">
              <w:rPr>
                <w:rFonts w:ascii="Times New Roman" w:hAnsi="Times New Roman" w:cs="Times New Roman"/>
                <w:color w:val="000000" w:themeColor="text1"/>
                <w:sz w:val="24"/>
                <w:szCs w:val="24"/>
              </w:rPr>
              <w:t>3</w:t>
            </w:r>
            <w:r w:rsidRPr="0033013F">
              <w:rPr>
                <w:rFonts w:ascii="Times New Roman" w:hAnsi="Times New Roman" w:cs="Times New Roman"/>
                <w:color w:val="000000" w:themeColor="text1"/>
                <w:sz w:val="24"/>
                <w:szCs w:val="24"/>
              </w:rPr>
              <w:t xml:space="preserve"> – Выпускаемые документы</w:t>
            </w:r>
          </w:p>
          <w:p w14:paraId="224787F9"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4045"/>
            </w:tblGrid>
            <w:tr w:rsidR="0033013F" w:rsidRPr="0033013F" w14:paraId="14D74C20" w14:textId="77777777" w:rsidTr="0033013F">
              <w:trPr>
                <w:jc w:val="center"/>
              </w:trPr>
              <w:tc>
                <w:tcPr>
                  <w:tcW w:w="2854" w:type="pct"/>
                  <w:shd w:val="clear" w:color="auto" w:fill="D9D9D9"/>
                </w:tcPr>
                <w:p w14:paraId="2D381561" w14:textId="77777777" w:rsidR="0033013F" w:rsidRPr="0033013F" w:rsidRDefault="0033013F" w:rsidP="0033013F">
                  <w:pPr>
                    <w:keepNext/>
                    <w:keepLines/>
                    <w:spacing w:after="0" w:line="240" w:lineRule="auto"/>
                    <w:contextualSpacing/>
                    <w:jc w:val="center"/>
                    <w:rPr>
                      <w:rFonts w:ascii="Times New Roman" w:hAnsi="Times New Roman" w:cs="Times New Roman"/>
                      <w:b/>
                      <w:bCs/>
                      <w:color w:val="000000"/>
                      <w:sz w:val="24"/>
                      <w:szCs w:val="24"/>
                    </w:rPr>
                  </w:pPr>
                  <w:r w:rsidRPr="0033013F">
                    <w:rPr>
                      <w:rFonts w:ascii="Times New Roman" w:hAnsi="Times New Roman" w:cs="Times New Roman"/>
                      <w:b/>
                      <w:bCs/>
                      <w:color w:val="000000" w:themeColor="text1"/>
                      <w:sz w:val="24"/>
                      <w:szCs w:val="24"/>
                    </w:rPr>
                    <w:t>Документ</w:t>
                  </w:r>
                </w:p>
              </w:tc>
              <w:tc>
                <w:tcPr>
                  <w:tcW w:w="2146" w:type="pct"/>
                  <w:shd w:val="clear" w:color="auto" w:fill="D9D9D9"/>
                </w:tcPr>
                <w:p w14:paraId="5B98ED5F" w14:textId="77777777" w:rsidR="0033013F" w:rsidRPr="0033013F" w:rsidRDefault="0033013F" w:rsidP="0033013F">
                  <w:pPr>
                    <w:keepNext/>
                    <w:keepLines/>
                    <w:spacing w:after="0" w:line="240" w:lineRule="auto"/>
                    <w:contextualSpacing/>
                    <w:jc w:val="center"/>
                    <w:rPr>
                      <w:rFonts w:ascii="Times New Roman" w:hAnsi="Times New Roman" w:cs="Times New Roman"/>
                      <w:b/>
                      <w:bCs/>
                      <w:color w:val="000000"/>
                      <w:sz w:val="24"/>
                      <w:szCs w:val="24"/>
                    </w:rPr>
                  </w:pPr>
                  <w:r w:rsidRPr="0033013F">
                    <w:rPr>
                      <w:rFonts w:ascii="Times New Roman" w:hAnsi="Times New Roman" w:cs="Times New Roman"/>
                      <w:b/>
                      <w:bCs/>
                      <w:color w:val="000000" w:themeColor="text1"/>
                      <w:sz w:val="24"/>
                      <w:szCs w:val="24"/>
                    </w:rPr>
                    <w:t>Руководящий документ</w:t>
                  </w:r>
                </w:p>
              </w:tc>
            </w:tr>
            <w:tr w:rsidR="0033013F" w:rsidRPr="0033013F" w14:paraId="0D05C639" w14:textId="77777777" w:rsidTr="0033013F">
              <w:trPr>
                <w:jc w:val="center"/>
              </w:trPr>
              <w:tc>
                <w:tcPr>
                  <w:tcW w:w="2854" w:type="pct"/>
                </w:tcPr>
                <w:p w14:paraId="22902FB5" w14:textId="77777777" w:rsidR="0033013F" w:rsidRPr="0033013F" w:rsidRDefault="0033013F" w:rsidP="0033013F">
                  <w:pPr>
                    <w:keepNext/>
                    <w:keepLines/>
                    <w:spacing w:after="0" w:line="240" w:lineRule="auto"/>
                    <w:contextualSpacing/>
                    <w:jc w:val="both"/>
                    <w:rPr>
                      <w:rFonts w:ascii="Times New Roman" w:hAnsi="Times New Roman" w:cs="Times New Roman"/>
                      <w:color w:val="000000"/>
                      <w:sz w:val="24"/>
                      <w:szCs w:val="24"/>
                    </w:rPr>
                  </w:pPr>
                  <w:r w:rsidRPr="0033013F">
                    <w:rPr>
                      <w:rFonts w:ascii="Times New Roman" w:hAnsi="Times New Roman" w:cs="Times New Roman"/>
                      <w:color w:val="000000"/>
                      <w:sz w:val="24"/>
                      <w:szCs w:val="24"/>
                    </w:rPr>
                    <w:t>Частное техническое задание на создание Системы</w:t>
                  </w:r>
                </w:p>
              </w:tc>
              <w:tc>
                <w:tcPr>
                  <w:tcW w:w="2146" w:type="pct"/>
                </w:tcPr>
                <w:p w14:paraId="1083028E" w14:textId="77777777" w:rsidR="0033013F" w:rsidRPr="0033013F" w:rsidRDefault="0033013F" w:rsidP="0033013F">
                  <w:pPr>
                    <w:keepNext/>
                    <w:keepLines/>
                    <w:spacing w:after="0" w:line="240" w:lineRule="auto"/>
                    <w:contextualSpacing/>
                    <w:jc w:val="both"/>
                    <w:rPr>
                      <w:rFonts w:ascii="Times New Roman" w:hAnsi="Times New Roman" w:cs="Times New Roman"/>
                      <w:color w:val="000000"/>
                      <w:sz w:val="24"/>
                      <w:szCs w:val="24"/>
                    </w:rPr>
                  </w:pPr>
                  <w:r w:rsidRPr="0033013F">
                    <w:rPr>
                      <w:rFonts w:ascii="Times New Roman" w:hAnsi="Times New Roman" w:cs="Times New Roman"/>
                      <w:color w:val="000000"/>
                      <w:sz w:val="24"/>
                      <w:szCs w:val="24"/>
                    </w:rPr>
                    <w:t>ГОСТ 34.602-89</w:t>
                  </w:r>
                </w:p>
              </w:tc>
            </w:tr>
            <w:tr w:rsidR="0033013F" w:rsidRPr="0033013F" w14:paraId="7C320358" w14:textId="77777777" w:rsidTr="0033013F">
              <w:trPr>
                <w:jc w:val="center"/>
              </w:trPr>
              <w:tc>
                <w:tcPr>
                  <w:tcW w:w="2854" w:type="pct"/>
                </w:tcPr>
                <w:p w14:paraId="31923ADF" w14:textId="77777777" w:rsidR="0033013F" w:rsidRPr="0033013F" w:rsidRDefault="0033013F" w:rsidP="0033013F">
                  <w:pPr>
                    <w:keepNext/>
                    <w:keepLines/>
                    <w:spacing w:after="0" w:line="240" w:lineRule="auto"/>
                    <w:contextualSpacing/>
                    <w:jc w:val="both"/>
                    <w:rPr>
                      <w:rFonts w:ascii="Times New Roman" w:hAnsi="Times New Roman" w:cs="Times New Roman"/>
                      <w:color w:val="000000"/>
                      <w:sz w:val="24"/>
                      <w:szCs w:val="24"/>
                    </w:rPr>
                  </w:pPr>
                  <w:r w:rsidRPr="0033013F">
                    <w:rPr>
                      <w:rFonts w:ascii="Times New Roman" w:hAnsi="Times New Roman" w:cs="Times New Roman"/>
                      <w:color w:val="000000"/>
                      <w:sz w:val="24"/>
                      <w:szCs w:val="24"/>
                    </w:rPr>
                    <w:t>Руководство пользователя</w:t>
                  </w:r>
                </w:p>
              </w:tc>
              <w:tc>
                <w:tcPr>
                  <w:tcW w:w="2146" w:type="pct"/>
                </w:tcPr>
                <w:p w14:paraId="51E93F66" w14:textId="77777777" w:rsidR="0033013F" w:rsidRPr="0033013F" w:rsidRDefault="0033013F" w:rsidP="0033013F">
                  <w:pPr>
                    <w:keepNext/>
                    <w:keepLines/>
                    <w:spacing w:after="0" w:line="240" w:lineRule="auto"/>
                    <w:contextualSpacing/>
                    <w:jc w:val="both"/>
                    <w:rPr>
                      <w:rFonts w:ascii="Times New Roman" w:hAnsi="Times New Roman" w:cs="Times New Roman"/>
                      <w:color w:val="000000"/>
                      <w:sz w:val="24"/>
                      <w:szCs w:val="24"/>
                    </w:rPr>
                  </w:pPr>
                  <w:r w:rsidRPr="0033013F">
                    <w:rPr>
                      <w:rFonts w:ascii="Times New Roman" w:hAnsi="Times New Roman" w:cs="Times New Roman"/>
                      <w:color w:val="000000"/>
                      <w:sz w:val="24"/>
                      <w:szCs w:val="24"/>
                    </w:rPr>
                    <w:t>РД 50-34.698-90 п. 3.4</w:t>
                  </w:r>
                </w:p>
              </w:tc>
            </w:tr>
            <w:tr w:rsidR="0033013F" w:rsidRPr="0033013F" w14:paraId="7F5E9A2D" w14:textId="77777777" w:rsidTr="0033013F">
              <w:trPr>
                <w:trHeight w:val="77"/>
                <w:jc w:val="center"/>
              </w:trPr>
              <w:tc>
                <w:tcPr>
                  <w:tcW w:w="2854" w:type="pct"/>
                </w:tcPr>
                <w:p w14:paraId="25B73843" w14:textId="77777777" w:rsidR="0033013F" w:rsidRPr="0033013F" w:rsidRDefault="0033013F" w:rsidP="0033013F">
                  <w:pPr>
                    <w:keepNext/>
                    <w:keepLines/>
                    <w:spacing w:after="0" w:line="240" w:lineRule="auto"/>
                    <w:contextualSpacing/>
                    <w:jc w:val="both"/>
                    <w:rPr>
                      <w:rFonts w:ascii="Times New Roman" w:hAnsi="Times New Roman" w:cs="Times New Roman"/>
                      <w:color w:val="000000"/>
                      <w:sz w:val="24"/>
                      <w:szCs w:val="24"/>
                    </w:rPr>
                  </w:pPr>
                  <w:r w:rsidRPr="0033013F">
                    <w:rPr>
                      <w:rFonts w:ascii="Times New Roman" w:hAnsi="Times New Roman" w:cs="Times New Roman"/>
                      <w:color w:val="000000"/>
                      <w:sz w:val="24"/>
                      <w:szCs w:val="24"/>
                    </w:rPr>
                    <w:t>Руководство администратора</w:t>
                  </w:r>
                </w:p>
              </w:tc>
              <w:tc>
                <w:tcPr>
                  <w:tcW w:w="2146" w:type="pct"/>
                </w:tcPr>
                <w:p w14:paraId="00F62E65" w14:textId="77777777" w:rsidR="0033013F" w:rsidRPr="0033013F" w:rsidRDefault="0033013F" w:rsidP="0033013F">
                  <w:pPr>
                    <w:keepNext/>
                    <w:keepLines/>
                    <w:spacing w:after="0" w:line="240" w:lineRule="auto"/>
                    <w:contextualSpacing/>
                    <w:jc w:val="both"/>
                    <w:rPr>
                      <w:rFonts w:ascii="Times New Roman" w:hAnsi="Times New Roman" w:cs="Times New Roman"/>
                      <w:color w:val="000000"/>
                      <w:sz w:val="24"/>
                      <w:szCs w:val="24"/>
                    </w:rPr>
                  </w:pPr>
                  <w:r w:rsidRPr="0033013F">
                    <w:rPr>
                      <w:rFonts w:ascii="Times New Roman" w:hAnsi="Times New Roman" w:cs="Times New Roman"/>
                      <w:color w:val="000000"/>
                      <w:sz w:val="24"/>
                      <w:szCs w:val="24"/>
                    </w:rPr>
                    <w:t>РД 50-34.698-90 п. 3.4</w:t>
                  </w:r>
                </w:p>
              </w:tc>
            </w:tr>
            <w:tr w:rsidR="0033013F" w:rsidRPr="0033013F" w14:paraId="2674B263" w14:textId="77777777" w:rsidTr="0033013F">
              <w:trPr>
                <w:trHeight w:val="75"/>
                <w:jc w:val="center"/>
              </w:trPr>
              <w:tc>
                <w:tcPr>
                  <w:tcW w:w="2854" w:type="pct"/>
                </w:tcPr>
                <w:p w14:paraId="6B4DA71C" w14:textId="77777777" w:rsidR="0033013F" w:rsidRPr="0033013F" w:rsidRDefault="0033013F" w:rsidP="0033013F">
                  <w:pPr>
                    <w:keepNext/>
                    <w:keepLines/>
                    <w:spacing w:after="0" w:line="240" w:lineRule="auto"/>
                    <w:contextualSpacing/>
                    <w:jc w:val="both"/>
                    <w:rPr>
                      <w:rFonts w:ascii="Times New Roman" w:hAnsi="Times New Roman" w:cs="Times New Roman"/>
                      <w:color w:val="000000"/>
                      <w:sz w:val="24"/>
                      <w:szCs w:val="24"/>
                    </w:rPr>
                  </w:pPr>
                  <w:r w:rsidRPr="0033013F">
                    <w:rPr>
                      <w:rFonts w:ascii="Times New Roman" w:hAnsi="Times New Roman" w:cs="Times New Roman"/>
                      <w:color w:val="000000"/>
                      <w:sz w:val="24"/>
                      <w:szCs w:val="24"/>
                    </w:rPr>
                    <w:t>Программа и методика испытаний</w:t>
                  </w:r>
                </w:p>
              </w:tc>
              <w:tc>
                <w:tcPr>
                  <w:tcW w:w="2146" w:type="pct"/>
                </w:tcPr>
                <w:p w14:paraId="1D10BECE" w14:textId="77777777" w:rsidR="0033013F" w:rsidRPr="0033013F" w:rsidRDefault="0033013F" w:rsidP="0033013F">
                  <w:pPr>
                    <w:keepNext/>
                    <w:keepLines/>
                    <w:spacing w:after="0" w:line="240" w:lineRule="auto"/>
                    <w:contextualSpacing/>
                    <w:jc w:val="both"/>
                    <w:rPr>
                      <w:rFonts w:ascii="Times New Roman" w:hAnsi="Times New Roman" w:cs="Times New Roman"/>
                      <w:color w:val="000000"/>
                      <w:sz w:val="24"/>
                      <w:szCs w:val="24"/>
                    </w:rPr>
                  </w:pPr>
                  <w:r w:rsidRPr="0033013F">
                    <w:rPr>
                      <w:rFonts w:ascii="Times New Roman" w:hAnsi="Times New Roman" w:cs="Times New Roman"/>
                      <w:color w:val="000000"/>
                      <w:sz w:val="24"/>
                      <w:szCs w:val="24"/>
                    </w:rPr>
                    <w:t>РД 50-34.698-90</w:t>
                  </w:r>
                </w:p>
              </w:tc>
            </w:tr>
            <w:tr w:rsidR="0033013F" w:rsidRPr="0033013F" w14:paraId="731FBBB9" w14:textId="77777777" w:rsidTr="0033013F">
              <w:trPr>
                <w:jc w:val="center"/>
              </w:trPr>
              <w:tc>
                <w:tcPr>
                  <w:tcW w:w="2854" w:type="pct"/>
                </w:tcPr>
                <w:p w14:paraId="65EC59BA" w14:textId="77777777" w:rsidR="0033013F" w:rsidRPr="0033013F" w:rsidRDefault="0033013F" w:rsidP="0033013F">
                  <w:pPr>
                    <w:keepNext/>
                    <w:keepLines/>
                    <w:spacing w:after="0" w:line="240" w:lineRule="auto"/>
                    <w:contextualSpacing/>
                    <w:jc w:val="both"/>
                    <w:rPr>
                      <w:rFonts w:ascii="Times New Roman" w:hAnsi="Times New Roman" w:cs="Times New Roman"/>
                      <w:color w:val="000000"/>
                      <w:sz w:val="24"/>
                      <w:szCs w:val="24"/>
                    </w:rPr>
                  </w:pPr>
                  <w:r w:rsidRPr="0033013F">
                    <w:rPr>
                      <w:rFonts w:ascii="Times New Roman" w:hAnsi="Times New Roman" w:cs="Times New Roman"/>
                      <w:color w:val="000000"/>
                      <w:sz w:val="24"/>
                      <w:szCs w:val="24"/>
                    </w:rPr>
                    <w:t>Протокол проведения испытаний</w:t>
                  </w:r>
                </w:p>
              </w:tc>
              <w:tc>
                <w:tcPr>
                  <w:tcW w:w="2146" w:type="pct"/>
                </w:tcPr>
                <w:p w14:paraId="373B25A3" w14:textId="77777777" w:rsidR="0033013F" w:rsidRPr="0033013F" w:rsidRDefault="0033013F" w:rsidP="0033013F">
                  <w:pPr>
                    <w:keepNext/>
                    <w:keepLines/>
                    <w:spacing w:after="0" w:line="240" w:lineRule="auto"/>
                    <w:contextualSpacing/>
                    <w:jc w:val="both"/>
                    <w:rPr>
                      <w:rFonts w:ascii="Times New Roman" w:hAnsi="Times New Roman" w:cs="Times New Roman"/>
                      <w:color w:val="000000"/>
                      <w:sz w:val="24"/>
                      <w:szCs w:val="24"/>
                    </w:rPr>
                  </w:pPr>
                  <w:r w:rsidRPr="0033013F">
                    <w:rPr>
                      <w:rFonts w:ascii="Times New Roman" w:hAnsi="Times New Roman" w:cs="Times New Roman"/>
                      <w:color w:val="000000"/>
                      <w:sz w:val="24"/>
                      <w:szCs w:val="24"/>
                    </w:rPr>
                    <w:t>РД 50-34.698-90</w:t>
                  </w:r>
                </w:p>
              </w:tc>
            </w:tr>
            <w:tr w:rsidR="0033013F" w:rsidRPr="0033013F" w14:paraId="5ABEFDAE" w14:textId="77777777" w:rsidTr="0033013F">
              <w:trPr>
                <w:jc w:val="center"/>
              </w:trPr>
              <w:tc>
                <w:tcPr>
                  <w:tcW w:w="2854" w:type="pct"/>
                </w:tcPr>
                <w:p w14:paraId="23719C6C" w14:textId="77777777" w:rsidR="0033013F" w:rsidRPr="0033013F" w:rsidRDefault="0033013F" w:rsidP="0033013F">
                  <w:pPr>
                    <w:keepNext/>
                    <w:keepLines/>
                    <w:spacing w:after="0" w:line="240" w:lineRule="auto"/>
                    <w:contextualSpacing/>
                    <w:jc w:val="both"/>
                    <w:rPr>
                      <w:rFonts w:ascii="Times New Roman" w:hAnsi="Times New Roman" w:cs="Times New Roman"/>
                      <w:color w:val="000000"/>
                      <w:sz w:val="24"/>
                      <w:szCs w:val="24"/>
                    </w:rPr>
                  </w:pPr>
                  <w:r w:rsidRPr="0033013F">
                    <w:rPr>
                      <w:rFonts w:ascii="Times New Roman" w:hAnsi="Times New Roman" w:cs="Times New Roman"/>
                      <w:color w:val="000000"/>
                      <w:sz w:val="24"/>
                      <w:szCs w:val="24"/>
                    </w:rPr>
                    <w:t>Акт сдачи-приемки работ</w:t>
                  </w:r>
                </w:p>
              </w:tc>
              <w:tc>
                <w:tcPr>
                  <w:tcW w:w="2146" w:type="pct"/>
                </w:tcPr>
                <w:p w14:paraId="588AAA95" w14:textId="77777777" w:rsidR="0033013F" w:rsidRPr="0033013F" w:rsidRDefault="0033013F" w:rsidP="0033013F">
                  <w:pPr>
                    <w:keepNext/>
                    <w:keepLines/>
                    <w:spacing w:after="0" w:line="240" w:lineRule="auto"/>
                    <w:contextualSpacing/>
                    <w:jc w:val="both"/>
                    <w:rPr>
                      <w:rFonts w:ascii="Times New Roman" w:hAnsi="Times New Roman" w:cs="Times New Roman"/>
                      <w:color w:val="000000"/>
                      <w:sz w:val="24"/>
                      <w:szCs w:val="24"/>
                    </w:rPr>
                  </w:pPr>
                </w:p>
              </w:tc>
            </w:tr>
          </w:tbl>
          <w:p w14:paraId="6C16D719"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p>
          <w:p w14:paraId="4346C096"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6.2. Документы представляются Исполнителем в электронном виде. Документация, представленная в электронном виде, должна быть выполнена в MS Word (файлы с расширением *.doc, *.docx).</w:t>
            </w:r>
          </w:p>
          <w:p w14:paraId="0C57008E"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r w:rsidRPr="0033013F">
              <w:rPr>
                <w:rFonts w:ascii="Times New Roman" w:hAnsi="Times New Roman" w:cs="Times New Roman"/>
                <w:color w:val="000000" w:themeColor="text1"/>
                <w:sz w:val="24"/>
                <w:szCs w:val="24"/>
              </w:rPr>
              <w:t>6.3. Документация должна быть выполнена на русском языке, за исключением официальных наименований используемого программного и технического обеспечения, а также кодов программ.</w:t>
            </w:r>
          </w:p>
          <w:p w14:paraId="00BCF4B2"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p>
          <w:p w14:paraId="6C04117A" w14:textId="77777777" w:rsidR="0033013F" w:rsidRPr="002D5C1F" w:rsidRDefault="0033013F" w:rsidP="002B4625">
            <w:pPr>
              <w:pStyle w:val="1"/>
              <w:numPr>
                <w:ilvl w:val="0"/>
                <w:numId w:val="38"/>
              </w:numPr>
              <w:tabs>
                <w:tab w:val="left" w:pos="426"/>
              </w:tabs>
              <w:spacing w:before="0" w:after="0" w:line="240" w:lineRule="auto"/>
              <w:ind w:left="0" w:firstLine="709"/>
              <w:contextualSpacing/>
              <w:rPr>
                <w:rFonts w:ascii="Times New Roman" w:hAnsi="Times New Roman"/>
                <w:color w:val="auto"/>
                <w:sz w:val="24"/>
                <w:szCs w:val="24"/>
              </w:rPr>
            </w:pPr>
            <w:r w:rsidRPr="002D5C1F">
              <w:rPr>
                <w:rFonts w:ascii="Times New Roman" w:hAnsi="Times New Roman"/>
                <w:color w:val="auto"/>
                <w:sz w:val="24"/>
                <w:szCs w:val="24"/>
              </w:rPr>
              <w:t>СПЕЦИАЛЬНЫЕ ТРЕБОВАНИЯ</w:t>
            </w:r>
          </w:p>
          <w:p w14:paraId="731F53BA" w14:textId="77777777" w:rsidR="0033013F" w:rsidRPr="0033013F" w:rsidRDefault="0033013F" w:rsidP="0033013F">
            <w:pPr>
              <w:keepNext/>
              <w:keepLines/>
              <w:tabs>
                <w:tab w:val="left" w:pos="0"/>
                <w:tab w:val="left" w:pos="284"/>
              </w:tabs>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 xml:space="preserve">7.1. В связи с тем, что к Системе предъявляются требования по защите информации Исполнитель должен иметь следующие лицензии: </w:t>
            </w:r>
          </w:p>
          <w:p w14:paraId="13DC0D38" w14:textId="77777777" w:rsidR="0033013F" w:rsidRPr="0033013F" w:rsidRDefault="0033013F" w:rsidP="0033013F">
            <w:pPr>
              <w:keepNext/>
              <w:keepLines/>
              <w:tabs>
                <w:tab w:val="left" w:pos="0"/>
                <w:tab w:val="left" w:pos="284"/>
              </w:tabs>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 xml:space="preserve">7.1.1. Лицензию ФСБ России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выполнению работ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части выполнения и оказания следующих работ, составляющих лицензируемую деятельность: п.п. 2, 3, 8, 11, 12, 13 (в соответствии с Приложением к постановлению Правительства Российской Федерации от 16 апреля 2012 г. №313 «Об утверждении Положения о лицензировании деятельности «Перечень выполняемых работ, составляющих лицензируемую деятельность, в отношении шифровальных (криптографических) средств»). </w:t>
            </w:r>
          </w:p>
          <w:p w14:paraId="7BF3E08D" w14:textId="77777777" w:rsidR="0033013F" w:rsidRPr="0033013F" w:rsidRDefault="0033013F" w:rsidP="0033013F">
            <w:pPr>
              <w:keepNext/>
              <w:keepLines/>
              <w:tabs>
                <w:tab w:val="left" w:pos="0"/>
                <w:tab w:val="left" w:pos="284"/>
              </w:tabs>
              <w:ind w:firstLine="709"/>
              <w:contextualSpacing/>
              <w:jc w:val="both"/>
              <w:rPr>
                <w:rFonts w:ascii="Times New Roman" w:hAnsi="Times New Roman" w:cs="Times New Roman"/>
                <w:sz w:val="24"/>
                <w:szCs w:val="24"/>
              </w:rPr>
            </w:pPr>
            <w:r w:rsidRPr="0033013F">
              <w:rPr>
                <w:rFonts w:ascii="Times New Roman" w:hAnsi="Times New Roman" w:cs="Times New Roman"/>
                <w:sz w:val="24"/>
                <w:szCs w:val="24"/>
              </w:rPr>
              <w:t>7.1.2. Лицензию ФСТЭК России на деятельность по технической защите конфиденциальной информации (в соответствии с подпунктами д) и е) пункта 4 Положения о лицензировании деятельности по технической защите конфиденциальной информации, утвержденного Постановлением Правительства Российской Федерации от 3 февраля 2012 г. № 79 «О лицензировании деятельности по технической защите конфиденциальной информации») или в соответствии с Федеральным законом от 4 мая 2011 г. № 99-ФЗ «О лицензировании отдельных видов деятельности».</w:t>
            </w:r>
          </w:p>
          <w:p w14:paraId="55FA7ECD" w14:textId="77777777" w:rsidR="0033013F" w:rsidRPr="0033013F" w:rsidRDefault="0033013F" w:rsidP="0033013F">
            <w:pPr>
              <w:keepNext/>
              <w:keepLines/>
              <w:ind w:firstLine="709"/>
              <w:contextualSpacing/>
              <w:jc w:val="both"/>
              <w:rPr>
                <w:rFonts w:ascii="Times New Roman" w:hAnsi="Times New Roman" w:cs="Times New Roman"/>
                <w:color w:val="000000"/>
                <w:sz w:val="24"/>
                <w:szCs w:val="24"/>
              </w:rPr>
            </w:pPr>
          </w:p>
        </w:tc>
      </w:tr>
    </w:tbl>
    <w:p w14:paraId="66C42A48" w14:textId="77777777" w:rsidR="0033013F" w:rsidRPr="0033013F" w:rsidRDefault="0033013F" w:rsidP="002B4625">
      <w:pPr>
        <w:pStyle w:val="1"/>
        <w:numPr>
          <w:ilvl w:val="0"/>
          <w:numId w:val="38"/>
        </w:numPr>
        <w:spacing w:before="0" w:after="0" w:line="240" w:lineRule="auto"/>
        <w:contextualSpacing/>
        <w:outlineLvl w:val="9"/>
        <w:rPr>
          <w:rFonts w:ascii="Times New Roman" w:hAnsi="Times New Roman"/>
          <w:color w:val="000000"/>
          <w:sz w:val="24"/>
          <w:szCs w:val="24"/>
        </w:rPr>
      </w:pPr>
      <w:r w:rsidRPr="0033013F">
        <w:rPr>
          <w:rFonts w:ascii="Times New Roman" w:hAnsi="Times New Roman"/>
          <w:color w:val="000000" w:themeColor="text1"/>
          <w:sz w:val="24"/>
          <w:szCs w:val="24"/>
        </w:rPr>
        <w:lastRenderedPageBreak/>
        <w:t>КАЛЕНДАРНЫЙ ПЛАН ВЫПОЛНЕНИЯ РАБОТ</w:t>
      </w:r>
    </w:p>
    <w:p w14:paraId="0E96F3A3" w14:textId="77777777" w:rsidR="0033013F" w:rsidRPr="0033013F" w:rsidRDefault="0033013F" w:rsidP="0033013F">
      <w:pPr>
        <w:keepNext/>
        <w:keepLines/>
        <w:spacing w:after="0" w:line="240" w:lineRule="auto"/>
        <w:ind w:firstLine="709"/>
        <w:contextualSpacing/>
        <w:jc w:val="both"/>
        <w:rPr>
          <w:rFonts w:ascii="Times New Roman" w:hAnsi="Times New Roman" w:cs="Times New Roman"/>
          <w:color w:val="000000"/>
          <w:sz w:val="24"/>
          <w:szCs w:val="24"/>
        </w:rPr>
      </w:pPr>
    </w:p>
    <w:p w14:paraId="500D61C5" w14:textId="70D6DC00" w:rsidR="0033013F" w:rsidRPr="0033013F" w:rsidRDefault="0033013F" w:rsidP="0033013F">
      <w:pPr>
        <w:keepNext/>
        <w:keepLines/>
        <w:spacing w:after="0" w:line="240" w:lineRule="auto"/>
        <w:contextualSpacing/>
        <w:rPr>
          <w:rFonts w:ascii="Times New Roman" w:hAnsi="Times New Roman" w:cs="Times New Roman"/>
          <w:color w:val="000000" w:themeColor="text1"/>
          <w:sz w:val="24"/>
          <w:szCs w:val="24"/>
        </w:rPr>
      </w:pPr>
      <w:r w:rsidRPr="0033013F">
        <w:rPr>
          <w:rFonts w:ascii="Times New Roman" w:hAnsi="Times New Roman" w:cs="Times New Roman"/>
          <w:color w:val="000000" w:themeColor="text1"/>
          <w:sz w:val="24"/>
          <w:szCs w:val="24"/>
        </w:rPr>
        <w:t xml:space="preserve">Таблица </w:t>
      </w:r>
      <w:r w:rsidR="002B4625">
        <w:rPr>
          <w:rFonts w:ascii="Times New Roman" w:hAnsi="Times New Roman" w:cs="Times New Roman"/>
          <w:color w:val="000000" w:themeColor="text1"/>
          <w:sz w:val="24"/>
          <w:szCs w:val="24"/>
        </w:rPr>
        <w:t>4</w:t>
      </w:r>
      <w:r w:rsidRPr="0033013F">
        <w:rPr>
          <w:rFonts w:ascii="Times New Roman" w:hAnsi="Times New Roman" w:cs="Times New Roman"/>
          <w:color w:val="000000" w:themeColor="text1"/>
          <w:sz w:val="24"/>
          <w:szCs w:val="24"/>
        </w:rPr>
        <w:t xml:space="preserve"> – Календарный план выполнения работ</w:t>
      </w:r>
    </w:p>
    <w:p w14:paraId="2C6CAD31" w14:textId="77777777" w:rsidR="0033013F" w:rsidRPr="0033013F" w:rsidRDefault="0033013F" w:rsidP="0033013F">
      <w:pPr>
        <w:keepNext/>
        <w:keepLines/>
        <w:spacing w:after="0" w:line="240" w:lineRule="auto"/>
        <w:contextualSpacing/>
        <w:rPr>
          <w:rFonts w:ascii="Times New Roman" w:hAnsi="Times New Roman" w:cs="Times New Roman"/>
          <w:color w:val="000000" w:themeColor="text1"/>
          <w:sz w:val="24"/>
          <w:szCs w:val="24"/>
        </w:rPr>
      </w:pPr>
    </w:p>
    <w:tbl>
      <w:tblPr>
        <w:tblW w:w="517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575"/>
        <w:gridCol w:w="2250"/>
        <w:gridCol w:w="1371"/>
        <w:gridCol w:w="1416"/>
        <w:gridCol w:w="1807"/>
        <w:gridCol w:w="1981"/>
      </w:tblGrid>
      <w:tr w:rsidR="0033013F" w:rsidRPr="0033013F" w14:paraId="6ACF5DF2" w14:textId="77777777" w:rsidTr="0033013F">
        <w:trPr>
          <w:cantSplit/>
          <w:trHeight w:val="454"/>
          <w:jc w:val="right"/>
        </w:trPr>
        <w:tc>
          <w:tcPr>
            <w:tcW w:w="846" w:type="dxa"/>
            <w:shd w:val="clear" w:color="auto" w:fill="auto"/>
            <w:vAlign w:val="center"/>
          </w:tcPr>
          <w:p w14:paraId="603CF67C" w14:textId="77777777" w:rsidR="0033013F" w:rsidRPr="0033013F" w:rsidRDefault="0033013F" w:rsidP="0033013F">
            <w:pPr>
              <w:keepNext/>
              <w:keepLines/>
              <w:spacing w:after="0" w:line="240" w:lineRule="auto"/>
              <w:ind w:left="-120" w:right="-15"/>
              <w:contextualSpacing/>
              <w:jc w:val="center"/>
              <w:rPr>
                <w:rFonts w:ascii="Times New Roman" w:hAnsi="Times New Roman" w:cs="Times New Roman"/>
                <w:b/>
              </w:rPr>
            </w:pPr>
            <w:r w:rsidRPr="0033013F">
              <w:rPr>
                <w:rFonts w:ascii="Times New Roman" w:hAnsi="Times New Roman" w:cs="Times New Roman"/>
                <w:b/>
              </w:rPr>
              <w:t>№ технического</w:t>
            </w:r>
          </w:p>
          <w:p w14:paraId="1DC8CA0B" w14:textId="77777777" w:rsidR="0033013F" w:rsidRPr="0033013F" w:rsidRDefault="0033013F" w:rsidP="0033013F">
            <w:pPr>
              <w:keepNext/>
              <w:keepLines/>
              <w:spacing w:after="0" w:line="240" w:lineRule="auto"/>
              <w:ind w:left="-120" w:right="-15"/>
              <w:contextualSpacing/>
              <w:jc w:val="center"/>
              <w:rPr>
                <w:rFonts w:ascii="Times New Roman" w:hAnsi="Times New Roman" w:cs="Times New Roman"/>
                <w:b/>
              </w:rPr>
            </w:pPr>
            <w:r w:rsidRPr="0033013F">
              <w:rPr>
                <w:rFonts w:ascii="Times New Roman" w:hAnsi="Times New Roman" w:cs="Times New Roman"/>
                <w:b/>
              </w:rPr>
              <w:t>этапа</w:t>
            </w:r>
          </w:p>
        </w:tc>
        <w:tc>
          <w:tcPr>
            <w:tcW w:w="567" w:type="dxa"/>
            <w:shd w:val="clear" w:color="auto" w:fill="auto"/>
            <w:vAlign w:val="center"/>
          </w:tcPr>
          <w:p w14:paraId="3AFBB70D" w14:textId="77777777" w:rsidR="0033013F" w:rsidRPr="0033013F" w:rsidRDefault="0033013F" w:rsidP="0033013F">
            <w:pPr>
              <w:keepNext/>
              <w:keepLines/>
              <w:spacing w:after="0" w:line="240" w:lineRule="auto"/>
              <w:contextualSpacing/>
              <w:jc w:val="center"/>
              <w:rPr>
                <w:rFonts w:ascii="Times New Roman" w:hAnsi="Times New Roman" w:cs="Times New Roman"/>
                <w:b/>
              </w:rPr>
            </w:pPr>
            <w:r w:rsidRPr="0033013F">
              <w:rPr>
                <w:rFonts w:ascii="Times New Roman" w:hAnsi="Times New Roman" w:cs="Times New Roman"/>
                <w:b/>
              </w:rPr>
              <w:t>№</w:t>
            </w:r>
          </w:p>
          <w:p w14:paraId="65AA4A42" w14:textId="77777777" w:rsidR="0033013F" w:rsidRPr="0033013F" w:rsidRDefault="0033013F" w:rsidP="0033013F">
            <w:pPr>
              <w:keepNext/>
              <w:keepLines/>
              <w:spacing w:after="0" w:line="240" w:lineRule="auto"/>
              <w:contextualSpacing/>
              <w:jc w:val="center"/>
              <w:rPr>
                <w:rFonts w:ascii="Times New Roman" w:hAnsi="Times New Roman" w:cs="Times New Roman"/>
                <w:b/>
              </w:rPr>
            </w:pPr>
            <w:r w:rsidRPr="0033013F">
              <w:rPr>
                <w:rFonts w:ascii="Times New Roman" w:hAnsi="Times New Roman" w:cs="Times New Roman"/>
                <w:b/>
              </w:rPr>
              <w:t>п/п</w:t>
            </w:r>
          </w:p>
        </w:tc>
        <w:tc>
          <w:tcPr>
            <w:tcW w:w="2217" w:type="dxa"/>
            <w:shd w:val="clear" w:color="auto" w:fill="auto"/>
            <w:vAlign w:val="center"/>
          </w:tcPr>
          <w:p w14:paraId="50EFAC54" w14:textId="77777777" w:rsidR="0033013F" w:rsidRPr="0033013F" w:rsidRDefault="0033013F" w:rsidP="0033013F">
            <w:pPr>
              <w:keepNext/>
              <w:keepLines/>
              <w:spacing w:after="0" w:line="240" w:lineRule="auto"/>
              <w:contextualSpacing/>
              <w:jc w:val="center"/>
              <w:rPr>
                <w:rFonts w:ascii="Times New Roman" w:hAnsi="Times New Roman" w:cs="Times New Roman"/>
                <w:b/>
              </w:rPr>
            </w:pPr>
            <w:r w:rsidRPr="0033013F">
              <w:rPr>
                <w:rFonts w:ascii="Times New Roman" w:hAnsi="Times New Roman" w:cs="Times New Roman"/>
                <w:b/>
              </w:rPr>
              <w:t>Наименование Работ</w:t>
            </w:r>
          </w:p>
        </w:tc>
        <w:tc>
          <w:tcPr>
            <w:tcW w:w="2746" w:type="dxa"/>
            <w:gridSpan w:val="2"/>
            <w:shd w:val="clear" w:color="auto" w:fill="auto"/>
            <w:vAlign w:val="center"/>
          </w:tcPr>
          <w:p w14:paraId="15B2F101" w14:textId="77777777" w:rsidR="0033013F" w:rsidRPr="0033013F" w:rsidRDefault="0033013F" w:rsidP="0033013F">
            <w:pPr>
              <w:keepNext/>
              <w:keepLines/>
              <w:spacing w:after="0" w:line="240" w:lineRule="auto"/>
              <w:contextualSpacing/>
              <w:jc w:val="center"/>
              <w:rPr>
                <w:rFonts w:ascii="Times New Roman" w:hAnsi="Times New Roman" w:cs="Times New Roman"/>
                <w:b/>
              </w:rPr>
            </w:pPr>
            <w:r w:rsidRPr="0033013F">
              <w:rPr>
                <w:rFonts w:ascii="Times New Roman" w:hAnsi="Times New Roman" w:cs="Times New Roman"/>
                <w:b/>
              </w:rPr>
              <w:t>Выполненные Работы / Результаты Работ</w:t>
            </w:r>
          </w:p>
        </w:tc>
        <w:tc>
          <w:tcPr>
            <w:tcW w:w="1781" w:type="dxa"/>
            <w:shd w:val="clear" w:color="auto" w:fill="auto"/>
            <w:vAlign w:val="center"/>
          </w:tcPr>
          <w:p w14:paraId="0CD468B7" w14:textId="77777777" w:rsidR="0033013F" w:rsidRPr="0033013F" w:rsidRDefault="0033013F" w:rsidP="0033013F">
            <w:pPr>
              <w:keepNext/>
              <w:keepLines/>
              <w:spacing w:after="0" w:line="240" w:lineRule="auto"/>
              <w:contextualSpacing/>
              <w:jc w:val="center"/>
              <w:rPr>
                <w:rFonts w:ascii="Times New Roman" w:hAnsi="Times New Roman" w:cs="Times New Roman"/>
                <w:b/>
              </w:rPr>
            </w:pPr>
            <w:r w:rsidRPr="0033013F">
              <w:rPr>
                <w:rFonts w:ascii="Times New Roman" w:hAnsi="Times New Roman" w:cs="Times New Roman"/>
                <w:b/>
              </w:rPr>
              <w:t>Срок реализации</w:t>
            </w:r>
          </w:p>
        </w:tc>
        <w:tc>
          <w:tcPr>
            <w:tcW w:w="1952" w:type="dxa"/>
            <w:shd w:val="clear" w:color="auto" w:fill="auto"/>
            <w:vAlign w:val="center"/>
          </w:tcPr>
          <w:p w14:paraId="4BC1F48B" w14:textId="77777777" w:rsidR="0033013F" w:rsidRPr="0033013F" w:rsidRDefault="0033013F" w:rsidP="0033013F">
            <w:pPr>
              <w:keepNext/>
              <w:keepLines/>
              <w:spacing w:after="0" w:line="240" w:lineRule="auto"/>
              <w:contextualSpacing/>
              <w:jc w:val="center"/>
              <w:rPr>
                <w:rFonts w:ascii="Times New Roman" w:hAnsi="Times New Roman" w:cs="Times New Roman"/>
                <w:b/>
              </w:rPr>
            </w:pPr>
            <w:r w:rsidRPr="0033013F">
              <w:rPr>
                <w:rFonts w:ascii="Times New Roman" w:hAnsi="Times New Roman" w:cs="Times New Roman"/>
                <w:b/>
              </w:rPr>
              <w:t>Отчетная документация / Результаты Работ</w:t>
            </w:r>
          </w:p>
        </w:tc>
      </w:tr>
      <w:tr w:rsidR="0033013F" w:rsidRPr="0033013F" w14:paraId="4D1FFF54" w14:textId="77777777" w:rsidTr="0033013F">
        <w:trPr>
          <w:cantSplit/>
          <w:trHeight w:val="454"/>
          <w:jc w:val="right"/>
        </w:trPr>
        <w:tc>
          <w:tcPr>
            <w:tcW w:w="846" w:type="dxa"/>
            <w:vAlign w:val="center"/>
          </w:tcPr>
          <w:p w14:paraId="30540ADF" w14:textId="77777777" w:rsidR="0033013F" w:rsidRPr="0033013F" w:rsidRDefault="0033013F" w:rsidP="0033013F">
            <w:pPr>
              <w:keepNext/>
              <w:keepLines/>
              <w:spacing w:after="0" w:line="240" w:lineRule="auto"/>
              <w:ind w:left="-120" w:right="-15"/>
              <w:contextualSpacing/>
              <w:jc w:val="center"/>
              <w:rPr>
                <w:rFonts w:ascii="Times New Roman" w:hAnsi="Times New Roman" w:cs="Times New Roman"/>
                <w:b/>
              </w:rPr>
            </w:pPr>
            <w:r w:rsidRPr="0033013F">
              <w:rPr>
                <w:rFonts w:ascii="Times New Roman" w:hAnsi="Times New Roman" w:cs="Times New Roman"/>
                <w:b/>
              </w:rPr>
              <w:t>1</w:t>
            </w:r>
          </w:p>
        </w:tc>
        <w:tc>
          <w:tcPr>
            <w:tcW w:w="567" w:type="dxa"/>
            <w:vAlign w:val="center"/>
          </w:tcPr>
          <w:p w14:paraId="2331CD87" w14:textId="77777777" w:rsidR="0033013F" w:rsidRPr="0033013F" w:rsidRDefault="0033013F" w:rsidP="0033013F">
            <w:pPr>
              <w:keepNext/>
              <w:keepLines/>
              <w:spacing w:after="0" w:line="240" w:lineRule="auto"/>
              <w:contextualSpacing/>
              <w:jc w:val="both"/>
              <w:rPr>
                <w:rFonts w:ascii="Times New Roman" w:hAnsi="Times New Roman" w:cs="Times New Roman"/>
              </w:rPr>
            </w:pPr>
            <w:r w:rsidRPr="0033013F">
              <w:rPr>
                <w:rFonts w:ascii="Times New Roman" w:hAnsi="Times New Roman" w:cs="Times New Roman"/>
              </w:rPr>
              <w:t>1.1</w:t>
            </w:r>
          </w:p>
        </w:tc>
        <w:tc>
          <w:tcPr>
            <w:tcW w:w="2217" w:type="dxa"/>
            <w:vAlign w:val="center"/>
          </w:tcPr>
          <w:p w14:paraId="48A67694" w14:textId="77777777" w:rsidR="0033013F" w:rsidRPr="0033013F" w:rsidRDefault="0033013F" w:rsidP="0033013F">
            <w:pPr>
              <w:keepNext/>
              <w:keepLines/>
              <w:spacing w:after="0" w:line="240" w:lineRule="auto"/>
              <w:contextualSpacing/>
              <w:rPr>
                <w:rFonts w:ascii="Times New Roman" w:hAnsi="Times New Roman" w:cs="Times New Roman"/>
                <w:color w:val="000000"/>
              </w:rPr>
            </w:pPr>
            <w:r w:rsidRPr="0033013F">
              <w:rPr>
                <w:rFonts w:ascii="Times New Roman" w:hAnsi="Times New Roman" w:cs="Times New Roman"/>
                <w:color w:val="000000" w:themeColor="text1"/>
              </w:rPr>
              <w:t>Установка прототипа Системы</w:t>
            </w:r>
          </w:p>
        </w:tc>
        <w:tc>
          <w:tcPr>
            <w:tcW w:w="2746" w:type="dxa"/>
            <w:gridSpan w:val="2"/>
            <w:vAlign w:val="center"/>
          </w:tcPr>
          <w:p w14:paraId="351FF0FF"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r w:rsidRPr="0033013F">
              <w:rPr>
                <w:rFonts w:ascii="Times New Roman" w:hAnsi="Times New Roman" w:cs="Times New Roman"/>
                <w:color w:val="000000" w:themeColor="text1"/>
              </w:rPr>
              <w:t>1. Прототип Системы, установленный на площадке Исполнителя</w:t>
            </w:r>
          </w:p>
          <w:p w14:paraId="256D2953"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r w:rsidRPr="0033013F">
              <w:rPr>
                <w:rFonts w:ascii="Times New Roman" w:hAnsi="Times New Roman" w:cs="Times New Roman"/>
                <w:color w:val="000000"/>
              </w:rPr>
              <w:t>2. Наличие доступа Заказчика к прототипу Системы</w:t>
            </w:r>
          </w:p>
        </w:tc>
        <w:tc>
          <w:tcPr>
            <w:tcW w:w="1781" w:type="dxa"/>
            <w:vAlign w:val="center"/>
          </w:tcPr>
          <w:p w14:paraId="67D721F4" w14:textId="77777777" w:rsidR="0033013F" w:rsidRPr="0033013F" w:rsidRDefault="0033013F" w:rsidP="0033013F">
            <w:pPr>
              <w:keepNext/>
              <w:keepLines/>
              <w:spacing w:after="0" w:line="240" w:lineRule="auto"/>
              <w:contextualSpacing/>
              <w:rPr>
                <w:rFonts w:ascii="Times New Roman" w:hAnsi="Times New Roman" w:cs="Times New Roman"/>
                <w:color w:val="000000"/>
              </w:rPr>
            </w:pPr>
            <w:r w:rsidRPr="0033013F">
              <w:rPr>
                <w:rFonts w:ascii="Times New Roman" w:hAnsi="Times New Roman" w:cs="Times New Roman"/>
                <w:color w:val="000000" w:themeColor="text1"/>
              </w:rPr>
              <w:t>Не позднее 20 дней с даты заключения Договора</w:t>
            </w:r>
          </w:p>
        </w:tc>
        <w:tc>
          <w:tcPr>
            <w:tcW w:w="1952" w:type="dxa"/>
            <w:vAlign w:val="center"/>
          </w:tcPr>
          <w:p w14:paraId="433E6E73" w14:textId="77777777" w:rsidR="0033013F" w:rsidRPr="0033013F" w:rsidRDefault="0033013F" w:rsidP="0033013F">
            <w:pPr>
              <w:keepNext/>
              <w:keepLines/>
              <w:spacing w:after="0" w:line="240" w:lineRule="auto"/>
              <w:contextualSpacing/>
              <w:rPr>
                <w:rFonts w:ascii="Times New Roman" w:hAnsi="Times New Roman" w:cs="Times New Roman"/>
                <w:color w:val="000000"/>
              </w:rPr>
            </w:pPr>
            <w:r w:rsidRPr="0033013F">
              <w:rPr>
                <w:rFonts w:ascii="Times New Roman" w:hAnsi="Times New Roman" w:cs="Times New Roman"/>
                <w:color w:val="000000"/>
              </w:rPr>
              <w:t>1. Технический акт.</w:t>
            </w:r>
          </w:p>
        </w:tc>
      </w:tr>
      <w:tr w:rsidR="0033013F" w:rsidRPr="0033013F" w14:paraId="280653D7" w14:textId="77777777" w:rsidTr="0033013F">
        <w:trPr>
          <w:cantSplit/>
          <w:trHeight w:val="454"/>
          <w:jc w:val="right"/>
        </w:trPr>
        <w:tc>
          <w:tcPr>
            <w:tcW w:w="846" w:type="dxa"/>
            <w:tcBorders>
              <w:bottom w:val="single" w:sz="4" w:space="0" w:color="auto"/>
            </w:tcBorders>
            <w:vAlign w:val="center"/>
          </w:tcPr>
          <w:p w14:paraId="5F931347" w14:textId="77777777" w:rsidR="0033013F" w:rsidRPr="0033013F" w:rsidRDefault="0033013F" w:rsidP="0033013F">
            <w:pPr>
              <w:keepNext/>
              <w:keepLines/>
              <w:spacing w:after="0" w:line="240" w:lineRule="auto"/>
              <w:ind w:left="-120" w:right="-15"/>
              <w:contextualSpacing/>
              <w:jc w:val="center"/>
              <w:rPr>
                <w:rFonts w:ascii="Times New Roman" w:hAnsi="Times New Roman" w:cs="Times New Roman"/>
                <w:b/>
              </w:rPr>
            </w:pPr>
            <w:r w:rsidRPr="0033013F">
              <w:rPr>
                <w:rFonts w:ascii="Times New Roman" w:hAnsi="Times New Roman" w:cs="Times New Roman"/>
                <w:b/>
              </w:rPr>
              <w:t>2</w:t>
            </w:r>
          </w:p>
        </w:tc>
        <w:tc>
          <w:tcPr>
            <w:tcW w:w="567" w:type="dxa"/>
            <w:tcBorders>
              <w:bottom w:val="single" w:sz="4" w:space="0" w:color="auto"/>
            </w:tcBorders>
            <w:vAlign w:val="center"/>
          </w:tcPr>
          <w:p w14:paraId="28577BDD" w14:textId="77777777" w:rsidR="0033013F" w:rsidRPr="0033013F" w:rsidRDefault="0033013F" w:rsidP="0033013F">
            <w:pPr>
              <w:keepNext/>
              <w:keepLines/>
              <w:spacing w:after="0" w:line="240" w:lineRule="auto"/>
              <w:contextualSpacing/>
              <w:jc w:val="both"/>
              <w:rPr>
                <w:rFonts w:ascii="Times New Roman" w:hAnsi="Times New Roman" w:cs="Times New Roman"/>
              </w:rPr>
            </w:pPr>
            <w:r w:rsidRPr="0033013F">
              <w:rPr>
                <w:rFonts w:ascii="Times New Roman" w:hAnsi="Times New Roman" w:cs="Times New Roman"/>
              </w:rPr>
              <w:t>2.1</w:t>
            </w:r>
          </w:p>
        </w:tc>
        <w:tc>
          <w:tcPr>
            <w:tcW w:w="2217" w:type="dxa"/>
            <w:tcBorders>
              <w:bottom w:val="single" w:sz="4" w:space="0" w:color="auto"/>
            </w:tcBorders>
            <w:vAlign w:val="center"/>
          </w:tcPr>
          <w:p w14:paraId="3F37846F" w14:textId="77777777" w:rsidR="0033013F" w:rsidRPr="0033013F" w:rsidRDefault="0033013F" w:rsidP="0033013F">
            <w:pPr>
              <w:keepNext/>
              <w:keepLines/>
              <w:spacing w:after="0" w:line="240" w:lineRule="auto"/>
              <w:contextualSpacing/>
              <w:rPr>
                <w:rFonts w:ascii="Times New Roman" w:hAnsi="Times New Roman" w:cs="Times New Roman"/>
                <w:color w:val="000000"/>
              </w:rPr>
            </w:pPr>
            <w:r w:rsidRPr="0033013F">
              <w:rPr>
                <w:rFonts w:ascii="Times New Roman" w:hAnsi="Times New Roman" w:cs="Times New Roman"/>
                <w:color w:val="000000" w:themeColor="text1"/>
              </w:rPr>
              <w:t>Разработка и согласование ЧТЗ на создание Системы</w:t>
            </w:r>
          </w:p>
        </w:tc>
        <w:tc>
          <w:tcPr>
            <w:tcW w:w="2746" w:type="dxa"/>
            <w:gridSpan w:val="2"/>
            <w:tcBorders>
              <w:bottom w:val="single" w:sz="4" w:space="0" w:color="auto"/>
            </w:tcBorders>
            <w:vAlign w:val="center"/>
          </w:tcPr>
          <w:p w14:paraId="4FE0642D"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r w:rsidRPr="0033013F">
              <w:rPr>
                <w:rFonts w:ascii="Times New Roman" w:hAnsi="Times New Roman" w:cs="Times New Roman"/>
                <w:color w:val="000000" w:themeColor="text1"/>
              </w:rPr>
              <w:t>1. Разработанное ЧТЗ на создание Системы</w:t>
            </w:r>
          </w:p>
          <w:p w14:paraId="6E6FE19F"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r w:rsidRPr="0033013F">
              <w:rPr>
                <w:rFonts w:ascii="Times New Roman" w:hAnsi="Times New Roman" w:cs="Times New Roman"/>
                <w:color w:val="000000" w:themeColor="text1"/>
              </w:rPr>
              <w:t>2. Согласованное и утвержденное Заказчиком ЧТЗ на создание Системы</w:t>
            </w:r>
          </w:p>
          <w:p w14:paraId="552F7158"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r w:rsidRPr="0033013F">
              <w:rPr>
                <w:rFonts w:ascii="Times New Roman" w:hAnsi="Times New Roman" w:cs="Times New Roman"/>
                <w:color w:val="000000" w:themeColor="text1"/>
              </w:rPr>
              <w:t>3. Разработанная спецификация на API взаимодействия с ИС ФО</w:t>
            </w:r>
          </w:p>
        </w:tc>
        <w:tc>
          <w:tcPr>
            <w:tcW w:w="1781" w:type="dxa"/>
            <w:tcBorders>
              <w:bottom w:val="single" w:sz="4" w:space="0" w:color="auto"/>
            </w:tcBorders>
            <w:vAlign w:val="center"/>
          </w:tcPr>
          <w:p w14:paraId="181C1C0E" w14:textId="77777777" w:rsidR="0033013F" w:rsidRPr="0033013F" w:rsidRDefault="0033013F" w:rsidP="0033013F">
            <w:pPr>
              <w:keepNext/>
              <w:keepLines/>
              <w:spacing w:after="0" w:line="240" w:lineRule="auto"/>
              <w:contextualSpacing/>
              <w:rPr>
                <w:rFonts w:ascii="Times New Roman" w:hAnsi="Times New Roman" w:cs="Times New Roman"/>
                <w:color w:val="000000"/>
              </w:rPr>
            </w:pPr>
            <w:r w:rsidRPr="0033013F">
              <w:rPr>
                <w:rFonts w:ascii="Times New Roman" w:hAnsi="Times New Roman" w:cs="Times New Roman"/>
                <w:color w:val="000000" w:themeColor="text1"/>
              </w:rPr>
              <w:t>Не позднее 30 дней с даты заключения Договора</w:t>
            </w:r>
          </w:p>
        </w:tc>
        <w:tc>
          <w:tcPr>
            <w:tcW w:w="1952" w:type="dxa"/>
            <w:tcBorders>
              <w:bottom w:val="single" w:sz="4" w:space="0" w:color="auto"/>
            </w:tcBorders>
            <w:vAlign w:val="center"/>
          </w:tcPr>
          <w:p w14:paraId="096D0BD2" w14:textId="77777777" w:rsidR="0033013F" w:rsidRPr="0033013F" w:rsidRDefault="0033013F" w:rsidP="0033013F">
            <w:pPr>
              <w:keepNext/>
              <w:keepLines/>
              <w:spacing w:after="0" w:line="240" w:lineRule="auto"/>
              <w:contextualSpacing/>
              <w:rPr>
                <w:rFonts w:ascii="Times New Roman" w:hAnsi="Times New Roman" w:cs="Times New Roman"/>
                <w:color w:val="000000" w:themeColor="text1"/>
              </w:rPr>
            </w:pPr>
            <w:r w:rsidRPr="0033013F">
              <w:rPr>
                <w:rFonts w:ascii="Times New Roman" w:hAnsi="Times New Roman" w:cs="Times New Roman"/>
                <w:color w:val="000000" w:themeColor="text1"/>
              </w:rPr>
              <w:t>1. Частное техническое задание на создание Системы</w:t>
            </w:r>
          </w:p>
          <w:p w14:paraId="376B3CC0" w14:textId="77777777" w:rsidR="0033013F" w:rsidRPr="0033013F" w:rsidRDefault="0033013F" w:rsidP="0033013F">
            <w:pPr>
              <w:keepNext/>
              <w:keepLines/>
              <w:spacing w:after="0" w:line="240" w:lineRule="auto"/>
              <w:contextualSpacing/>
              <w:rPr>
                <w:rFonts w:ascii="Times New Roman" w:hAnsi="Times New Roman" w:cs="Times New Roman"/>
                <w:color w:val="000000"/>
              </w:rPr>
            </w:pPr>
            <w:r w:rsidRPr="0033013F">
              <w:rPr>
                <w:rFonts w:ascii="Times New Roman" w:hAnsi="Times New Roman" w:cs="Times New Roman"/>
                <w:color w:val="000000" w:themeColor="text1"/>
              </w:rPr>
              <w:t>2. </w:t>
            </w:r>
            <w:r w:rsidRPr="0033013F">
              <w:rPr>
                <w:rFonts w:ascii="Times New Roman" w:hAnsi="Times New Roman" w:cs="Times New Roman"/>
                <w:color w:val="000000"/>
              </w:rPr>
              <w:t>Технический акт.</w:t>
            </w:r>
          </w:p>
        </w:tc>
      </w:tr>
      <w:tr w:rsidR="0033013F" w:rsidRPr="0033013F" w14:paraId="25C1792C" w14:textId="77777777" w:rsidTr="0033013F">
        <w:trPr>
          <w:cantSplit/>
          <w:trHeight w:val="454"/>
          <w:jc w:val="right"/>
        </w:trPr>
        <w:tc>
          <w:tcPr>
            <w:tcW w:w="846" w:type="dxa"/>
            <w:vMerge w:val="restart"/>
            <w:vAlign w:val="center"/>
          </w:tcPr>
          <w:p w14:paraId="15CB1A87" w14:textId="77777777" w:rsidR="0033013F" w:rsidRPr="0033013F" w:rsidRDefault="0033013F" w:rsidP="0033013F">
            <w:pPr>
              <w:keepNext/>
              <w:keepLines/>
              <w:spacing w:after="0" w:line="240" w:lineRule="auto"/>
              <w:ind w:left="-120" w:right="-15"/>
              <w:contextualSpacing/>
              <w:jc w:val="center"/>
              <w:rPr>
                <w:rFonts w:ascii="Times New Roman" w:hAnsi="Times New Roman" w:cs="Times New Roman"/>
                <w:b/>
              </w:rPr>
            </w:pPr>
            <w:r w:rsidRPr="0033013F">
              <w:rPr>
                <w:rFonts w:ascii="Times New Roman" w:hAnsi="Times New Roman" w:cs="Times New Roman"/>
                <w:b/>
              </w:rPr>
              <w:t>3</w:t>
            </w:r>
          </w:p>
        </w:tc>
        <w:tc>
          <w:tcPr>
            <w:tcW w:w="567" w:type="dxa"/>
            <w:vAlign w:val="center"/>
          </w:tcPr>
          <w:p w14:paraId="2BC56218" w14:textId="77777777" w:rsidR="0033013F" w:rsidRPr="0033013F" w:rsidRDefault="0033013F" w:rsidP="0033013F">
            <w:pPr>
              <w:keepNext/>
              <w:keepLines/>
              <w:spacing w:after="0" w:line="240" w:lineRule="auto"/>
              <w:contextualSpacing/>
              <w:jc w:val="both"/>
              <w:rPr>
                <w:rFonts w:ascii="Times New Roman" w:hAnsi="Times New Roman" w:cs="Times New Roman"/>
              </w:rPr>
            </w:pPr>
            <w:r w:rsidRPr="0033013F">
              <w:rPr>
                <w:rFonts w:ascii="Times New Roman" w:hAnsi="Times New Roman" w:cs="Times New Roman"/>
              </w:rPr>
              <w:t>3.1</w:t>
            </w:r>
          </w:p>
        </w:tc>
        <w:tc>
          <w:tcPr>
            <w:tcW w:w="2217" w:type="dxa"/>
            <w:vAlign w:val="center"/>
          </w:tcPr>
          <w:p w14:paraId="4E50FD46" w14:textId="77777777" w:rsidR="0033013F" w:rsidRPr="0033013F" w:rsidRDefault="0033013F" w:rsidP="0033013F">
            <w:pPr>
              <w:keepNext/>
              <w:keepLines/>
              <w:spacing w:after="0" w:line="240" w:lineRule="auto"/>
              <w:contextualSpacing/>
              <w:rPr>
                <w:rFonts w:ascii="Times New Roman" w:hAnsi="Times New Roman" w:cs="Times New Roman"/>
              </w:rPr>
            </w:pPr>
            <w:r w:rsidRPr="0033013F">
              <w:rPr>
                <w:rFonts w:ascii="Times New Roman" w:hAnsi="Times New Roman" w:cs="Times New Roman"/>
              </w:rPr>
              <w:t>Разработка функциональных подсистем и компонентов Системы, разработка ВС и клиентов к ВС</w:t>
            </w:r>
          </w:p>
        </w:tc>
        <w:tc>
          <w:tcPr>
            <w:tcW w:w="2746" w:type="dxa"/>
            <w:gridSpan w:val="2"/>
            <w:vAlign w:val="center"/>
          </w:tcPr>
          <w:p w14:paraId="14113602" w14:textId="77777777" w:rsidR="0033013F" w:rsidRPr="0033013F" w:rsidRDefault="0033013F" w:rsidP="0033013F">
            <w:pPr>
              <w:keepNext/>
              <w:keepLines/>
              <w:spacing w:after="0" w:line="240" w:lineRule="auto"/>
              <w:contextualSpacing/>
              <w:rPr>
                <w:rFonts w:ascii="Times New Roman" w:hAnsi="Times New Roman" w:cs="Times New Roman"/>
                <w:color w:val="000000"/>
              </w:rPr>
            </w:pPr>
            <w:r w:rsidRPr="0033013F">
              <w:rPr>
                <w:rFonts w:ascii="Times New Roman" w:hAnsi="Times New Roman" w:cs="Times New Roman"/>
                <w:color w:val="000000" w:themeColor="text1"/>
              </w:rPr>
              <w:t>Разработанные и установленные функциональные подсистемы и компоненты Системы, разработанные ВС и клиенты к ВС</w:t>
            </w:r>
          </w:p>
        </w:tc>
        <w:tc>
          <w:tcPr>
            <w:tcW w:w="1781" w:type="dxa"/>
            <w:vMerge w:val="restart"/>
            <w:vAlign w:val="center"/>
          </w:tcPr>
          <w:p w14:paraId="73519A74" w14:textId="77777777" w:rsidR="0033013F" w:rsidRPr="0033013F" w:rsidRDefault="0033013F" w:rsidP="0033013F">
            <w:pPr>
              <w:keepNext/>
              <w:keepLines/>
              <w:spacing w:after="0" w:line="240" w:lineRule="auto"/>
              <w:contextualSpacing/>
              <w:rPr>
                <w:rFonts w:ascii="Times New Roman" w:hAnsi="Times New Roman" w:cs="Times New Roman"/>
                <w:color w:val="000000"/>
              </w:rPr>
            </w:pPr>
            <w:r w:rsidRPr="0033013F">
              <w:rPr>
                <w:rFonts w:ascii="Times New Roman" w:hAnsi="Times New Roman" w:cs="Times New Roman"/>
                <w:color w:val="000000"/>
              </w:rPr>
              <w:t>Не позднее 90 дней с даты заключения Договора</w:t>
            </w:r>
          </w:p>
        </w:tc>
        <w:tc>
          <w:tcPr>
            <w:tcW w:w="1952" w:type="dxa"/>
            <w:vAlign w:val="center"/>
          </w:tcPr>
          <w:p w14:paraId="1C9F4908"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r w:rsidRPr="0033013F">
              <w:rPr>
                <w:rFonts w:ascii="Times New Roman" w:hAnsi="Times New Roman" w:cs="Times New Roman"/>
                <w:color w:val="000000"/>
              </w:rPr>
              <w:t>1. Технический акт.</w:t>
            </w:r>
          </w:p>
        </w:tc>
      </w:tr>
      <w:tr w:rsidR="0033013F" w:rsidRPr="0033013F" w14:paraId="6F013508" w14:textId="77777777" w:rsidTr="0033013F">
        <w:trPr>
          <w:cantSplit/>
          <w:trHeight w:val="454"/>
          <w:jc w:val="right"/>
        </w:trPr>
        <w:tc>
          <w:tcPr>
            <w:tcW w:w="846" w:type="dxa"/>
            <w:vMerge/>
            <w:vAlign w:val="center"/>
          </w:tcPr>
          <w:p w14:paraId="0A52487B" w14:textId="77777777" w:rsidR="0033013F" w:rsidRPr="0033013F" w:rsidRDefault="0033013F" w:rsidP="0033013F">
            <w:pPr>
              <w:keepNext/>
              <w:keepLines/>
              <w:spacing w:after="0" w:line="240" w:lineRule="auto"/>
              <w:contextualSpacing/>
              <w:jc w:val="both"/>
              <w:rPr>
                <w:rFonts w:ascii="Times New Roman" w:hAnsi="Times New Roman" w:cs="Times New Roman"/>
                <w:b/>
              </w:rPr>
            </w:pPr>
          </w:p>
        </w:tc>
        <w:tc>
          <w:tcPr>
            <w:tcW w:w="567" w:type="dxa"/>
            <w:vAlign w:val="center"/>
          </w:tcPr>
          <w:p w14:paraId="11B352B4" w14:textId="77777777" w:rsidR="0033013F" w:rsidRPr="0033013F" w:rsidRDefault="0033013F" w:rsidP="0033013F">
            <w:pPr>
              <w:keepNext/>
              <w:keepLines/>
              <w:spacing w:after="0" w:line="240" w:lineRule="auto"/>
              <w:contextualSpacing/>
              <w:jc w:val="both"/>
              <w:rPr>
                <w:rFonts w:ascii="Times New Roman" w:hAnsi="Times New Roman" w:cs="Times New Roman"/>
              </w:rPr>
            </w:pPr>
            <w:r w:rsidRPr="0033013F">
              <w:rPr>
                <w:rFonts w:ascii="Times New Roman" w:hAnsi="Times New Roman" w:cs="Times New Roman"/>
              </w:rPr>
              <w:t>3.2</w:t>
            </w:r>
          </w:p>
        </w:tc>
        <w:tc>
          <w:tcPr>
            <w:tcW w:w="2217" w:type="dxa"/>
            <w:vAlign w:val="center"/>
          </w:tcPr>
          <w:p w14:paraId="277889D3" w14:textId="77777777" w:rsidR="0033013F" w:rsidRPr="0033013F" w:rsidRDefault="0033013F" w:rsidP="0033013F">
            <w:pPr>
              <w:keepNext/>
              <w:keepLines/>
              <w:spacing w:after="0" w:line="240" w:lineRule="auto"/>
              <w:contextualSpacing/>
              <w:rPr>
                <w:rFonts w:ascii="Times New Roman" w:hAnsi="Times New Roman" w:cs="Times New Roman"/>
                <w:color w:val="000000"/>
              </w:rPr>
            </w:pPr>
            <w:r w:rsidRPr="0033013F">
              <w:rPr>
                <w:rFonts w:ascii="Times New Roman" w:hAnsi="Times New Roman" w:cs="Times New Roman"/>
                <w:color w:val="000000" w:themeColor="text1"/>
              </w:rPr>
              <w:t>Разработка и согласование пакета документов на разработанную Систему</w:t>
            </w:r>
          </w:p>
        </w:tc>
        <w:tc>
          <w:tcPr>
            <w:tcW w:w="2746" w:type="dxa"/>
            <w:gridSpan w:val="2"/>
            <w:vAlign w:val="center"/>
          </w:tcPr>
          <w:p w14:paraId="564C339A" w14:textId="77777777" w:rsidR="0033013F" w:rsidRPr="0033013F" w:rsidRDefault="0033013F" w:rsidP="0033013F">
            <w:pPr>
              <w:keepNext/>
              <w:keepLines/>
              <w:spacing w:after="0" w:line="240" w:lineRule="auto"/>
              <w:contextualSpacing/>
              <w:rPr>
                <w:rFonts w:ascii="Times New Roman" w:hAnsi="Times New Roman" w:cs="Times New Roman"/>
                <w:color w:val="000000"/>
              </w:rPr>
            </w:pPr>
            <w:r w:rsidRPr="0033013F">
              <w:rPr>
                <w:rFonts w:ascii="Times New Roman" w:hAnsi="Times New Roman" w:cs="Times New Roman"/>
                <w:color w:val="000000" w:themeColor="text1"/>
              </w:rPr>
              <w:t>Разработанный и согласованный Заказчиком пакет документов на разработанную Систему</w:t>
            </w:r>
          </w:p>
        </w:tc>
        <w:tc>
          <w:tcPr>
            <w:tcW w:w="1781" w:type="dxa"/>
            <w:vMerge/>
            <w:vAlign w:val="center"/>
          </w:tcPr>
          <w:p w14:paraId="44646D84" w14:textId="77777777" w:rsidR="0033013F" w:rsidRPr="0033013F" w:rsidRDefault="0033013F" w:rsidP="0033013F">
            <w:pPr>
              <w:keepNext/>
              <w:keepLines/>
              <w:spacing w:after="0" w:line="240" w:lineRule="auto"/>
              <w:contextualSpacing/>
              <w:rPr>
                <w:rFonts w:ascii="Times New Roman" w:hAnsi="Times New Roman" w:cs="Times New Roman"/>
                <w:color w:val="000000"/>
              </w:rPr>
            </w:pPr>
          </w:p>
        </w:tc>
        <w:tc>
          <w:tcPr>
            <w:tcW w:w="1952" w:type="dxa"/>
            <w:vMerge w:val="restart"/>
            <w:vAlign w:val="center"/>
          </w:tcPr>
          <w:p w14:paraId="5BCA413C"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r w:rsidRPr="0033013F">
              <w:rPr>
                <w:rFonts w:ascii="Times New Roman" w:hAnsi="Times New Roman" w:cs="Times New Roman"/>
                <w:color w:val="000000" w:themeColor="text1"/>
              </w:rPr>
              <w:t>1. Руководство пользователя.</w:t>
            </w:r>
          </w:p>
          <w:p w14:paraId="7935844B"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r w:rsidRPr="0033013F">
              <w:rPr>
                <w:rFonts w:ascii="Times New Roman" w:hAnsi="Times New Roman" w:cs="Times New Roman"/>
                <w:color w:val="000000" w:themeColor="text1"/>
              </w:rPr>
              <w:t>2. Руководство системного администратора.</w:t>
            </w:r>
          </w:p>
          <w:p w14:paraId="152127DC" w14:textId="77777777" w:rsidR="0033013F" w:rsidRPr="0033013F" w:rsidRDefault="0033013F" w:rsidP="0033013F">
            <w:pPr>
              <w:pStyle w:val="afd"/>
              <w:keepNext/>
              <w:keepLines/>
              <w:spacing w:after="0" w:line="240" w:lineRule="auto"/>
              <w:ind w:left="0"/>
              <w:rPr>
                <w:rFonts w:ascii="Times New Roman" w:hAnsi="Times New Roman" w:cs="Times New Roman"/>
                <w:color w:val="000000" w:themeColor="text1"/>
              </w:rPr>
            </w:pPr>
            <w:r w:rsidRPr="0033013F">
              <w:rPr>
                <w:rFonts w:ascii="Times New Roman" w:hAnsi="Times New Roman" w:cs="Times New Roman"/>
                <w:color w:val="000000" w:themeColor="text1"/>
              </w:rPr>
              <w:t>3. Программа и методика испытаний.</w:t>
            </w:r>
          </w:p>
          <w:p w14:paraId="3402EB14"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r w:rsidRPr="0033013F">
              <w:rPr>
                <w:rFonts w:ascii="Times New Roman" w:hAnsi="Times New Roman" w:cs="Times New Roman"/>
                <w:color w:val="000000" w:themeColor="text1"/>
              </w:rPr>
              <w:t>4. Технический акт.</w:t>
            </w:r>
          </w:p>
        </w:tc>
      </w:tr>
      <w:tr w:rsidR="0033013F" w:rsidRPr="0033013F" w14:paraId="670417B8" w14:textId="77777777" w:rsidTr="0033013F">
        <w:trPr>
          <w:cantSplit/>
          <w:trHeight w:val="454"/>
          <w:jc w:val="right"/>
        </w:trPr>
        <w:tc>
          <w:tcPr>
            <w:tcW w:w="846" w:type="dxa"/>
            <w:vMerge/>
            <w:vAlign w:val="center"/>
          </w:tcPr>
          <w:p w14:paraId="1C5C5AC9" w14:textId="77777777" w:rsidR="0033013F" w:rsidRPr="0033013F" w:rsidRDefault="0033013F" w:rsidP="0033013F">
            <w:pPr>
              <w:keepNext/>
              <w:keepLines/>
              <w:spacing w:after="0" w:line="240" w:lineRule="auto"/>
              <w:contextualSpacing/>
              <w:jc w:val="both"/>
              <w:rPr>
                <w:rFonts w:ascii="Times New Roman" w:hAnsi="Times New Roman" w:cs="Times New Roman"/>
                <w:b/>
              </w:rPr>
            </w:pPr>
          </w:p>
        </w:tc>
        <w:tc>
          <w:tcPr>
            <w:tcW w:w="567" w:type="dxa"/>
            <w:vAlign w:val="center"/>
          </w:tcPr>
          <w:p w14:paraId="1E1393A2" w14:textId="77777777" w:rsidR="0033013F" w:rsidRPr="0033013F" w:rsidRDefault="0033013F" w:rsidP="0033013F">
            <w:pPr>
              <w:keepNext/>
              <w:keepLines/>
              <w:spacing w:after="0" w:line="240" w:lineRule="auto"/>
              <w:contextualSpacing/>
              <w:jc w:val="both"/>
              <w:rPr>
                <w:rFonts w:ascii="Times New Roman" w:hAnsi="Times New Roman" w:cs="Times New Roman"/>
              </w:rPr>
            </w:pPr>
            <w:r w:rsidRPr="0033013F">
              <w:rPr>
                <w:rFonts w:ascii="Times New Roman" w:hAnsi="Times New Roman" w:cs="Times New Roman"/>
              </w:rPr>
              <w:t>3.3</w:t>
            </w:r>
          </w:p>
        </w:tc>
        <w:tc>
          <w:tcPr>
            <w:tcW w:w="2217" w:type="dxa"/>
            <w:vAlign w:val="center"/>
          </w:tcPr>
          <w:p w14:paraId="701373AF" w14:textId="77777777" w:rsidR="0033013F" w:rsidRPr="0033013F" w:rsidRDefault="0033013F" w:rsidP="0033013F">
            <w:pPr>
              <w:keepNext/>
              <w:keepLines/>
              <w:spacing w:after="0" w:line="240" w:lineRule="auto"/>
              <w:contextualSpacing/>
              <w:rPr>
                <w:rFonts w:ascii="Times New Roman" w:hAnsi="Times New Roman" w:cs="Times New Roman"/>
                <w:color w:val="000000"/>
              </w:rPr>
            </w:pPr>
            <w:r w:rsidRPr="0033013F">
              <w:rPr>
                <w:rFonts w:ascii="Times New Roman" w:hAnsi="Times New Roman" w:cs="Times New Roman"/>
                <w:color w:val="000000" w:themeColor="text1"/>
              </w:rPr>
              <w:t>Обучение персонала и функциональных пользователей</w:t>
            </w:r>
          </w:p>
        </w:tc>
        <w:tc>
          <w:tcPr>
            <w:tcW w:w="2746" w:type="dxa"/>
            <w:gridSpan w:val="2"/>
            <w:vAlign w:val="center"/>
          </w:tcPr>
          <w:p w14:paraId="3549E581" w14:textId="77777777" w:rsidR="0033013F" w:rsidRPr="0033013F" w:rsidRDefault="0033013F" w:rsidP="0033013F">
            <w:pPr>
              <w:keepNext/>
              <w:keepLines/>
              <w:spacing w:after="0" w:line="240" w:lineRule="auto"/>
              <w:contextualSpacing/>
              <w:rPr>
                <w:rFonts w:ascii="Times New Roman" w:hAnsi="Times New Roman" w:cs="Times New Roman"/>
                <w:color w:val="000000"/>
              </w:rPr>
            </w:pPr>
            <w:r w:rsidRPr="0033013F">
              <w:rPr>
                <w:rFonts w:ascii="Times New Roman" w:hAnsi="Times New Roman" w:cs="Times New Roman"/>
                <w:color w:val="000000" w:themeColor="text1"/>
              </w:rPr>
              <w:t>Обученный персонал и функциональные пользователи</w:t>
            </w:r>
          </w:p>
        </w:tc>
        <w:tc>
          <w:tcPr>
            <w:tcW w:w="1781" w:type="dxa"/>
            <w:vMerge/>
            <w:vAlign w:val="center"/>
          </w:tcPr>
          <w:p w14:paraId="6EF6531D" w14:textId="77777777" w:rsidR="0033013F" w:rsidRPr="0033013F" w:rsidRDefault="0033013F" w:rsidP="0033013F">
            <w:pPr>
              <w:keepNext/>
              <w:keepLines/>
              <w:spacing w:after="0" w:line="240" w:lineRule="auto"/>
              <w:contextualSpacing/>
              <w:rPr>
                <w:rFonts w:ascii="Times New Roman" w:hAnsi="Times New Roman" w:cs="Times New Roman"/>
                <w:color w:val="000000"/>
              </w:rPr>
            </w:pPr>
          </w:p>
        </w:tc>
        <w:tc>
          <w:tcPr>
            <w:tcW w:w="1952" w:type="dxa"/>
            <w:vMerge/>
            <w:vAlign w:val="center"/>
          </w:tcPr>
          <w:p w14:paraId="7ADF63C9"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p>
        </w:tc>
      </w:tr>
      <w:tr w:rsidR="0033013F" w:rsidRPr="0033013F" w14:paraId="17FE4E43" w14:textId="77777777" w:rsidTr="0033013F">
        <w:trPr>
          <w:cantSplit/>
          <w:trHeight w:val="454"/>
          <w:jc w:val="right"/>
        </w:trPr>
        <w:tc>
          <w:tcPr>
            <w:tcW w:w="846" w:type="dxa"/>
            <w:vMerge/>
            <w:tcBorders>
              <w:bottom w:val="single" w:sz="4" w:space="0" w:color="auto"/>
            </w:tcBorders>
            <w:vAlign w:val="center"/>
          </w:tcPr>
          <w:p w14:paraId="230ED7DF" w14:textId="77777777" w:rsidR="0033013F" w:rsidRPr="0033013F" w:rsidRDefault="0033013F" w:rsidP="0033013F">
            <w:pPr>
              <w:keepNext/>
              <w:keepLines/>
              <w:spacing w:after="0" w:line="240" w:lineRule="auto"/>
              <w:contextualSpacing/>
              <w:jc w:val="both"/>
              <w:rPr>
                <w:rFonts w:ascii="Times New Roman" w:hAnsi="Times New Roman" w:cs="Times New Roman"/>
                <w:color w:val="000000"/>
              </w:rPr>
            </w:pPr>
          </w:p>
        </w:tc>
        <w:tc>
          <w:tcPr>
            <w:tcW w:w="567" w:type="dxa"/>
            <w:tcBorders>
              <w:bottom w:val="single" w:sz="4" w:space="0" w:color="auto"/>
            </w:tcBorders>
            <w:vAlign w:val="center"/>
          </w:tcPr>
          <w:p w14:paraId="0B7C3A51" w14:textId="77777777" w:rsidR="0033013F" w:rsidRPr="0033013F" w:rsidRDefault="0033013F" w:rsidP="0033013F">
            <w:pPr>
              <w:keepNext/>
              <w:keepLines/>
              <w:spacing w:after="0" w:line="240" w:lineRule="auto"/>
              <w:contextualSpacing/>
              <w:jc w:val="both"/>
              <w:rPr>
                <w:rFonts w:ascii="Times New Roman" w:hAnsi="Times New Roman" w:cs="Times New Roman"/>
              </w:rPr>
            </w:pPr>
            <w:r w:rsidRPr="0033013F">
              <w:rPr>
                <w:rFonts w:ascii="Times New Roman" w:hAnsi="Times New Roman" w:cs="Times New Roman"/>
              </w:rPr>
              <w:t>3.4</w:t>
            </w:r>
          </w:p>
        </w:tc>
        <w:tc>
          <w:tcPr>
            <w:tcW w:w="2217" w:type="dxa"/>
            <w:tcBorders>
              <w:bottom w:val="single" w:sz="4" w:space="0" w:color="auto"/>
            </w:tcBorders>
            <w:vAlign w:val="center"/>
          </w:tcPr>
          <w:p w14:paraId="37D5E0A9" w14:textId="77777777" w:rsidR="0033013F" w:rsidRPr="0033013F" w:rsidRDefault="0033013F" w:rsidP="0033013F">
            <w:pPr>
              <w:keepNext/>
              <w:keepLines/>
              <w:spacing w:after="0" w:line="240" w:lineRule="auto"/>
              <w:contextualSpacing/>
              <w:rPr>
                <w:rFonts w:ascii="Times New Roman" w:hAnsi="Times New Roman" w:cs="Times New Roman"/>
                <w:color w:val="000000"/>
              </w:rPr>
            </w:pPr>
            <w:r w:rsidRPr="0033013F">
              <w:rPr>
                <w:rFonts w:ascii="Times New Roman" w:hAnsi="Times New Roman" w:cs="Times New Roman"/>
                <w:color w:val="000000" w:themeColor="text1"/>
              </w:rPr>
              <w:t>Проведение приемо-сдаточных испытаний и ввод в промышленную эксплуатацию</w:t>
            </w:r>
          </w:p>
        </w:tc>
        <w:tc>
          <w:tcPr>
            <w:tcW w:w="2746" w:type="dxa"/>
            <w:gridSpan w:val="2"/>
            <w:tcBorders>
              <w:bottom w:val="single" w:sz="4" w:space="0" w:color="auto"/>
            </w:tcBorders>
            <w:vAlign w:val="center"/>
          </w:tcPr>
          <w:p w14:paraId="231885D1"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r w:rsidRPr="0033013F">
              <w:rPr>
                <w:rFonts w:ascii="Times New Roman" w:hAnsi="Times New Roman" w:cs="Times New Roman"/>
                <w:color w:val="000000" w:themeColor="text1"/>
              </w:rPr>
              <w:t>1. Проведенные приёмо-сдаточные испытания</w:t>
            </w:r>
          </w:p>
          <w:p w14:paraId="7ED27545"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r w:rsidRPr="0033013F">
              <w:rPr>
                <w:rFonts w:ascii="Times New Roman" w:hAnsi="Times New Roman" w:cs="Times New Roman"/>
                <w:color w:val="000000" w:themeColor="text1"/>
              </w:rPr>
              <w:t>2. Система, введенная в промышленную эксплуатацию</w:t>
            </w:r>
          </w:p>
        </w:tc>
        <w:tc>
          <w:tcPr>
            <w:tcW w:w="1781" w:type="dxa"/>
            <w:vMerge/>
            <w:tcBorders>
              <w:bottom w:val="single" w:sz="4" w:space="0" w:color="auto"/>
            </w:tcBorders>
            <w:vAlign w:val="center"/>
          </w:tcPr>
          <w:p w14:paraId="6AE9C9CE" w14:textId="77777777" w:rsidR="0033013F" w:rsidRPr="0033013F" w:rsidRDefault="0033013F" w:rsidP="0033013F">
            <w:pPr>
              <w:keepNext/>
              <w:keepLines/>
              <w:spacing w:after="0" w:line="240" w:lineRule="auto"/>
              <w:contextualSpacing/>
              <w:rPr>
                <w:rFonts w:ascii="Times New Roman" w:hAnsi="Times New Roman" w:cs="Times New Roman"/>
                <w:color w:val="000000"/>
              </w:rPr>
            </w:pPr>
          </w:p>
        </w:tc>
        <w:tc>
          <w:tcPr>
            <w:tcW w:w="1952" w:type="dxa"/>
            <w:tcBorders>
              <w:bottom w:val="single" w:sz="4" w:space="0" w:color="auto"/>
            </w:tcBorders>
            <w:vAlign w:val="center"/>
          </w:tcPr>
          <w:p w14:paraId="25EFD9DA"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r w:rsidRPr="0033013F">
              <w:rPr>
                <w:rFonts w:ascii="Times New Roman" w:hAnsi="Times New Roman" w:cs="Times New Roman"/>
                <w:color w:val="000000" w:themeColor="text1"/>
              </w:rPr>
              <w:t>1.Протокол проведения испытаний.</w:t>
            </w:r>
          </w:p>
          <w:p w14:paraId="7D8536F7" w14:textId="77777777" w:rsidR="0033013F" w:rsidRPr="0033013F" w:rsidRDefault="0033013F" w:rsidP="0033013F">
            <w:pPr>
              <w:pStyle w:val="afd"/>
              <w:keepNext/>
              <w:keepLines/>
              <w:spacing w:after="0" w:line="240" w:lineRule="auto"/>
              <w:ind w:left="0"/>
              <w:rPr>
                <w:rFonts w:ascii="Times New Roman" w:hAnsi="Times New Roman" w:cs="Times New Roman"/>
                <w:color w:val="000000" w:themeColor="text1"/>
              </w:rPr>
            </w:pPr>
            <w:r w:rsidRPr="0033013F">
              <w:rPr>
                <w:rFonts w:ascii="Times New Roman" w:hAnsi="Times New Roman" w:cs="Times New Roman"/>
                <w:color w:val="000000" w:themeColor="text1"/>
              </w:rPr>
              <w:t>2. Технический акт.</w:t>
            </w:r>
          </w:p>
          <w:p w14:paraId="7A9A9976" w14:textId="77777777" w:rsidR="0033013F" w:rsidRPr="0033013F" w:rsidRDefault="0033013F" w:rsidP="0033013F">
            <w:pPr>
              <w:pStyle w:val="afd"/>
              <w:keepNext/>
              <w:keepLines/>
              <w:spacing w:after="0" w:line="240" w:lineRule="auto"/>
              <w:ind w:left="0"/>
              <w:rPr>
                <w:rFonts w:ascii="Times New Roman" w:hAnsi="Times New Roman" w:cs="Times New Roman"/>
                <w:color w:val="000000"/>
              </w:rPr>
            </w:pPr>
            <w:r w:rsidRPr="0033013F">
              <w:rPr>
                <w:rFonts w:ascii="Times New Roman" w:hAnsi="Times New Roman" w:cs="Times New Roman"/>
                <w:color w:val="000000" w:themeColor="text1"/>
              </w:rPr>
              <w:t>3. Акт о сдаче-приемке выполненных работ.</w:t>
            </w:r>
          </w:p>
        </w:tc>
      </w:tr>
      <w:tr w:rsidR="0033013F" w:rsidRPr="0033013F" w14:paraId="280DBD57" w14:textId="77777777" w:rsidTr="0033013F">
        <w:trPr>
          <w:cantSplit/>
          <w:trHeight w:val="454"/>
          <w:jc w:val="right"/>
        </w:trPr>
        <w:tc>
          <w:tcPr>
            <w:tcW w:w="4981" w:type="dxa"/>
            <w:gridSpan w:val="4"/>
            <w:tcBorders>
              <w:top w:val="single" w:sz="4" w:space="0" w:color="auto"/>
              <w:left w:val="nil"/>
              <w:bottom w:val="nil"/>
              <w:right w:val="nil"/>
            </w:tcBorders>
            <w:vAlign w:val="center"/>
          </w:tcPr>
          <w:p w14:paraId="120D26B3" w14:textId="77777777" w:rsidR="0033013F" w:rsidRPr="0033013F" w:rsidRDefault="0033013F" w:rsidP="0033013F">
            <w:pPr>
              <w:pStyle w:val="afd"/>
              <w:keepNext/>
              <w:keepLines/>
              <w:spacing w:after="0" w:line="240" w:lineRule="auto"/>
              <w:ind w:left="0"/>
              <w:rPr>
                <w:rFonts w:ascii="Times New Roman" w:hAnsi="Times New Roman" w:cs="Times New Roman"/>
                <w:b/>
                <w:bCs/>
                <w:sz w:val="8"/>
                <w:szCs w:val="8"/>
              </w:rPr>
            </w:pPr>
            <w:r w:rsidRPr="0033013F">
              <w:rPr>
                <w:rFonts w:ascii="Times New Roman" w:hAnsi="Times New Roman" w:cs="Times New Roman"/>
                <w:sz w:val="24"/>
                <w:szCs w:val="24"/>
              </w:rPr>
              <w:br w:type="page"/>
            </w:r>
          </w:p>
          <w:p w14:paraId="1D926A03" w14:textId="77777777" w:rsidR="0033013F" w:rsidRPr="0033013F" w:rsidRDefault="0033013F" w:rsidP="0033013F">
            <w:pPr>
              <w:pStyle w:val="afd"/>
              <w:keepNext/>
              <w:keepLines/>
              <w:spacing w:after="0" w:line="240" w:lineRule="auto"/>
              <w:ind w:left="0"/>
              <w:rPr>
                <w:rFonts w:ascii="Times New Roman" w:hAnsi="Times New Roman" w:cs="Times New Roman"/>
                <w:b/>
                <w:bCs/>
                <w:sz w:val="24"/>
                <w:szCs w:val="24"/>
              </w:rPr>
            </w:pPr>
          </w:p>
          <w:p w14:paraId="14F9A56C" w14:textId="77777777" w:rsidR="0033013F" w:rsidRPr="0033013F" w:rsidRDefault="0033013F" w:rsidP="0033013F">
            <w:pPr>
              <w:pStyle w:val="afd"/>
              <w:keepNext/>
              <w:keepLines/>
              <w:spacing w:after="0" w:line="240" w:lineRule="auto"/>
              <w:ind w:left="0"/>
              <w:rPr>
                <w:rFonts w:ascii="Times New Roman" w:hAnsi="Times New Roman" w:cs="Times New Roman"/>
                <w:b/>
                <w:bCs/>
                <w:sz w:val="24"/>
                <w:szCs w:val="24"/>
              </w:rPr>
            </w:pPr>
            <w:r w:rsidRPr="0033013F">
              <w:rPr>
                <w:rFonts w:ascii="Times New Roman" w:hAnsi="Times New Roman" w:cs="Times New Roman"/>
                <w:b/>
                <w:bCs/>
                <w:sz w:val="24"/>
                <w:szCs w:val="24"/>
              </w:rPr>
              <w:t>ИСПОЛНИТЕЛЬ:</w:t>
            </w:r>
          </w:p>
          <w:p w14:paraId="484BD9C7" w14:textId="77777777" w:rsidR="0033013F" w:rsidRPr="0033013F" w:rsidRDefault="0033013F" w:rsidP="0033013F">
            <w:pPr>
              <w:spacing w:after="0" w:line="240" w:lineRule="auto"/>
              <w:rPr>
                <w:rFonts w:ascii="Times New Roman" w:hAnsi="Times New Roman" w:cs="Times New Roman"/>
                <w:i/>
                <w:sz w:val="24"/>
                <w:szCs w:val="24"/>
              </w:rPr>
            </w:pPr>
            <w:r w:rsidRPr="0033013F">
              <w:rPr>
                <w:rFonts w:ascii="Times New Roman" w:hAnsi="Times New Roman" w:cs="Times New Roman"/>
                <w:i/>
                <w:sz w:val="24"/>
                <w:szCs w:val="24"/>
              </w:rPr>
              <w:t>Должность руководителя организации</w:t>
            </w:r>
          </w:p>
          <w:p w14:paraId="20EE9451" w14:textId="77777777" w:rsidR="0033013F" w:rsidRPr="0033013F" w:rsidRDefault="0033013F" w:rsidP="0033013F">
            <w:pPr>
              <w:spacing w:after="0" w:line="240" w:lineRule="auto"/>
              <w:rPr>
                <w:rFonts w:ascii="Times New Roman" w:hAnsi="Times New Roman" w:cs="Times New Roman"/>
                <w:sz w:val="24"/>
                <w:szCs w:val="24"/>
              </w:rPr>
            </w:pPr>
          </w:p>
          <w:p w14:paraId="7BBCA5EA" w14:textId="77777777" w:rsidR="0033013F" w:rsidRPr="0033013F" w:rsidRDefault="0033013F" w:rsidP="0033013F">
            <w:pPr>
              <w:spacing w:after="0" w:line="240" w:lineRule="auto"/>
              <w:rPr>
                <w:rFonts w:ascii="Times New Roman" w:hAnsi="Times New Roman" w:cs="Times New Roman"/>
                <w:sz w:val="24"/>
                <w:szCs w:val="24"/>
              </w:rPr>
            </w:pPr>
            <w:r w:rsidRPr="0033013F">
              <w:rPr>
                <w:rFonts w:ascii="Times New Roman" w:hAnsi="Times New Roman" w:cs="Times New Roman"/>
                <w:sz w:val="24"/>
                <w:szCs w:val="24"/>
              </w:rPr>
              <w:t xml:space="preserve">_______________ </w:t>
            </w:r>
          </w:p>
          <w:p w14:paraId="0F35EE95" w14:textId="77777777" w:rsidR="0033013F" w:rsidRPr="0033013F" w:rsidRDefault="0033013F" w:rsidP="0033013F">
            <w:pPr>
              <w:spacing w:after="0" w:line="240" w:lineRule="auto"/>
              <w:rPr>
                <w:rFonts w:ascii="Times New Roman" w:hAnsi="Times New Roman" w:cs="Times New Roman"/>
                <w:sz w:val="24"/>
                <w:szCs w:val="24"/>
              </w:rPr>
            </w:pPr>
            <w:r w:rsidRPr="0033013F">
              <w:rPr>
                <w:rFonts w:ascii="Times New Roman" w:hAnsi="Times New Roman" w:cs="Times New Roman"/>
                <w:sz w:val="24"/>
                <w:szCs w:val="24"/>
              </w:rPr>
              <w:t>«___»_____________ 2020 г.</w:t>
            </w:r>
          </w:p>
          <w:p w14:paraId="230E8540" w14:textId="77777777" w:rsidR="0033013F" w:rsidRPr="0033013F" w:rsidRDefault="0033013F" w:rsidP="0033013F">
            <w:pPr>
              <w:pStyle w:val="afd"/>
              <w:keepNext/>
              <w:keepLines/>
              <w:spacing w:after="0" w:line="240" w:lineRule="auto"/>
              <w:ind w:left="0"/>
              <w:rPr>
                <w:rFonts w:ascii="Times New Roman" w:hAnsi="Times New Roman" w:cs="Times New Roman"/>
                <w:b/>
                <w:bCs/>
                <w:sz w:val="24"/>
                <w:szCs w:val="24"/>
              </w:rPr>
            </w:pPr>
            <w:r w:rsidRPr="0033013F">
              <w:rPr>
                <w:rFonts w:ascii="Times New Roman" w:hAnsi="Times New Roman" w:cs="Times New Roman"/>
                <w:sz w:val="24"/>
                <w:szCs w:val="24"/>
              </w:rPr>
              <w:t>М.П.</w:t>
            </w:r>
          </w:p>
        </w:tc>
        <w:tc>
          <w:tcPr>
            <w:tcW w:w="5128" w:type="dxa"/>
            <w:gridSpan w:val="3"/>
            <w:tcBorders>
              <w:top w:val="single" w:sz="4" w:space="0" w:color="auto"/>
              <w:left w:val="nil"/>
              <w:bottom w:val="nil"/>
              <w:right w:val="nil"/>
            </w:tcBorders>
            <w:vAlign w:val="center"/>
          </w:tcPr>
          <w:p w14:paraId="7F1AA7C9" w14:textId="77777777" w:rsidR="0033013F" w:rsidRPr="0033013F" w:rsidRDefault="0033013F" w:rsidP="0033013F">
            <w:pPr>
              <w:pStyle w:val="afd"/>
              <w:keepNext/>
              <w:keepLines/>
              <w:spacing w:after="0" w:line="240" w:lineRule="auto"/>
              <w:ind w:left="0"/>
              <w:rPr>
                <w:rFonts w:ascii="Times New Roman" w:hAnsi="Times New Roman" w:cs="Times New Roman"/>
                <w:b/>
                <w:bCs/>
                <w:sz w:val="24"/>
                <w:szCs w:val="24"/>
              </w:rPr>
            </w:pPr>
          </w:p>
          <w:p w14:paraId="3CA3CB6C" w14:textId="77777777" w:rsidR="0033013F" w:rsidRPr="0033013F" w:rsidRDefault="0033013F" w:rsidP="0033013F">
            <w:pPr>
              <w:pStyle w:val="afd"/>
              <w:keepNext/>
              <w:keepLines/>
              <w:spacing w:after="0" w:line="240" w:lineRule="auto"/>
              <w:ind w:left="0"/>
              <w:rPr>
                <w:rFonts w:ascii="Times New Roman" w:hAnsi="Times New Roman" w:cs="Times New Roman"/>
                <w:b/>
                <w:bCs/>
                <w:sz w:val="24"/>
                <w:szCs w:val="24"/>
              </w:rPr>
            </w:pPr>
            <w:r w:rsidRPr="0033013F">
              <w:rPr>
                <w:rFonts w:ascii="Times New Roman" w:hAnsi="Times New Roman" w:cs="Times New Roman"/>
                <w:b/>
                <w:bCs/>
                <w:sz w:val="24"/>
                <w:szCs w:val="24"/>
              </w:rPr>
              <w:t>ЗАКАЗЧИК:</w:t>
            </w:r>
          </w:p>
          <w:p w14:paraId="72BFBC62" w14:textId="77777777" w:rsidR="0033013F" w:rsidRPr="0033013F" w:rsidRDefault="0033013F" w:rsidP="0033013F">
            <w:pPr>
              <w:spacing w:after="0" w:line="240" w:lineRule="auto"/>
              <w:rPr>
                <w:rFonts w:ascii="Times New Roman" w:hAnsi="Times New Roman" w:cs="Times New Roman"/>
                <w:sz w:val="24"/>
                <w:szCs w:val="24"/>
              </w:rPr>
            </w:pPr>
            <w:r w:rsidRPr="0033013F">
              <w:rPr>
                <w:rFonts w:ascii="Times New Roman" w:hAnsi="Times New Roman" w:cs="Times New Roman"/>
                <w:sz w:val="24"/>
                <w:szCs w:val="24"/>
              </w:rPr>
              <w:t>Руководитель АНО «СОДФУ»</w:t>
            </w:r>
          </w:p>
          <w:p w14:paraId="40AAE6C0" w14:textId="77777777" w:rsidR="0033013F" w:rsidRPr="0033013F" w:rsidRDefault="0033013F" w:rsidP="0033013F">
            <w:pPr>
              <w:spacing w:after="0" w:line="240" w:lineRule="auto"/>
              <w:rPr>
                <w:rFonts w:ascii="Times New Roman" w:hAnsi="Times New Roman" w:cs="Times New Roman"/>
                <w:i/>
                <w:sz w:val="24"/>
                <w:szCs w:val="24"/>
              </w:rPr>
            </w:pPr>
          </w:p>
          <w:p w14:paraId="776323FF" w14:textId="77777777" w:rsidR="0033013F" w:rsidRPr="0033013F" w:rsidRDefault="0033013F" w:rsidP="0033013F">
            <w:pPr>
              <w:spacing w:after="0" w:line="240" w:lineRule="auto"/>
              <w:rPr>
                <w:rFonts w:ascii="Times New Roman" w:hAnsi="Times New Roman" w:cs="Times New Roman"/>
                <w:sz w:val="24"/>
                <w:szCs w:val="24"/>
              </w:rPr>
            </w:pPr>
            <w:r w:rsidRPr="0033013F">
              <w:rPr>
                <w:rFonts w:ascii="Times New Roman" w:hAnsi="Times New Roman" w:cs="Times New Roman"/>
                <w:i/>
                <w:sz w:val="24"/>
                <w:szCs w:val="24"/>
              </w:rPr>
              <w:t xml:space="preserve">_______________ </w:t>
            </w:r>
            <w:r w:rsidRPr="0033013F">
              <w:rPr>
                <w:rFonts w:ascii="Times New Roman" w:hAnsi="Times New Roman" w:cs="Times New Roman"/>
                <w:sz w:val="24"/>
                <w:szCs w:val="24"/>
              </w:rPr>
              <w:t>О.И. Крайнова</w:t>
            </w:r>
          </w:p>
          <w:p w14:paraId="3168DC15" w14:textId="77777777" w:rsidR="0033013F" w:rsidRPr="0033013F" w:rsidRDefault="0033013F" w:rsidP="0033013F">
            <w:pPr>
              <w:spacing w:after="0" w:line="240" w:lineRule="auto"/>
              <w:rPr>
                <w:rFonts w:ascii="Times New Roman" w:hAnsi="Times New Roman" w:cs="Times New Roman"/>
                <w:sz w:val="24"/>
                <w:szCs w:val="24"/>
              </w:rPr>
            </w:pPr>
            <w:r w:rsidRPr="0033013F">
              <w:rPr>
                <w:rFonts w:ascii="Times New Roman" w:hAnsi="Times New Roman" w:cs="Times New Roman"/>
                <w:sz w:val="24"/>
                <w:szCs w:val="24"/>
              </w:rPr>
              <w:t>«___»_____________ 2020 г.</w:t>
            </w:r>
          </w:p>
          <w:p w14:paraId="1ECFE194" w14:textId="77777777" w:rsidR="0033013F" w:rsidRPr="0033013F" w:rsidRDefault="0033013F" w:rsidP="0033013F">
            <w:pPr>
              <w:pStyle w:val="afd"/>
              <w:keepNext/>
              <w:keepLines/>
              <w:spacing w:after="0" w:line="240" w:lineRule="auto"/>
              <w:ind w:left="0"/>
              <w:rPr>
                <w:rFonts w:ascii="Times New Roman" w:hAnsi="Times New Roman" w:cs="Times New Roman"/>
                <w:color w:val="000000" w:themeColor="text1"/>
                <w:sz w:val="24"/>
                <w:szCs w:val="24"/>
              </w:rPr>
            </w:pPr>
            <w:r w:rsidRPr="0033013F">
              <w:rPr>
                <w:rFonts w:ascii="Times New Roman" w:hAnsi="Times New Roman" w:cs="Times New Roman"/>
                <w:sz w:val="24"/>
                <w:szCs w:val="24"/>
              </w:rPr>
              <w:t>М.П.</w:t>
            </w:r>
          </w:p>
        </w:tc>
      </w:tr>
    </w:tbl>
    <w:p w14:paraId="32256C87" w14:textId="77777777" w:rsidR="0033013F" w:rsidRPr="0033013F" w:rsidRDefault="0033013F" w:rsidP="0033013F">
      <w:pPr>
        <w:spacing w:after="0" w:line="240" w:lineRule="auto"/>
        <w:ind w:left="5103"/>
        <w:rPr>
          <w:rFonts w:ascii="Times New Roman" w:hAnsi="Times New Roman" w:cs="Times New Roman"/>
        </w:rPr>
      </w:pPr>
      <w:r w:rsidRPr="0033013F">
        <w:rPr>
          <w:rFonts w:ascii="Times New Roman" w:hAnsi="Times New Roman" w:cs="Times New Roman"/>
        </w:rPr>
        <w:br w:type="page"/>
      </w:r>
    </w:p>
    <w:p w14:paraId="60C13A2D" w14:textId="77777777" w:rsidR="0033013F" w:rsidRPr="0033013F" w:rsidRDefault="0033013F" w:rsidP="0033013F">
      <w:pPr>
        <w:spacing w:after="0" w:line="240" w:lineRule="auto"/>
        <w:ind w:left="5245"/>
        <w:rPr>
          <w:rFonts w:ascii="Times New Roman" w:hAnsi="Times New Roman" w:cs="Times New Roman"/>
        </w:rPr>
      </w:pPr>
      <w:r w:rsidRPr="0033013F">
        <w:rPr>
          <w:rFonts w:ascii="Times New Roman" w:hAnsi="Times New Roman" w:cs="Times New Roman"/>
        </w:rPr>
        <w:lastRenderedPageBreak/>
        <w:t>Приложение № 3</w:t>
      </w:r>
    </w:p>
    <w:p w14:paraId="6FE1C6F5" w14:textId="77777777" w:rsidR="0033013F" w:rsidRPr="0033013F" w:rsidRDefault="0033013F" w:rsidP="0033013F">
      <w:pPr>
        <w:spacing w:after="0" w:line="240" w:lineRule="auto"/>
        <w:ind w:left="5245"/>
        <w:rPr>
          <w:rFonts w:ascii="Times New Roman" w:hAnsi="Times New Roman" w:cs="Times New Roman"/>
        </w:rPr>
      </w:pPr>
      <w:r w:rsidRPr="0033013F">
        <w:rPr>
          <w:rFonts w:ascii="Times New Roman" w:hAnsi="Times New Roman" w:cs="Times New Roman"/>
        </w:rPr>
        <w:t>к Договору № _______________ от ______.2020</w:t>
      </w:r>
    </w:p>
    <w:p w14:paraId="439A9373" w14:textId="77777777" w:rsidR="0033013F" w:rsidRPr="0033013F" w:rsidRDefault="0033013F" w:rsidP="0033013F">
      <w:pPr>
        <w:spacing w:after="0" w:line="240" w:lineRule="auto"/>
        <w:ind w:left="5245"/>
        <w:rPr>
          <w:rFonts w:ascii="Times New Roman" w:hAnsi="Times New Roman" w:cs="Times New Roman"/>
        </w:rPr>
      </w:pPr>
      <w:r w:rsidRPr="0033013F">
        <w:rPr>
          <w:rFonts w:ascii="Times New Roman" w:hAnsi="Times New Roman" w:cs="Times New Roman"/>
        </w:rPr>
        <w:t xml:space="preserve">на выполнение работ по созданию и внедрению </w:t>
      </w:r>
    </w:p>
    <w:p w14:paraId="1C1772BA" w14:textId="77777777" w:rsidR="0033013F" w:rsidRPr="0033013F" w:rsidRDefault="0033013F" w:rsidP="0033013F">
      <w:pPr>
        <w:spacing w:after="0" w:line="240" w:lineRule="auto"/>
        <w:ind w:left="5245"/>
        <w:rPr>
          <w:rFonts w:ascii="Times New Roman" w:hAnsi="Times New Roman" w:cs="Times New Roman"/>
          <w:b/>
          <w:bCs/>
        </w:rPr>
      </w:pPr>
      <w:r w:rsidRPr="0033013F">
        <w:rPr>
          <w:rFonts w:ascii="Times New Roman" w:hAnsi="Times New Roman" w:cs="Times New Roman"/>
        </w:rPr>
        <w:t>Автоматизированной информационной системы «Взаимодействие» в составе Информационной системы АНО «СОДФУ» (АИС «Взаимодействие»)</w:t>
      </w:r>
    </w:p>
    <w:p w14:paraId="4A991C24" w14:textId="77777777" w:rsidR="0033013F" w:rsidRPr="0033013F" w:rsidRDefault="0033013F" w:rsidP="0033013F">
      <w:pPr>
        <w:spacing w:after="0" w:line="240" w:lineRule="auto"/>
        <w:rPr>
          <w:rFonts w:ascii="Times New Roman" w:hAnsi="Times New Roman" w:cs="Times New Roman"/>
          <w:sz w:val="24"/>
          <w:szCs w:val="24"/>
        </w:rPr>
      </w:pPr>
    </w:p>
    <w:p w14:paraId="6ED9715C" w14:textId="77777777" w:rsidR="0033013F" w:rsidRPr="0033013F" w:rsidRDefault="0033013F" w:rsidP="0033013F">
      <w:pPr>
        <w:spacing w:after="0" w:line="240" w:lineRule="auto"/>
        <w:jc w:val="center"/>
        <w:rPr>
          <w:rFonts w:ascii="Times New Roman" w:hAnsi="Times New Roman" w:cs="Times New Roman"/>
          <w:b/>
          <w:sz w:val="24"/>
          <w:szCs w:val="24"/>
        </w:rPr>
      </w:pPr>
    </w:p>
    <w:p w14:paraId="26DEBFEC" w14:textId="77777777" w:rsidR="0033013F" w:rsidRPr="0033013F" w:rsidRDefault="0033013F" w:rsidP="0033013F">
      <w:pPr>
        <w:spacing w:after="0" w:line="240" w:lineRule="auto"/>
        <w:jc w:val="center"/>
        <w:rPr>
          <w:rFonts w:ascii="Times New Roman" w:hAnsi="Times New Roman" w:cs="Times New Roman"/>
          <w:b/>
          <w:sz w:val="28"/>
          <w:szCs w:val="28"/>
        </w:rPr>
      </w:pPr>
      <w:r w:rsidRPr="0033013F">
        <w:rPr>
          <w:rFonts w:ascii="Times New Roman" w:hAnsi="Times New Roman" w:cs="Times New Roman"/>
          <w:b/>
          <w:sz w:val="28"/>
          <w:szCs w:val="28"/>
        </w:rPr>
        <w:t>Соглашение о недопущении действий коррупционного характера</w:t>
      </w:r>
    </w:p>
    <w:p w14:paraId="4A7590FB" w14:textId="77777777" w:rsidR="0033013F" w:rsidRPr="0033013F" w:rsidRDefault="0033013F" w:rsidP="0033013F">
      <w:pPr>
        <w:spacing w:after="0" w:line="240" w:lineRule="auto"/>
        <w:jc w:val="center"/>
        <w:rPr>
          <w:rFonts w:ascii="Times New Roman" w:hAnsi="Times New Roman" w:cs="Times New Roman"/>
          <w:b/>
          <w:sz w:val="24"/>
          <w:szCs w:val="24"/>
        </w:rPr>
      </w:pPr>
    </w:p>
    <w:p w14:paraId="1B47DBA1" w14:textId="77777777" w:rsidR="0033013F" w:rsidRPr="0033013F" w:rsidRDefault="0033013F" w:rsidP="0033013F">
      <w:pPr>
        <w:pStyle w:val="26"/>
        <w:spacing w:after="0" w:line="240" w:lineRule="auto"/>
        <w:ind w:firstLine="709"/>
        <w:jc w:val="both"/>
        <w:rPr>
          <w:rStyle w:val="FontStyle15"/>
          <w:i/>
          <w:sz w:val="28"/>
          <w:szCs w:val="28"/>
        </w:rPr>
      </w:pPr>
      <w:r w:rsidRPr="0033013F">
        <w:rPr>
          <w:rFonts w:ascii="Times New Roman" w:hAnsi="Times New Roman" w:cs="Times New Roman"/>
          <w:sz w:val="28"/>
          <w:szCs w:val="28"/>
        </w:rPr>
        <w:t>1. Руководствуясь основными принципами противодействия коррупции</w:t>
      </w:r>
      <w:r w:rsidRPr="0033013F">
        <w:rPr>
          <w:rStyle w:val="afa"/>
          <w:rFonts w:ascii="Times New Roman" w:hAnsi="Times New Roman" w:cs="Times New Roman"/>
          <w:sz w:val="28"/>
          <w:szCs w:val="28"/>
        </w:rPr>
        <w:footnoteReference w:customMarkFollows="1" w:id="1"/>
        <w:t>*</w:t>
      </w:r>
      <w:r w:rsidRPr="0033013F">
        <w:rPr>
          <w:rFonts w:ascii="Times New Roman" w:hAnsi="Times New Roman" w:cs="Times New Roman"/>
          <w:sz w:val="28"/>
          <w:szCs w:val="28"/>
        </w:rPr>
        <w:t xml:space="preserve">, установленными статьей 3 Федерального закона от 25.12.2008 № 273-ФЗ «О противодействии коррупции», сознавая неприятие всех форм коррупции, Автономная некоммерческая организация «Служба обеспечения деятельности финансового уполномоченного» (АНО «СОДФУ») и </w:t>
      </w:r>
      <w:r w:rsidRPr="0033013F">
        <w:rPr>
          <w:rFonts w:ascii="Times New Roman" w:hAnsi="Times New Roman" w:cs="Times New Roman"/>
        </w:rPr>
        <w:t>_______,</w:t>
      </w:r>
      <w:r w:rsidRPr="0033013F">
        <w:rPr>
          <w:rFonts w:ascii="Times New Roman" w:hAnsi="Times New Roman" w:cs="Times New Roman"/>
          <w:sz w:val="28"/>
          <w:szCs w:val="28"/>
        </w:rPr>
        <w:t xml:space="preserve"> именуемые в дальнейшем Стороны, </w:t>
      </w:r>
      <w:r w:rsidRPr="0033013F">
        <w:rPr>
          <w:rStyle w:val="FontStyle14"/>
          <w:sz w:val="28"/>
          <w:szCs w:val="28"/>
        </w:rPr>
        <w:t xml:space="preserve">принимают на себя следующие </w:t>
      </w:r>
      <w:r w:rsidRPr="0033013F">
        <w:rPr>
          <w:rStyle w:val="FontStyle15"/>
          <w:sz w:val="28"/>
          <w:szCs w:val="28"/>
        </w:rPr>
        <w:t>обязательства:</w:t>
      </w:r>
    </w:p>
    <w:p w14:paraId="2EC17F4A" w14:textId="77777777" w:rsidR="0033013F" w:rsidRPr="0033013F" w:rsidRDefault="0033013F" w:rsidP="0033013F">
      <w:pPr>
        <w:pStyle w:val="26"/>
        <w:spacing w:after="0" w:line="240" w:lineRule="auto"/>
        <w:ind w:firstLine="709"/>
        <w:jc w:val="both"/>
        <w:rPr>
          <w:rStyle w:val="FontStyle14"/>
          <w:b/>
          <w:i/>
          <w:sz w:val="28"/>
          <w:szCs w:val="28"/>
        </w:rPr>
      </w:pPr>
      <w:r w:rsidRPr="0033013F">
        <w:rPr>
          <w:rStyle w:val="FontStyle14"/>
          <w:sz w:val="28"/>
          <w:szCs w:val="28"/>
        </w:rPr>
        <w:t xml:space="preserve">1.1. Стороны обязуются всемерно способствовать исключению любых коррупционных действий, </w:t>
      </w:r>
      <w:r w:rsidRPr="0033013F">
        <w:rPr>
          <w:rStyle w:val="FontStyle16"/>
          <w:sz w:val="28"/>
          <w:szCs w:val="28"/>
        </w:rPr>
        <w:t xml:space="preserve">в том числе </w:t>
      </w:r>
      <w:r w:rsidRPr="0033013F">
        <w:rPr>
          <w:rStyle w:val="FontStyle14"/>
          <w:sz w:val="28"/>
          <w:szCs w:val="28"/>
        </w:rPr>
        <w:t>через посредничество третьих лиц; способствовать взаимодействию сторон на основании принципов открытости и добросовестности при установлении, реализации, изменении и расторжении договорных отношений;</w:t>
      </w:r>
    </w:p>
    <w:p w14:paraId="503CFE84" w14:textId="77777777" w:rsidR="0033013F" w:rsidRPr="0033013F" w:rsidRDefault="0033013F" w:rsidP="0033013F">
      <w:pPr>
        <w:pStyle w:val="26"/>
        <w:spacing w:after="0" w:line="240" w:lineRule="auto"/>
        <w:ind w:firstLine="709"/>
        <w:jc w:val="both"/>
        <w:rPr>
          <w:rStyle w:val="FontStyle14"/>
          <w:b/>
          <w:i/>
          <w:sz w:val="28"/>
          <w:szCs w:val="28"/>
        </w:rPr>
      </w:pPr>
      <w:r w:rsidRPr="0033013F">
        <w:rPr>
          <w:rStyle w:val="FontStyle14"/>
          <w:sz w:val="28"/>
          <w:szCs w:val="28"/>
        </w:rPr>
        <w:t>1.2. </w:t>
      </w:r>
      <w:r w:rsidRPr="0033013F">
        <w:rPr>
          <w:rFonts w:ascii="Times New Roman" w:hAnsi="Times New Roman" w:cs="Times New Roman"/>
        </w:rPr>
        <w:t>_________</w:t>
      </w:r>
      <w:r w:rsidRPr="0033013F">
        <w:rPr>
          <w:rFonts w:ascii="Times New Roman" w:hAnsi="Times New Roman" w:cs="Times New Roman"/>
          <w:sz w:val="28"/>
          <w:szCs w:val="28"/>
        </w:rPr>
        <w:t xml:space="preserve"> </w:t>
      </w:r>
      <w:r w:rsidRPr="0033013F">
        <w:rPr>
          <w:rStyle w:val="FontStyle14"/>
          <w:sz w:val="28"/>
          <w:szCs w:val="28"/>
        </w:rPr>
        <w:t xml:space="preserve">обязуется сообщать </w:t>
      </w:r>
      <w:bookmarkStart w:id="187" w:name="_Hlk5044348"/>
      <w:r w:rsidRPr="0033013F">
        <w:rPr>
          <w:rStyle w:val="FontStyle14"/>
          <w:sz w:val="28"/>
          <w:szCs w:val="28"/>
        </w:rPr>
        <w:t>АНО «СОДФУ»</w:t>
      </w:r>
      <w:bookmarkEnd w:id="187"/>
      <w:r w:rsidRPr="0033013F">
        <w:rPr>
          <w:rStyle w:val="FontStyle14"/>
          <w:sz w:val="28"/>
          <w:szCs w:val="28"/>
        </w:rPr>
        <w:t xml:space="preserve"> об обстоятельствах, способных вызвать конфликт интересов</w:t>
      </w:r>
      <w:r w:rsidRPr="0033013F">
        <w:rPr>
          <w:rStyle w:val="afa"/>
          <w:rFonts w:ascii="Times New Roman" w:hAnsi="Times New Roman" w:cs="Times New Roman"/>
          <w:sz w:val="28"/>
          <w:szCs w:val="28"/>
        </w:rPr>
        <w:footnoteReference w:customMarkFollows="1" w:id="2"/>
        <w:t>*</w:t>
      </w:r>
      <w:r w:rsidRPr="0033013F">
        <w:rPr>
          <w:rStyle w:val="FontStyle14"/>
          <w:sz w:val="28"/>
          <w:szCs w:val="28"/>
        </w:rPr>
        <w:t>. Стороны не должны совершать действия (допускать бездействие), влекущие возможность возникновения конфликта интересов;</w:t>
      </w:r>
    </w:p>
    <w:p w14:paraId="4EFCF67A" w14:textId="77777777" w:rsidR="0033013F" w:rsidRPr="0033013F" w:rsidRDefault="0033013F" w:rsidP="0033013F">
      <w:pPr>
        <w:pStyle w:val="26"/>
        <w:spacing w:after="0" w:line="240" w:lineRule="auto"/>
        <w:ind w:firstLine="709"/>
        <w:jc w:val="both"/>
        <w:rPr>
          <w:rFonts w:ascii="Times New Roman" w:hAnsi="Times New Roman" w:cs="Times New Roman"/>
          <w:b/>
          <w:i/>
          <w:sz w:val="28"/>
          <w:szCs w:val="28"/>
        </w:rPr>
      </w:pPr>
      <w:r w:rsidRPr="0033013F">
        <w:rPr>
          <w:rStyle w:val="FontStyle14"/>
          <w:sz w:val="28"/>
          <w:szCs w:val="28"/>
        </w:rPr>
        <w:t>1.3. </w:t>
      </w:r>
      <w:r w:rsidRPr="0033013F">
        <w:rPr>
          <w:rFonts w:ascii="Times New Roman" w:hAnsi="Times New Roman" w:cs="Times New Roman"/>
        </w:rPr>
        <w:t>_________</w:t>
      </w:r>
      <w:r w:rsidRPr="0033013F">
        <w:rPr>
          <w:rFonts w:ascii="Times New Roman" w:hAnsi="Times New Roman" w:cs="Times New Roman"/>
          <w:sz w:val="28"/>
          <w:szCs w:val="28"/>
        </w:rPr>
        <w:t xml:space="preserve"> подтверждает, что не осуществляет деятельность, направленную на легализацию денежных средств, полученных преступным путем, и не содействует в ее осуществлении;</w:t>
      </w:r>
    </w:p>
    <w:p w14:paraId="59888F12" w14:textId="77777777" w:rsidR="0033013F" w:rsidRPr="0033013F" w:rsidRDefault="0033013F" w:rsidP="0033013F">
      <w:pPr>
        <w:pStyle w:val="26"/>
        <w:spacing w:after="0" w:line="240" w:lineRule="auto"/>
        <w:ind w:firstLine="709"/>
        <w:jc w:val="both"/>
        <w:rPr>
          <w:rStyle w:val="FontStyle14"/>
          <w:b/>
          <w:i/>
          <w:sz w:val="28"/>
          <w:szCs w:val="28"/>
        </w:rPr>
      </w:pPr>
      <w:r w:rsidRPr="0033013F">
        <w:rPr>
          <w:rFonts w:ascii="Times New Roman" w:hAnsi="Times New Roman" w:cs="Times New Roman"/>
          <w:sz w:val="28"/>
          <w:szCs w:val="28"/>
        </w:rPr>
        <w:t>1.4. </w:t>
      </w:r>
      <w:r w:rsidRPr="0033013F">
        <w:rPr>
          <w:rFonts w:ascii="Times New Roman" w:hAnsi="Times New Roman" w:cs="Times New Roman"/>
        </w:rPr>
        <w:t>_________</w:t>
      </w:r>
      <w:r w:rsidRPr="0033013F">
        <w:rPr>
          <w:rFonts w:ascii="Times New Roman" w:hAnsi="Times New Roman" w:cs="Times New Roman"/>
          <w:sz w:val="28"/>
          <w:szCs w:val="28"/>
        </w:rPr>
        <w:t xml:space="preserve"> </w:t>
      </w:r>
      <w:r w:rsidRPr="0033013F">
        <w:rPr>
          <w:rStyle w:val="FontStyle14"/>
          <w:sz w:val="28"/>
          <w:szCs w:val="28"/>
        </w:rPr>
        <w:t>обязуется незамедлительно сообщать АНО «СОДФУ» о </w:t>
      </w:r>
      <w:r w:rsidRPr="0033013F">
        <w:rPr>
          <w:rFonts w:ascii="Times New Roman" w:hAnsi="Times New Roman" w:cs="Times New Roman"/>
          <w:sz w:val="28"/>
          <w:szCs w:val="28"/>
        </w:rPr>
        <w:t>возможности незаконного получения дохода своим работником в связи с </w:t>
      </w:r>
      <w:r w:rsidRPr="0033013F">
        <w:rPr>
          <w:rStyle w:val="FontStyle14"/>
          <w:sz w:val="28"/>
          <w:szCs w:val="28"/>
        </w:rPr>
        <w:t xml:space="preserve">установлением, реализацией, изменением или расторжением договорных отношений, либо их необоснованного бездействия в ходе установления, реализации, изменения и расторжения договорных отношений, а равно о случаях незаконного получения конфиденциальной и (или) иной охраняемой законом информации от руководителей и (или) работников и (или) представителей АНО «СОДФУ», или от третьих лиц </w:t>
      </w:r>
      <w:r w:rsidRPr="0033013F">
        <w:rPr>
          <w:rFonts w:ascii="Times New Roman" w:hAnsi="Times New Roman" w:cs="Times New Roman"/>
          <w:sz w:val="28"/>
          <w:szCs w:val="28"/>
        </w:rPr>
        <w:t xml:space="preserve">при </w:t>
      </w:r>
      <w:r w:rsidRPr="0033013F">
        <w:rPr>
          <w:rStyle w:val="FontStyle14"/>
          <w:sz w:val="28"/>
          <w:szCs w:val="28"/>
        </w:rPr>
        <w:t>установлении, реализации, изменении или расторжении договорных отношений с АНО «СОДФУ»;</w:t>
      </w:r>
    </w:p>
    <w:p w14:paraId="66E57CD4" w14:textId="77777777" w:rsidR="0033013F" w:rsidRPr="0033013F" w:rsidRDefault="0033013F" w:rsidP="0033013F">
      <w:pPr>
        <w:pStyle w:val="26"/>
        <w:spacing w:after="0" w:line="240" w:lineRule="auto"/>
        <w:ind w:firstLine="709"/>
        <w:jc w:val="both"/>
        <w:rPr>
          <w:rStyle w:val="FontStyle14"/>
          <w:b/>
          <w:i/>
          <w:sz w:val="28"/>
          <w:szCs w:val="28"/>
        </w:rPr>
      </w:pPr>
      <w:r w:rsidRPr="0033013F">
        <w:rPr>
          <w:rStyle w:val="FontStyle14"/>
          <w:sz w:val="28"/>
          <w:szCs w:val="28"/>
        </w:rPr>
        <w:t>1.5. </w:t>
      </w:r>
      <w:r w:rsidRPr="0033013F">
        <w:rPr>
          <w:rFonts w:ascii="Times New Roman" w:hAnsi="Times New Roman" w:cs="Times New Roman"/>
          <w:sz w:val="28"/>
          <w:szCs w:val="28"/>
        </w:rPr>
        <w:t xml:space="preserve">Стороны </w:t>
      </w:r>
      <w:r w:rsidRPr="0033013F">
        <w:rPr>
          <w:rStyle w:val="FontStyle14"/>
          <w:sz w:val="28"/>
          <w:szCs w:val="28"/>
        </w:rPr>
        <w:t>отказываются от незаконного получения преимуществ в любой форме</w:t>
      </w:r>
      <w:r w:rsidRPr="0033013F">
        <w:rPr>
          <w:rFonts w:ascii="Times New Roman" w:hAnsi="Times New Roman" w:cs="Times New Roman"/>
          <w:sz w:val="28"/>
          <w:szCs w:val="28"/>
        </w:rPr>
        <w:t xml:space="preserve"> при </w:t>
      </w:r>
      <w:r w:rsidRPr="0033013F">
        <w:rPr>
          <w:rStyle w:val="FontStyle14"/>
          <w:sz w:val="28"/>
          <w:szCs w:val="28"/>
        </w:rPr>
        <w:t>установлении, реализации, изменении или расторжении договорных отношений, в том числе путем предложения</w:t>
      </w:r>
      <w:r w:rsidRPr="0033013F">
        <w:rPr>
          <w:rFonts w:ascii="Times New Roman" w:hAnsi="Times New Roman" w:cs="Times New Roman"/>
          <w:sz w:val="28"/>
          <w:szCs w:val="28"/>
        </w:rPr>
        <w:t xml:space="preserve"> работникам </w:t>
      </w:r>
      <w:r w:rsidRPr="0033013F">
        <w:rPr>
          <w:rStyle w:val="FontStyle14"/>
          <w:sz w:val="28"/>
          <w:szCs w:val="28"/>
        </w:rPr>
        <w:t>незаконного получения дохода.</w:t>
      </w:r>
    </w:p>
    <w:p w14:paraId="0CF2C250" w14:textId="77777777" w:rsidR="0033013F" w:rsidRPr="0033013F" w:rsidRDefault="0033013F" w:rsidP="0033013F">
      <w:pPr>
        <w:pStyle w:val="26"/>
        <w:spacing w:after="0" w:line="240" w:lineRule="auto"/>
        <w:ind w:firstLine="709"/>
        <w:jc w:val="both"/>
        <w:rPr>
          <w:rFonts w:ascii="Times New Roman" w:hAnsi="Times New Roman" w:cs="Times New Roman"/>
          <w:b/>
          <w:i/>
          <w:color w:val="000000"/>
          <w:sz w:val="28"/>
          <w:szCs w:val="28"/>
        </w:rPr>
      </w:pPr>
      <w:r w:rsidRPr="0033013F">
        <w:rPr>
          <w:rStyle w:val="FontStyle14"/>
          <w:sz w:val="28"/>
          <w:szCs w:val="28"/>
        </w:rPr>
        <w:lastRenderedPageBreak/>
        <w:t>2. </w:t>
      </w:r>
      <w:r w:rsidRPr="0033013F">
        <w:rPr>
          <w:rFonts w:ascii="Times New Roman" w:hAnsi="Times New Roman" w:cs="Times New Roman"/>
          <w:color w:val="000000"/>
          <w:sz w:val="28"/>
          <w:szCs w:val="28"/>
        </w:rPr>
        <w:t>Под коррупционными действиями в рамках настоящего соглашения понимаются:</w:t>
      </w:r>
    </w:p>
    <w:p w14:paraId="58151CC0" w14:textId="77777777" w:rsidR="0033013F" w:rsidRPr="0033013F" w:rsidRDefault="0033013F" w:rsidP="0033013F">
      <w:pPr>
        <w:pStyle w:val="26"/>
        <w:spacing w:after="0" w:line="240" w:lineRule="auto"/>
        <w:ind w:firstLine="709"/>
        <w:jc w:val="both"/>
        <w:rPr>
          <w:rFonts w:ascii="Times New Roman" w:hAnsi="Times New Roman" w:cs="Times New Roman"/>
          <w:b/>
          <w:i/>
          <w:color w:val="000000"/>
          <w:sz w:val="28"/>
          <w:szCs w:val="28"/>
        </w:rPr>
      </w:pPr>
      <w:r w:rsidRPr="0033013F">
        <w:rPr>
          <w:rFonts w:ascii="Times New Roman" w:hAnsi="Times New Roman" w:cs="Times New Roman"/>
          <w:color w:val="000000"/>
          <w:sz w:val="28"/>
          <w:szCs w:val="28"/>
        </w:rPr>
        <w:t xml:space="preserve">2.1. предоставление или обещание предоставить любую финансовую или иную выгоду/преимущество с умыслом побудить какое-либо лицо выполнить его должностные обязанности ненадлежащим образом, то есть на более выгодных для дающего условиях и (или) с нарушением порядков и процедур, установленных законодательством Российской Федерации, нормативными актами </w:t>
      </w:r>
      <w:r w:rsidRPr="0033013F">
        <w:rPr>
          <w:rStyle w:val="FontStyle14"/>
          <w:sz w:val="28"/>
          <w:szCs w:val="28"/>
        </w:rPr>
        <w:t>АНО «СОДФУ»</w:t>
      </w:r>
      <w:r w:rsidRPr="0033013F">
        <w:rPr>
          <w:rFonts w:ascii="Times New Roman" w:hAnsi="Times New Roman" w:cs="Times New Roman"/>
          <w:color w:val="000000"/>
          <w:sz w:val="28"/>
          <w:szCs w:val="28"/>
        </w:rPr>
        <w:t>;</w:t>
      </w:r>
    </w:p>
    <w:p w14:paraId="3CFCD99A" w14:textId="77777777" w:rsidR="0033013F" w:rsidRPr="0033013F" w:rsidRDefault="0033013F" w:rsidP="0033013F">
      <w:pPr>
        <w:pStyle w:val="26"/>
        <w:spacing w:after="0" w:line="240" w:lineRule="auto"/>
        <w:ind w:firstLine="709"/>
        <w:jc w:val="both"/>
        <w:rPr>
          <w:rFonts w:ascii="Times New Roman" w:hAnsi="Times New Roman" w:cs="Times New Roman"/>
          <w:b/>
          <w:i/>
          <w:color w:val="000000"/>
          <w:sz w:val="28"/>
          <w:szCs w:val="28"/>
        </w:rPr>
      </w:pPr>
      <w:r w:rsidRPr="0033013F">
        <w:rPr>
          <w:rFonts w:ascii="Times New Roman" w:hAnsi="Times New Roman" w:cs="Times New Roman"/>
          <w:color w:val="000000"/>
          <w:sz w:val="28"/>
          <w:szCs w:val="28"/>
        </w:rPr>
        <w:t xml:space="preserve">2.2. получение или согласие получить любую финансовую или иную выгоду/преимущество за исполнение своих должностных обязанностей ненадлежащим образом, то есть на более выгодных для дающего условиях и/или с нарушением порядков и процедур, установленных законодательством Российской Федерации, нормативными актами </w:t>
      </w:r>
      <w:r w:rsidRPr="0033013F">
        <w:rPr>
          <w:rStyle w:val="FontStyle14"/>
          <w:sz w:val="28"/>
          <w:szCs w:val="28"/>
        </w:rPr>
        <w:t>АНО «СОДФУ»</w:t>
      </w:r>
      <w:r w:rsidRPr="0033013F">
        <w:rPr>
          <w:rFonts w:ascii="Times New Roman" w:hAnsi="Times New Roman" w:cs="Times New Roman"/>
          <w:color w:val="000000"/>
          <w:sz w:val="28"/>
          <w:szCs w:val="28"/>
        </w:rPr>
        <w:t>;</w:t>
      </w:r>
    </w:p>
    <w:p w14:paraId="4B34B958" w14:textId="77777777" w:rsidR="0033013F" w:rsidRPr="0033013F" w:rsidRDefault="0033013F" w:rsidP="0033013F">
      <w:pPr>
        <w:pStyle w:val="26"/>
        <w:spacing w:after="0" w:line="240" w:lineRule="auto"/>
        <w:ind w:firstLine="709"/>
        <w:jc w:val="both"/>
        <w:rPr>
          <w:rFonts w:ascii="Times New Roman" w:hAnsi="Times New Roman" w:cs="Times New Roman"/>
          <w:b/>
          <w:i/>
          <w:color w:val="000000"/>
          <w:sz w:val="28"/>
          <w:szCs w:val="28"/>
        </w:rPr>
      </w:pPr>
      <w:r w:rsidRPr="0033013F">
        <w:rPr>
          <w:rFonts w:ascii="Times New Roman" w:hAnsi="Times New Roman" w:cs="Times New Roman"/>
          <w:color w:val="000000"/>
          <w:sz w:val="28"/>
          <w:szCs w:val="28"/>
        </w:rPr>
        <w:t>2.3. незаконная передача лицу, выполняющему управленческие функции, денежных средств, ценных бумаг, иного имущества, выполнение ему работ имущественного характера, предоставление иных имущественных прав за совершение действий/бездействие в интересах дающего в связи с занимаемым этим лицом служебным положением;</w:t>
      </w:r>
    </w:p>
    <w:p w14:paraId="40B73AFD" w14:textId="77777777" w:rsidR="0033013F" w:rsidRPr="0033013F" w:rsidRDefault="0033013F" w:rsidP="0033013F">
      <w:pPr>
        <w:pStyle w:val="26"/>
        <w:spacing w:after="0" w:line="240" w:lineRule="auto"/>
        <w:ind w:firstLine="709"/>
        <w:jc w:val="both"/>
        <w:rPr>
          <w:rFonts w:ascii="Times New Roman" w:hAnsi="Times New Roman" w:cs="Times New Roman"/>
          <w:b/>
          <w:i/>
          <w:color w:val="000000"/>
          <w:sz w:val="28"/>
          <w:szCs w:val="28"/>
        </w:rPr>
      </w:pPr>
      <w:r w:rsidRPr="0033013F">
        <w:rPr>
          <w:rFonts w:ascii="Times New Roman" w:hAnsi="Times New Roman" w:cs="Times New Roman"/>
          <w:color w:val="000000"/>
          <w:sz w:val="28"/>
          <w:szCs w:val="28"/>
        </w:rPr>
        <w:t xml:space="preserve">2.4. использование сотрудниками Сторон для себя или в пользу третьих лиц возможностей, связанных со служебным положением и/или должностными полномочиями, для получения финансовых или иных выгод/преимуществ, не предусмотренных законодательством Российской Федерации, нормативными актами </w:t>
      </w:r>
      <w:r w:rsidRPr="0033013F">
        <w:rPr>
          <w:rStyle w:val="FontStyle14"/>
          <w:sz w:val="28"/>
          <w:szCs w:val="28"/>
        </w:rPr>
        <w:t>АНО «СОДФУ»</w:t>
      </w:r>
      <w:r w:rsidRPr="0033013F">
        <w:rPr>
          <w:rFonts w:ascii="Times New Roman" w:hAnsi="Times New Roman" w:cs="Times New Roman"/>
          <w:color w:val="000000"/>
          <w:sz w:val="28"/>
          <w:szCs w:val="28"/>
        </w:rPr>
        <w:t>;</w:t>
      </w:r>
    </w:p>
    <w:p w14:paraId="505EC377" w14:textId="77777777" w:rsidR="0033013F" w:rsidRPr="0033013F" w:rsidRDefault="0033013F" w:rsidP="0033013F">
      <w:pPr>
        <w:pStyle w:val="26"/>
        <w:spacing w:after="0" w:line="240" w:lineRule="auto"/>
        <w:ind w:firstLine="709"/>
        <w:jc w:val="both"/>
        <w:rPr>
          <w:rFonts w:ascii="Times New Roman" w:hAnsi="Times New Roman" w:cs="Times New Roman"/>
          <w:b/>
          <w:bCs/>
          <w:i/>
          <w:sz w:val="28"/>
          <w:szCs w:val="28"/>
        </w:rPr>
      </w:pPr>
      <w:r w:rsidRPr="0033013F">
        <w:rPr>
          <w:rFonts w:ascii="Times New Roman" w:hAnsi="Times New Roman" w:cs="Times New Roman"/>
          <w:color w:val="000000"/>
          <w:sz w:val="28"/>
          <w:szCs w:val="28"/>
        </w:rPr>
        <w:t>2.5. иное незаконное использование своего должностного положения в целях получения финансовой либо иной выгоды/преимуществ.</w:t>
      </w:r>
    </w:p>
    <w:p w14:paraId="5E7D97FA" w14:textId="77777777" w:rsidR="0033013F" w:rsidRPr="0033013F" w:rsidRDefault="0033013F" w:rsidP="0033013F">
      <w:pPr>
        <w:pStyle w:val="Style8"/>
        <w:widowControl/>
        <w:tabs>
          <w:tab w:val="left" w:pos="562"/>
        </w:tabs>
        <w:spacing w:line="240" w:lineRule="auto"/>
        <w:ind w:firstLine="0"/>
        <w:rPr>
          <w:rFonts w:eastAsiaTheme="minorHAnsi"/>
          <w:i/>
          <w:color w:val="000000"/>
          <w:sz w:val="28"/>
          <w:szCs w:val="28"/>
        </w:rPr>
      </w:pPr>
      <w:r w:rsidRPr="0033013F">
        <w:rPr>
          <w:rFonts w:eastAsiaTheme="minorHAnsi"/>
          <w:i/>
          <w:color w:val="000000"/>
          <w:sz w:val="28"/>
          <w:szCs w:val="28"/>
        </w:rPr>
        <w:t xml:space="preserve"> </w:t>
      </w:r>
    </w:p>
    <w:tbl>
      <w:tblPr>
        <w:tblStyle w:val="af0"/>
        <w:tblW w:w="93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392"/>
      </w:tblGrid>
      <w:tr w:rsidR="0033013F" w:rsidRPr="0033013F" w14:paraId="2C73CA6A" w14:textId="77777777" w:rsidTr="0033013F">
        <w:trPr>
          <w:trHeight w:val="20"/>
        </w:trPr>
        <w:tc>
          <w:tcPr>
            <w:tcW w:w="4962" w:type="dxa"/>
          </w:tcPr>
          <w:p w14:paraId="133C334E" w14:textId="77777777" w:rsidR="0033013F" w:rsidRPr="0033013F" w:rsidRDefault="0033013F" w:rsidP="0033013F">
            <w:pPr>
              <w:rPr>
                <w:rFonts w:ascii="Times New Roman" w:hAnsi="Times New Roman" w:cs="Times New Roman"/>
                <w:b/>
                <w:bCs/>
                <w:sz w:val="28"/>
                <w:szCs w:val="28"/>
              </w:rPr>
            </w:pPr>
            <w:r w:rsidRPr="0033013F">
              <w:rPr>
                <w:rFonts w:ascii="Times New Roman" w:hAnsi="Times New Roman" w:cs="Times New Roman"/>
                <w:b/>
                <w:bCs/>
                <w:sz w:val="28"/>
                <w:szCs w:val="28"/>
              </w:rPr>
              <w:t>ИСПОЛНИТЕЛЬ:</w:t>
            </w:r>
          </w:p>
        </w:tc>
        <w:tc>
          <w:tcPr>
            <w:tcW w:w="4392" w:type="dxa"/>
          </w:tcPr>
          <w:p w14:paraId="0788F6E1" w14:textId="77777777" w:rsidR="0033013F" w:rsidRPr="0033013F" w:rsidRDefault="0033013F" w:rsidP="0033013F">
            <w:pPr>
              <w:rPr>
                <w:rFonts w:ascii="Times New Roman" w:hAnsi="Times New Roman" w:cs="Times New Roman"/>
                <w:b/>
                <w:bCs/>
                <w:sz w:val="28"/>
                <w:szCs w:val="28"/>
              </w:rPr>
            </w:pPr>
            <w:r w:rsidRPr="0033013F">
              <w:rPr>
                <w:rFonts w:ascii="Times New Roman" w:hAnsi="Times New Roman" w:cs="Times New Roman"/>
                <w:b/>
                <w:bCs/>
                <w:sz w:val="28"/>
                <w:szCs w:val="28"/>
              </w:rPr>
              <w:t>ЗАКАЗЧИК:</w:t>
            </w:r>
          </w:p>
        </w:tc>
      </w:tr>
      <w:tr w:rsidR="0033013F" w:rsidRPr="0033013F" w14:paraId="0009680D" w14:textId="77777777" w:rsidTr="0033013F">
        <w:trPr>
          <w:trHeight w:val="20"/>
        </w:trPr>
        <w:tc>
          <w:tcPr>
            <w:tcW w:w="4962" w:type="dxa"/>
          </w:tcPr>
          <w:p w14:paraId="71291295" w14:textId="77777777" w:rsidR="0033013F" w:rsidRPr="0033013F" w:rsidRDefault="0033013F" w:rsidP="0033013F">
            <w:pPr>
              <w:rPr>
                <w:rFonts w:ascii="Times New Roman" w:hAnsi="Times New Roman" w:cs="Times New Roman"/>
                <w:i/>
                <w:sz w:val="28"/>
                <w:szCs w:val="28"/>
              </w:rPr>
            </w:pPr>
            <w:r w:rsidRPr="0033013F">
              <w:rPr>
                <w:rFonts w:ascii="Times New Roman" w:hAnsi="Times New Roman" w:cs="Times New Roman"/>
                <w:i/>
                <w:sz w:val="28"/>
                <w:szCs w:val="28"/>
              </w:rPr>
              <w:t>Должность руководителя организации</w:t>
            </w:r>
          </w:p>
          <w:p w14:paraId="4FBAC24F" w14:textId="77777777" w:rsidR="0033013F" w:rsidRPr="0033013F" w:rsidRDefault="0033013F" w:rsidP="0033013F">
            <w:pPr>
              <w:rPr>
                <w:rFonts w:ascii="Times New Roman" w:hAnsi="Times New Roman" w:cs="Times New Roman"/>
                <w:sz w:val="28"/>
                <w:szCs w:val="28"/>
              </w:rPr>
            </w:pPr>
          </w:p>
          <w:p w14:paraId="4ABD24FE"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 xml:space="preserve">_______________ </w:t>
            </w:r>
          </w:p>
          <w:p w14:paraId="55410B60"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«___»_____________ 2020 г.</w:t>
            </w:r>
          </w:p>
          <w:p w14:paraId="3B5E3951"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М.П.</w:t>
            </w:r>
          </w:p>
        </w:tc>
        <w:tc>
          <w:tcPr>
            <w:tcW w:w="4392" w:type="dxa"/>
            <w:shd w:val="clear" w:color="auto" w:fill="auto"/>
          </w:tcPr>
          <w:p w14:paraId="28C9B14B"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Руководитель АНО «СОДФУ»</w:t>
            </w:r>
          </w:p>
          <w:p w14:paraId="5CA34E0E" w14:textId="77777777" w:rsidR="0033013F" w:rsidRPr="0033013F" w:rsidRDefault="0033013F" w:rsidP="0033013F">
            <w:pPr>
              <w:rPr>
                <w:rFonts w:ascii="Times New Roman" w:hAnsi="Times New Roman" w:cs="Times New Roman"/>
                <w:sz w:val="28"/>
                <w:szCs w:val="28"/>
              </w:rPr>
            </w:pPr>
          </w:p>
          <w:p w14:paraId="7FF657AF"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_______________ О.И. Крайнова</w:t>
            </w:r>
          </w:p>
          <w:p w14:paraId="288EC44B"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«___»_____________ 2020 г.</w:t>
            </w:r>
          </w:p>
          <w:p w14:paraId="080D447F" w14:textId="77777777" w:rsidR="0033013F" w:rsidRPr="0033013F" w:rsidRDefault="0033013F" w:rsidP="0033013F">
            <w:pPr>
              <w:rPr>
                <w:rFonts w:ascii="Times New Roman" w:hAnsi="Times New Roman" w:cs="Times New Roman"/>
                <w:sz w:val="28"/>
                <w:szCs w:val="28"/>
              </w:rPr>
            </w:pPr>
            <w:r w:rsidRPr="0033013F">
              <w:rPr>
                <w:rFonts w:ascii="Times New Roman" w:hAnsi="Times New Roman" w:cs="Times New Roman"/>
                <w:sz w:val="28"/>
                <w:szCs w:val="28"/>
              </w:rPr>
              <w:t>М.П.</w:t>
            </w:r>
          </w:p>
        </w:tc>
      </w:tr>
    </w:tbl>
    <w:p w14:paraId="03E958C6" w14:textId="77777777" w:rsidR="0033013F" w:rsidRPr="0072284B" w:rsidRDefault="0033013F" w:rsidP="0033013F">
      <w:pPr>
        <w:spacing w:line="360" w:lineRule="auto"/>
        <w:jc w:val="right"/>
        <w:rPr>
          <w:b/>
          <w:bCs/>
          <w:iCs/>
          <w:sz w:val="28"/>
          <w:szCs w:val="28"/>
        </w:rPr>
      </w:pPr>
    </w:p>
    <w:p w14:paraId="06117C01" w14:textId="77777777" w:rsidR="0033013F" w:rsidRDefault="0033013F" w:rsidP="0033013F">
      <w:pPr>
        <w:spacing w:after="0" w:line="240" w:lineRule="auto"/>
        <w:contextualSpacing/>
        <w:jc w:val="both"/>
        <w:rPr>
          <w:rFonts w:ascii="Times New Roman" w:hAnsi="Times New Roman"/>
          <w:b/>
          <w:sz w:val="24"/>
          <w:szCs w:val="24"/>
        </w:rPr>
      </w:pPr>
    </w:p>
    <w:p w14:paraId="1878AF1A" w14:textId="795DCEB2" w:rsidR="008F5BC1" w:rsidRDefault="008F5BC1" w:rsidP="002E3B90">
      <w:pPr>
        <w:pStyle w:val="ConsPlusNormal"/>
        <w:contextualSpacing/>
        <w:jc w:val="both"/>
        <w:rPr>
          <w:rFonts w:ascii="Times New Roman" w:hAnsi="Times New Roman" w:cs="Times New Roman"/>
          <w:b/>
          <w:sz w:val="24"/>
          <w:szCs w:val="24"/>
        </w:rPr>
      </w:pPr>
    </w:p>
    <w:p w14:paraId="44EAAEA4" w14:textId="77777777" w:rsidR="008F5BC1" w:rsidRPr="0078087D" w:rsidRDefault="008F5BC1" w:rsidP="002E3B90">
      <w:pPr>
        <w:pStyle w:val="ConsPlusNormal"/>
        <w:contextualSpacing/>
        <w:jc w:val="both"/>
        <w:rPr>
          <w:rFonts w:ascii="Times New Roman" w:hAnsi="Times New Roman" w:cs="Times New Roman"/>
          <w:b/>
          <w:sz w:val="24"/>
          <w:szCs w:val="24"/>
        </w:rPr>
      </w:pPr>
    </w:p>
    <w:sectPr w:rsidR="008F5BC1" w:rsidRPr="0078087D" w:rsidSect="001947B7">
      <w:headerReference w:type="default" r:id="rId36"/>
      <w:footerReference w:type="default" r:id="rId37"/>
      <w:pgSz w:w="11906" w:h="16838"/>
      <w:pgMar w:top="851" w:right="707" w:bottom="709" w:left="1276" w:header="709" w:footer="286"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EE397" w16cid:durableId="206DB046"/>
  <w16cid:commentId w16cid:paraId="7EAF7DBC" w16cid:durableId="206DB047"/>
  <w16cid:commentId w16cid:paraId="09EAB24D" w16cid:durableId="206DB0A5"/>
  <w16cid:commentId w16cid:paraId="3B95E8B2" w16cid:durableId="206DB0BF"/>
  <w16cid:commentId w16cid:paraId="3DC8BB9D" w16cid:durableId="206DB048"/>
  <w16cid:commentId w16cid:paraId="6956D891" w16cid:durableId="206DB049"/>
  <w16cid:commentId w16cid:paraId="3DE369A6" w16cid:durableId="206DB04A"/>
  <w16cid:commentId w16cid:paraId="1AAD97BF" w16cid:durableId="206DB0DE"/>
  <w16cid:commentId w16cid:paraId="731D8492" w16cid:durableId="206DB0F4"/>
  <w16cid:commentId w16cid:paraId="4E1653B9" w16cid:durableId="206DB04B"/>
  <w16cid:commentId w16cid:paraId="0626963C" w16cid:durableId="206DB04C"/>
  <w16cid:commentId w16cid:paraId="7733965F" w16cid:durableId="206DB04D"/>
  <w16cid:commentId w16cid:paraId="3DE57E37" w16cid:durableId="206DB04E"/>
  <w16cid:commentId w16cid:paraId="3D9B9A91" w16cid:durableId="206DB132"/>
  <w16cid:commentId w16cid:paraId="0002AB51" w16cid:durableId="206DB04F"/>
  <w16cid:commentId w16cid:paraId="7534C2FA" w16cid:durableId="206DB189"/>
  <w16cid:commentId w16cid:paraId="7F431D6B" w16cid:durableId="206DB050"/>
  <w16cid:commentId w16cid:paraId="0D8E77A7" w16cid:durableId="206DB0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4B59" w14:textId="77777777" w:rsidR="006F1687" w:rsidRDefault="006F1687" w:rsidP="004E41DC">
      <w:pPr>
        <w:spacing w:after="0" w:line="240" w:lineRule="auto"/>
      </w:pPr>
      <w:r>
        <w:separator/>
      </w:r>
    </w:p>
  </w:endnote>
  <w:endnote w:type="continuationSeparator" w:id="0">
    <w:p w14:paraId="68243BF8" w14:textId="77777777" w:rsidR="006F1687" w:rsidRDefault="006F1687" w:rsidP="004E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nins Regular">
    <w:altName w:val="Times New Roman"/>
    <w:charset w:val="CC"/>
    <w:family w:val="auto"/>
    <w:pitch w:val="variable"/>
    <w:sig w:usb0="8000028B" w:usb1="1000004A" w:usb2="00000010" w:usb3="00000000" w:csb0="00000005" w:csb1="00000000"/>
  </w:font>
  <w:font w:name="Renins Light">
    <w:altName w:val="Franklin Gothic Medium Cond"/>
    <w:charset w:val="CC"/>
    <w:family w:val="auto"/>
    <w:pitch w:val="variable"/>
    <w:sig w:usb0="8000028B" w:usb1="1000004A" w:usb2="00000010" w:usb3="00000000" w:csb0="00000005" w:csb1="00000000"/>
  </w:font>
  <w:font w:name="Consolas">
    <w:panose1 w:val="020B0609020204030204"/>
    <w:charset w:val="CC"/>
    <w:family w:val="modern"/>
    <w:pitch w:val="fixed"/>
    <w:sig w:usb0="E00006FF" w:usb1="0000FCFF" w:usb2="00000001" w:usb3="00000000" w:csb0="0000019F" w:csb1="00000000"/>
  </w:font>
  <w:font w:name="Times New Roman Полужирный">
    <w:altName w:val="Times New Roman"/>
    <w:panose1 w:val="02020803070505020304"/>
    <w:charset w:val="00"/>
    <w:family w:val="auto"/>
    <w:pitch w:val="default"/>
  </w:font>
  <w:font w:name="Cambria">
    <w:panose1 w:val="02040503050406030204"/>
    <w:charset w:val="CC"/>
    <w:family w:val="roman"/>
    <w:pitch w:val="variable"/>
    <w:sig w:usb0="E00006FF" w:usb1="420024FF" w:usb2="02000000" w:usb3="00000000" w:csb0="0000019F" w:csb1="00000000"/>
  </w:font>
  <w:font w:name="Times New Roman ??????????">
    <w:charset w:val="00"/>
    <w:family w:val="auto"/>
    <w:pitch w:val="default"/>
  </w:font>
  <w:font w:name="Pragmatica">
    <w:altName w:val="Times New Roman"/>
    <w:panose1 w:val="00000000000000000000"/>
    <w:charset w:val="00"/>
    <w:family w:val="auto"/>
    <w:notTrueType/>
    <w:pitch w:val="variable"/>
    <w:sig w:usb0="00000003" w:usb1="00000000" w:usb2="00000000" w:usb3="00000000" w:csb0="00000001" w:csb1="00000000"/>
  </w:font>
  <w:font w:name="LotusWP Typ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5703E" w14:textId="77777777" w:rsidR="00B917E3" w:rsidRDefault="00B917E3" w:rsidP="00BA6D75">
    <w:pPr>
      <w:pStyle w:val="ae"/>
      <w:framePr w:wrap="around" w:vAnchor="text" w:hAnchor="margin" w:xAlign="right" w:y="1"/>
      <w:rPr>
        <w:rStyle w:val="aff3"/>
      </w:rPr>
    </w:pPr>
    <w:r>
      <w:rPr>
        <w:rStyle w:val="aff3"/>
      </w:rPr>
      <w:fldChar w:fldCharType="begin"/>
    </w:r>
    <w:r>
      <w:rPr>
        <w:rStyle w:val="aff3"/>
      </w:rPr>
      <w:instrText xml:space="preserve"> PAGE </w:instrText>
    </w:r>
    <w:r>
      <w:rPr>
        <w:rStyle w:val="aff3"/>
      </w:rPr>
      <w:fldChar w:fldCharType="end"/>
    </w:r>
  </w:p>
  <w:p w14:paraId="3B30E6DD" w14:textId="77777777" w:rsidR="00B917E3" w:rsidRDefault="00B917E3" w:rsidP="00410136">
    <w:pPr>
      <w:pStyle w:val="ae"/>
      <w:ind w:right="360"/>
    </w:pPr>
  </w:p>
  <w:p w14:paraId="23A7E88E" w14:textId="77777777" w:rsidR="00B917E3" w:rsidRDefault="00B917E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8434" w14:textId="77C340CE" w:rsidR="00B917E3" w:rsidRDefault="00B917E3" w:rsidP="00410136">
    <w:pPr>
      <w:pStyle w:val="ae"/>
      <w:ind w:right="360"/>
      <w:jc w:val="right"/>
    </w:pPr>
  </w:p>
  <w:p w14:paraId="7E0D80D3" w14:textId="77777777" w:rsidR="00B917E3" w:rsidRDefault="00B917E3">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85331"/>
      <w:docPartObj>
        <w:docPartGallery w:val="Page Numbers (Bottom of Page)"/>
        <w:docPartUnique/>
      </w:docPartObj>
    </w:sdtPr>
    <w:sdtEndPr>
      <w:rPr>
        <w:noProof/>
      </w:rPr>
    </w:sdtEndPr>
    <w:sdtContent>
      <w:p w14:paraId="32032061" w14:textId="77777777" w:rsidR="00B917E3" w:rsidRDefault="00B917E3">
        <w:pPr>
          <w:pStyle w:val="ae"/>
          <w:jc w:val="right"/>
        </w:pPr>
      </w:p>
      <w:p w14:paraId="3CFDEE06" w14:textId="77777777" w:rsidR="00B917E3" w:rsidRDefault="006F1687">
        <w:pPr>
          <w:pStyle w:val="ae"/>
          <w:jc w:val="right"/>
        </w:pPr>
      </w:p>
    </w:sdtContent>
  </w:sdt>
  <w:p w14:paraId="74A12C46" w14:textId="77777777" w:rsidR="00B917E3" w:rsidRDefault="00B917E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65D4D" w14:textId="77777777" w:rsidR="006F1687" w:rsidRDefault="006F1687" w:rsidP="004E41DC">
      <w:pPr>
        <w:spacing w:after="0" w:line="240" w:lineRule="auto"/>
      </w:pPr>
      <w:r>
        <w:separator/>
      </w:r>
    </w:p>
  </w:footnote>
  <w:footnote w:type="continuationSeparator" w:id="0">
    <w:p w14:paraId="5334F863" w14:textId="77777777" w:rsidR="006F1687" w:rsidRDefault="006F1687" w:rsidP="004E41DC">
      <w:pPr>
        <w:spacing w:after="0" w:line="240" w:lineRule="auto"/>
      </w:pPr>
      <w:r>
        <w:continuationSeparator/>
      </w:r>
    </w:p>
  </w:footnote>
  <w:footnote w:id="1">
    <w:p w14:paraId="29FF5130" w14:textId="77777777" w:rsidR="00B917E3" w:rsidRPr="003C089D" w:rsidRDefault="00B917E3" w:rsidP="0033013F">
      <w:pPr>
        <w:pStyle w:val="af8"/>
        <w:jc w:val="both"/>
        <w:rPr>
          <w:rFonts w:ascii="Times New Roman" w:hAnsi="Times New Roman" w:cs="Times New Roman"/>
        </w:rPr>
      </w:pPr>
      <w:r w:rsidRPr="003C089D">
        <w:rPr>
          <w:rStyle w:val="afa"/>
          <w:rFonts w:ascii="Times New Roman" w:hAnsi="Times New Roman" w:cs="Times New Roman"/>
        </w:rPr>
        <w:t>*</w:t>
      </w:r>
      <w:r w:rsidRPr="003C089D">
        <w:rPr>
          <w:rFonts w:ascii="Times New Roman" w:hAnsi="Times New Roman" w:cs="Times New Roman"/>
        </w:rPr>
        <w:t xml:space="preserve"> Термины «коррупция», «конфликт интересов», «доход» применяются в значениях, предусмотренных пунктом 1 статьи 1 и частями 1 и 2 статьи 10 Федерального закона от 25.12.2008 № 273-ФЗ «О противодействии коррупции» соответственно.</w:t>
      </w:r>
    </w:p>
  </w:footnote>
  <w:footnote w:id="2">
    <w:p w14:paraId="42DA7AD8" w14:textId="77777777" w:rsidR="00B917E3" w:rsidRDefault="00B917E3" w:rsidP="0033013F"/>
    <w:p w14:paraId="52A78104" w14:textId="77777777" w:rsidR="00B917E3" w:rsidRPr="009846D5" w:rsidRDefault="00B917E3" w:rsidP="0033013F">
      <w:pPr>
        <w:pStyle w:val="af8"/>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429735"/>
      <w:docPartObj>
        <w:docPartGallery w:val="Page Numbers (Top of Page)"/>
        <w:docPartUnique/>
      </w:docPartObj>
    </w:sdtPr>
    <w:sdtEndPr>
      <w:rPr>
        <w:rFonts w:ascii="Times New Roman" w:hAnsi="Times New Roman" w:cs="Times New Roman"/>
        <w:sz w:val="24"/>
        <w:szCs w:val="24"/>
      </w:rPr>
    </w:sdtEndPr>
    <w:sdtContent>
      <w:p w14:paraId="09850C9A" w14:textId="33E1A239" w:rsidR="00B917E3" w:rsidRPr="00BA6D75" w:rsidRDefault="00B917E3" w:rsidP="003607DB">
        <w:pPr>
          <w:pStyle w:val="ac"/>
          <w:jc w:val="center"/>
          <w:rPr>
            <w:rFonts w:ascii="Times New Roman" w:hAnsi="Times New Roman" w:cs="Times New Roman"/>
            <w:sz w:val="24"/>
            <w:szCs w:val="24"/>
          </w:rPr>
        </w:pPr>
        <w:r w:rsidRPr="003607DB">
          <w:rPr>
            <w:rFonts w:ascii="Times New Roman" w:hAnsi="Times New Roman" w:cs="Times New Roman"/>
            <w:sz w:val="24"/>
            <w:szCs w:val="24"/>
          </w:rPr>
          <w:fldChar w:fldCharType="begin"/>
        </w:r>
        <w:r w:rsidRPr="003607DB">
          <w:rPr>
            <w:rFonts w:ascii="Times New Roman" w:hAnsi="Times New Roman" w:cs="Times New Roman"/>
            <w:sz w:val="24"/>
            <w:szCs w:val="24"/>
          </w:rPr>
          <w:instrText>PAGE   \* MERGEFORMAT</w:instrText>
        </w:r>
        <w:r w:rsidRPr="003607DB">
          <w:rPr>
            <w:rFonts w:ascii="Times New Roman" w:hAnsi="Times New Roman" w:cs="Times New Roman"/>
            <w:sz w:val="24"/>
            <w:szCs w:val="24"/>
          </w:rPr>
          <w:fldChar w:fldCharType="separate"/>
        </w:r>
        <w:r>
          <w:rPr>
            <w:rFonts w:ascii="Times New Roman" w:hAnsi="Times New Roman" w:cs="Times New Roman"/>
            <w:noProof/>
            <w:sz w:val="24"/>
            <w:szCs w:val="24"/>
          </w:rPr>
          <w:t>3</w:t>
        </w:r>
        <w:r w:rsidRPr="003607DB">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969432"/>
      <w:docPartObj>
        <w:docPartGallery w:val="Page Numbers (Top of Page)"/>
        <w:docPartUnique/>
      </w:docPartObj>
    </w:sdtPr>
    <w:sdtEndPr>
      <w:rPr>
        <w:rFonts w:ascii="Times New Roman" w:hAnsi="Times New Roman" w:cs="Times New Roman"/>
        <w:sz w:val="24"/>
        <w:szCs w:val="24"/>
      </w:rPr>
    </w:sdtEndPr>
    <w:sdtContent>
      <w:p w14:paraId="0B12BCC4" w14:textId="2BC47329" w:rsidR="00B917E3" w:rsidRDefault="00B917E3" w:rsidP="0033013F">
        <w:pPr>
          <w:pStyle w:val="ac"/>
          <w:jc w:val="center"/>
        </w:pPr>
        <w:r w:rsidRPr="008F5BC1">
          <w:rPr>
            <w:rFonts w:ascii="Times New Roman" w:hAnsi="Times New Roman" w:cs="Times New Roman"/>
            <w:sz w:val="24"/>
            <w:szCs w:val="24"/>
          </w:rPr>
          <w:fldChar w:fldCharType="begin"/>
        </w:r>
        <w:r w:rsidRPr="008F5BC1">
          <w:rPr>
            <w:rFonts w:ascii="Times New Roman" w:hAnsi="Times New Roman" w:cs="Times New Roman"/>
            <w:sz w:val="24"/>
            <w:szCs w:val="24"/>
          </w:rPr>
          <w:instrText>PAGE   \* MERGEFORMAT</w:instrText>
        </w:r>
        <w:r w:rsidRPr="008F5BC1">
          <w:rPr>
            <w:rFonts w:ascii="Times New Roman" w:hAnsi="Times New Roman" w:cs="Times New Roman"/>
            <w:sz w:val="24"/>
            <w:szCs w:val="24"/>
          </w:rPr>
          <w:fldChar w:fldCharType="separate"/>
        </w:r>
        <w:r w:rsidR="006478DB">
          <w:rPr>
            <w:rFonts w:ascii="Times New Roman" w:hAnsi="Times New Roman" w:cs="Times New Roman"/>
            <w:noProof/>
            <w:sz w:val="24"/>
            <w:szCs w:val="24"/>
          </w:rPr>
          <w:t>21</w:t>
        </w:r>
        <w:r w:rsidRPr="008F5BC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0FD236BC"/>
    <w:lvl w:ilvl="0">
      <w:start w:val="1"/>
      <w:numFmt w:val="decimal"/>
      <w:lvlText w:val="%1."/>
      <w:lvlJc w:val="left"/>
      <w:pPr>
        <w:tabs>
          <w:tab w:val="left" w:pos="1209"/>
        </w:tabs>
        <w:ind w:left="1209" w:hanging="360"/>
      </w:pPr>
      <w:rPr>
        <w:rFonts w:cs="Times New Roman"/>
      </w:rPr>
    </w:lvl>
    <w:lvl w:ilvl="1">
      <w:start w:val="5"/>
      <w:numFmt w:val="decimal"/>
      <w:isLgl/>
      <w:lvlText w:val="%1.%2."/>
      <w:lvlJc w:val="left"/>
      <w:pPr>
        <w:ind w:left="1569"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1929"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49" w:hanging="1800"/>
      </w:pPr>
      <w:rPr>
        <w:rFonts w:hint="default"/>
      </w:rPr>
    </w:lvl>
    <w:lvl w:ilvl="7">
      <w:start w:val="1"/>
      <w:numFmt w:val="decimal"/>
      <w:isLgl/>
      <w:lvlText w:val="%1.%2.%3.%4.%5.%6.%7.%8."/>
      <w:lvlJc w:val="left"/>
      <w:pPr>
        <w:ind w:left="2649" w:hanging="1800"/>
      </w:pPr>
      <w:rPr>
        <w:rFonts w:hint="default"/>
      </w:rPr>
    </w:lvl>
    <w:lvl w:ilvl="8">
      <w:start w:val="1"/>
      <w:numFmt w:val="decimal"/>
      <w:isLgl/>
      <w:lvlText w:val="%1.%2.%3.%4.%5.%6.%7.%8.%9."/>
      <w:lvlJc w:val="left"/>
      <w:pPr>
        <w:ind w:left="3009" w:hanging="2160"/>
      </w:pPr>
      <w:rPr>
        <w:rFonts w:hint="default"/>
      </w:rPr>
    </w:lvl>
  </w:abstractNum>
  <w:abstractNum w:abstractNumId="1" w15:restartNumberingAfterBreak="0">
    <w:nsid w:val="FFFFFF80"/>
    <w:multiLevelType w:val="singleLevel"/>
    <w:tmpl w:val="FE40A16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08639E6"/>
    <w:lvl w:ilvl="0">
      <w:start w:val="1"/>
      <w:numFmt w:val="bullet"/>
      <w:pStyle w:val="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D58C84E"/>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280D398"/>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10696A4"/>
    <w:lvl w:ilvl="0">
      <w:numFmt w:val="bullet"/>
      <w:pStyle w:val="a"/>
      <w:lvlText w:val="-"/>
      <w:lvlJc w:val="left"/>
      <w:pPr>
        <w:tabs>
          <w:tab w:val="num" w:pos="360"/>
        </w:tabs>
        <w:ind w:left="360" w:hanging="360"/>
      </w:pPr>
      <w:rPr>
        <w:rFonts w:ascii="Times New Roman" w:eastAsia="Times New Roman" w:hAnsi="Times New Roman" w:hint="default"/>
      </w:rPr>
    </w:lvl>
  </w:abstractNum>
  <w:abstractNum w:abstractNumId="6" w15:restartNumberingAfterBreak="0">
    <w:nsid w:val="03481264"/>
    <w:multiLevelType w:val="hybridMultilevel"/>
    <w:tmpl w:val="F1C005D4"/>
    <w:lvl w:ilvl="0" w:tplc="920C59B8">
      <w:start w:val="1"/>
      <w:numFmt w:val="decimal"/>
      <w:pStyle w:val="a0"/>
      <w:lvlText w:val="%1."/>
      <w:lvlJc w:val="left"/>
      <w:pPr>
        <w:tabs>
          <w:tab w:val="num" w:pos="717"/>
        </w:tabs>
        <w:ind w:left="717" w:hanging="360"/>
      </w:pPr>
      <w:rPr>
        <w:rFonts w:cs="Times New Roman"/>
      </w:rPr>
    </w:lvl>
    <w:lvl w:ilvl="1" w:tplc="41EA058E" w:tentative="1">
      <w:start w:val="1"/>
      <w:numFmt w:val="lowerLetter"/>
      <w:lvlText w:val="%2."/>
      <w:lvlJc w:val="left"/>
      <w:pPr>
        <w:tabs>
          <w:tab w:val="num" w:pos="1440"/>
        </w:tabs>
        <w:ind w:left="1440" w:hanging="360"/>
      </w:pPr>
      <w:rPr>
        <w:rFonts w:cs="Times New Roman"/>
      </w:rPr>
    </w:lvl>
    <w:lvl w:ilvl="2" w:tplc="9BA2FD80" w:tentative="1">
      <w:start w:val="1"/>
      <w:numFmt w:val="lowerRoman"/>
      <w:lvlText w:val="%3."/>
      <w:lvlJc w:val="right"/>
      <w:pPr>
        <w:tabs>
          <w:tab w:val="num" w:pos="2160"/>
        </w:tabs>
        <w:ind w:left="2160" w:hanging="180"/>
      </w:pPr>
      <w:rPr>
        <w:rFonts w:cs="Times New Roman"/>
      </w:rPr>
    </w:lvl>
    <w:lvl w:ilvl="3" w:tplc="C4267D9C" w:tentative="1">
      <w:start w:val="1"/>
      <w:numFmt w:val="decimal"/>
      <w:lvlText w:val="%4."/>
      <w:lvlJc w:val="left"/>
      <w:pPr>
        <w:tabs>
          <w:tab w:val="num" w:pos="2880"/>
        </w:tabs>
        <w:ind w:left="2880" w:hanging="360"/>
      </w:pPr>
      <w:rPr>
        <w:rFonts w:cs="Times New Roman"/>
      </w:rPr>
    </w:lvl>
    <w:lvl w:ilvl="4" w:tplc="45C2A59A" w:tentative="1">
      <w:start w:val="1"/>
      <w:numFmt w:val="lowerLetter"/>
      <w:lvlText w:val="%5."/>
      <w:lvlJc w:val="left"/>
      <w:pPr>
        <w:tabs>
          <w:tab w:val="num" w:pos="3600"/>
        </w:tabs>
        <w:ind w:left="3600" w:hanging="360"/>
      </w:pPr>
      <w:rPr>
        <w:rFonts w:cs="Times New Roman"/>
      </w:rPr>
    </w:lvl>
    <w:lvl w:ilvl="5" w:tplc="9FAAA7B6" w:tentative="1">
      <w:start w:val="1"/>
      <w:numFmt w:val="lowerRoman"/>
      <w:lvlText w:val="%6."/>
      <w:lvlJc w:val="right"/>
      <w:pPr>
        <w:tabs>
          <w:tab w:val="num" w:pos="4320"/>
        </w:tabs>
        <w:ind w:left="4320" w:hanging="180"/>
      </w:pPr>
      <w:rPr>
        <w:rFonts w:cs="Times New Roman"/>
      </w:rPr>
    </w:lvl>
    <w:lvl w:ilvl="6" w:tplc="707E2FEA" w:tentative="1">
      <w:start w:val="1"/>
      <w:numFmt w:val="decimal"/>
      <w:lvlText w:val="%7."/>
      <w:lvlJc w:val="left"/>
      <w:pPr>
        <w:tabs>
          <w:tab w:val="num" w:pos="5040"/>
        </w:tabs>
        <w:ind w:left="5040" w:hanging="360"/>
      </w:pPr>
      <w:rPr>
        <w:rFonts w:cs="Times New Roman"/>
      </w:rPr>
    </w:lvl>
    <w:lvl w:ilvl="7" w:tplc="8354B874" w:tentative="1">
      <w:start w:val="1"/>
      <w:numFmt w:val="lowerLetter"/>
      <w:lvlText w:val="%8."/>
      <w:lvlJc w:val="left"/>
      <w:pPr>
        <w:tabs>
          <w:tab w:val="num" w:pos="5760"/>
        </w:tabs>
        <w:ind w:left="5760" w:hanging="360"/>
      </w:pPr>
      <w:rPr>
        <w:rFonts w:cs="Times New Roman"/>
      </w:rPr>
    </w:lvl>
    <w:lvl w:ilvl="8" w:tplc="E1A071DE" w:tentative="1">
      <w:start w:val="1"/>
      <w:numFmt w:val="lowerRoman"/>
      <w:lvlText w:val="%9."/>
      <w:lvlJc w:val="right"/>
      <w:pPr>
        <w:tabs>
          <w:tab w:val="num" w:pos="6480"/>
        </w:tabs>
        <w:ind w:left="6480" w:hanging="180"/>
      </w:pPr>
      <w:rPr>
        <w:rFonts w:cs="Times New Roman"/>
      </w:rPr>
    </w:lvl>
  </w:abstractNum>
  <w:abstractNum w:abstractNumId="7" w15:restartNumberingAfterBreak="0">
    <w:nsid w:val="06232396"/>
    <w:multiLevelType w:val="multilevel"/>
    <w:tmpl w:val="4470CD76"/>
    <w:lvl w:ilvl="0">
      <w:start w:val="1"/>
      <w:numFmt w:val="decimal"/>
      <w:pStyle w:val="a1"/>
      <w:lvlText w:val="%1."/>
      <w:lvlJc w:val="left"/>
      <w:pPr>
        <w:tabs>
          <w:tab w:val="num" w:pos="360"/>
        </w:tabs>
        <w:ind w:left="360" w:hanging="360"/>
      </w:pPr>
      <w:rPr>
        <w:rFonts w:cs="Times New Roman"/>
      </w:rPr>
    </w:lvl>
    <w:lvl w:ilvl="1">
      <w:start w:val="1"/>
      <w:numFmt w:val="decimal"/>
      <w:pStyle w:val="a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077D733C"/>
    <w:multiLevelType w:val="multilevel"/>
    <w:tmpl w:val="42CCE95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3A4040"/>
    <w:multiLevelType w:val="multilevel"/>
    <w:tmpl w:val="38AEEDE6"/>
    <w:lvl w:ilvl="0">
      <w:start w:val="3"/>
      <w:numFmt w:val="decimal"/>
      <w:lvlText w:val="%1."/>
      <w:lvlJc w:val="left"/>
      <w:pPr>
        <w:ind w:left="360" w:hanging="360"/>
      </w:pPr>
      <w:rPr>
        <w:rFonts w:eastAsiaTheme="minorHAnsi" w:hint="default"/>
      </w:rPr>
    </w:lvl>
    <w:lvl w:ilvl="1">
      <w:start w:val="1"/>
      <w:numFmt w:val="decimal"/>
      <w:lvlText w:val="%1.%2."/>
      <w:lvlJc w:val="left"/>
      <w:pPr>
        <w:ind w:left="928"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0C3F7B51"/>
    <w:multiLevelType w:val="multilevel"/>
    <w:tmpl w:val="29EA5FCC"/>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486E4C"/>
    <w:multiLevelType w:val="hybridMultilevel"/>
    <w:tmpl w:val="FFFFFFFF"/>
    <w:lvl w:ilvl="0" w:tplc="573C0956">
      <w:start w:val="1"/>
      <w:numFmt w:val="bullet"/>
      <w:pStyle w:val="30"/>
      <w:lvlText w:val=""/>
      <w:lvlJc w:val="left"/>
      <w:pPr>
        <w:tabs>
          <w:tab w:val="left" w:pos="360"/>
        </w:tabs>
        <w:ind w:left="360" w:hanging="360"/>
      </w:pPr>
      <w:rPr>
        <w:rFonts w:ascii="Symbol" w:hAnsi="Symbol" w:hint="default"/>
      </w:rPr>
    </w:lvl>
    <w:lvl w:ilvl="1" w:tplc="8644630A">
      <w:start w:val="1"/>
      <w:numFmt w:val="bullet"/>
      <w:lvlText w:val="o"/>
      <w:lvlJc w:val="left"/>
      <w:pPr>
        <w:ind w:left="1440" w:hanging="360"/>
      </w:pPr>
      <w:rPr>
        <w:rFonts w:ascii="Courier New" w:eastAsia="Courier New" w:hAnsi="Courier New" w:cs="Courier New" w:hint="default"/>
      </w:rPr>
    </w:lvl>
    <w:lvl w:ilvl="2" w:tplc="CACA42B8">
      <w:start w:val="1"/>
      <w:numFmt w:val="bullet"/>
      <w:lvlText w:val="§"/>
      <w:lvlJc w:val="left"/>
      <w:pPr>
        <w:ind w:left="2160" w:hanging="360"/>
      </w:pPr>
      <w:rPr>
        <w:rFonts w:ascii="Wingdings" w:eastAsia="Wingdings" w:hAnsi="Wingdings" w:cs="Wingdings" w:hint="default"/>
      </w:rPr>
    </w:lvl>
    <w:lvl w:ilvl="3" w:tplc="EDA20598">
      <w:start w:val="1"/>
      <w:numFmt w:val="bullet"/>
      <w:lvlText w:val="·"/>
      <w:lvlJc w:val="left"/>
      <w:pPr>
        <w:ind w:left="2880" w:hanging="360"/>
      </w:pPr>
      <w:rPr>
        <w:rFonts w:ascii="Symbol" w:eastAsia="Symbol" w:hAnsi="Symbol" w:cs="Symbol" w:hint="default"/>
      </w:rPr>
    </w:lvl>
    <w:lvl w:ilvl="4" w:tplc="D8E8B792">
      <w:start w:val="1"/>
      <w:numFmt w:val="bullet"/>
      <w:lvlText w:val="o"/>
      <w:lvlJc w:val="left"/>
      <w:pPr>
        <w:ind w:left="3600" w:hanging="360"/>
      </w:pPr>
      <w:rPr>
        <w:rFonts w:ascii="Courier New" w:eastAsia="Courier New" w:hAnsi="Courier New" w:cs="Courier New" w:hint="default"/>
      </w:rPr>
    </w:lvl>
    <w:lvl w:ilvl="5" w:tplc="D206B12E">
      <w:start w:val="1"/>
      <w:numFmt w:val="bullet"/>
      <w:lvlText w:val="§"/>
      <w:lvlJc w:val="left"/>
      <w:pPr>
        <w:ind w:left="4320" w:hanging="360"/>
      </w:pPr>
      <w:rPr>
        <w:rFonts w:ascii="Wingdings" w:eastAsia="Wingdings" w:hAnsi="Wingdings" w:cs="Wingdings" w:hint="default"/>
      </w:rPr>
    </w:lvl>
    <w:lvl w:ilvl="6" w:tplc="C4F682F2">
      <w:start w:val="1"/>
      <w:numFmt w:val="bullet"/>
      <w:lvlText w:val="·"/>
      <w:lvlJc w:val="left"/>
      <w:pPr>
        <w:ind w:left="5040" w:hanging="360"/>
      </w:pPr>
      <w:rPr>
        <w:rFonts w:ascii="Symbol" w:eastAsia="Symbol" w:hAnsi="Symbol" w:cs="Symbol" w:hint="default"/>
      </w:rPr>
    </w:lvl>
    <w:lvl w:ilvl="7" w:tplc="EC38C74C">
      <w:start w:val="1"/>
      <w:numFmt w:val="bullet"/>
      <w:lvlText w:val="o"/>
      <w:lvlJc w:val="left"/>
      <w:pPr>
        <w:ind w:left="5760" w:hanging="360"/>
      </w:pPr>
      <w:rPr>
        <w:rFonts w:ascii="Courier New" w:eastAsia="Courier New" w:hAnsi="Courier New" w:cs="Courier New" w:hint="default"/>
      </w:rPr>
    </w:lvl>
    <w:lvl w:ilvl="8" w:tplc="58D8CF8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0FF02171"/>
    <w:multiLevelType w:val="multilevel"/>
    <w:tmpl w:val="4A120A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D0537"/>
    <w:multiLevelType w:val="multilevel"/>
    <w:tmpl w:val="15DD0537"/>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 w15:restartNumberingAfterBreak="0">
    <w:nsid w:val="1A7C4878"/>
    <w:multiLevelType w:val="multilevel"/>
    <w:tmpl w:val="F364D9A2"/>
    <w:lvl w:ilvl="0">
      <w:start w:val="6"/>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B9F579B"/>
    <w:multiLevelType w:val="hybridMultilevel"/>
    <w:tmpl w:val="FFFFFFFF"/>
    <w:lvl w:ilvl="0" w:tplc="33E8BA7C">
      <w:start w:val="1"/>
      <w:numFmt w:val="bullet"/>
      <w:pStyle w:val="20"/>
      <w:lvlText w:val=""/>
      <w:lvlJc w:val="left"/>
      <w:pPr>
        <w:ind w:left="2421" w:hanging="360"/>
      </w:pPr>
      <w:rPr>
        <w:rFonts w:ascii="Symbol" w:hAnsi="Symbol" w:hint="default"/>
      </w:rPr>
    </w:lvl>
    <w:lvl w:ilvl="1" w:tplc="C144FB8A">
      <w:start w:val="1"/>
      <w:numFmt w:val="bullet"/>
      <w:lvlText w:val="o"/>
      <w:lvlJc w:val="left"/>
      <w:pPr>
        <w:ind w:left="3141" w:hanging="360"/>
      </w:pPr>
      <w:rPr>
        <w:rFonts w:ascii="Courier New" w:hAnsi="Courier New" w:cs="Courier New" w:hint="default"/>
      </w:rPr>
    </w:lvl>
    <w:lvl w:ilvl="2" w:tplc="7FBCC422">
      <w:start w:val="1"/>
      <w:numFmt w:val="bullet"/>
      <w:lvlText w:val=""/>
      <w:lvlJc w:val="left"/>
      <w:pPr>
        <w:ind w:left="3861" w:hanging="360"/>
      </w:pPr>
      <w:rPr>
        <w:rFonts w:ascii="Wingdings" w:hAnsi="Wingdings" w:hint="default"/>
      </w:rPr>
    </w:lvl>
    <w:lvl w:ilvl="3" w:tplc="F1F608F4">
      <w:start w:val="1"/>
      <w:numFmt w:val="bullet"/>
      <w:lvlText w:val=""/>
      <w:lvlJc w:val="left"/>
      <w:pPr>
        <w:ind w:left="4581" w:hanging="360"/>
      </w:pPr>
      <w:rPr>
        <w:rFonts w:ascii="Symbol" w:hAnsi="Symbol" w:hint="default"/>
      </w:rPr>
    </w:lvl>
    <w:lvl w:ilvl="4" w:tplc="E8C0BE58">
      <w:start w:val="1"/>
      <w:numFmt w:val="bullet"/>
      <w:lvlText w:val="o"/>
      <w:lvlJc w:val="left"/>
      <w:pPr>
        <w:ind w:left="5301" w:hanging="360"/>
      </w:pPr>
      <w:rPr>
        <w:rFonts w:ascii="Courier New" w:hAnsi="Courier New" w:cs="Courier New" w:hint="default"/>
      </w:rPr>
    </w:lvl>
    <w:lvl w:ilvl="5" w:tplc="E632D0F2">
      <w:start w:val="1"/>
      <w:numFmt w:val="bullet"/>
      <w:lvlText w:val=""/>
      <w:lvlJc w:val="left"/>
      <w:pPr>
        <w:ind w:left="6021" w:hanging="360"/>
      </w:pPr>
      <w:rPr>
        <w:rFonts w:ascii="Wingdings" w:hAnsi="Wingdings" w:hint="default"/>
      </w:rPr>
    </w:lvl>
    <w:lvl w:ilvl="6" w:tplc="882A136A">
      <w:start w:val="1"/>
      <w:numFmt w:val="bullet"/>
      <w:lvlText w:val=""/>
      <w:lvlJc w:val="left"/>
      <w:pPr>
        <w:ind w:left="6741" w:hanging="360"/>
      </w:pPr>
      <w:rPr>
        <w:rFonts w:ascii="Symbol" w:hAnsi="Symbol" w:hint="default"/>
      </w:rPr>
    </w:lvl>
    <w:lvl w:ilvl="7" w:tplc="2788006A">
      <w:start w:val="1"/>
      <w:numFmt w:val="bullet"/>
      <w:lvlText w:val="o"/>
      <w:lvlJc w:val="left"/>
      <w:pPr>
        <w:ind w:left="7461" w:hanging="360"/>
      </w:pPr>
      <w:rPr>
        <w:rFonts w:ascii="Courier New" w:hAnsi="Courier New" w:cs="Courier New" w:hint="default"/>
      </w:rPr>
    </w:lvl>
    <w:lvl w:ilvl="8" w:tplc="4942CD9A">
      <w:start w:val="1"/>
      <w:numFmt w:val="bullet"/>
      <w:lvlText w:val=""/>
      <w:lvlJc w:val="left"/>
      <w:pPr>
        <w:ind w:left="8181" w:hanging="360"/>
      </w:pPr>
      <w:rPr>
        <w:rFonts w:ascii="Wingdings" w:hAnsi="Wingdings" w:hint="default"/>
      </w:rPr>
    </w:lvl>
  </w:abstractNum>
  <w:abstractNum w:abstractNumId="16" w15:restartNumberingAfterBreak="0">
    <w:nsid w:val="1D2A0687"/>
    <w:multiLevelType w:val="multilevel"/>
    <w:tmpl w:val="4F3E5602"/>
    <w:lvl w:ilvl="0">
      <w:start w:val="2"/>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 w15:restartNumberingAfterBreak="0">
    <w:nsid w:val="1F121AC8"/>
    <w:multiLevelType w:val="multilevel"/>
    <w:tmpl w:val="1F121AC8"/>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EE0760"/>
    <w:multiLevelType w:val="multilevel"/>
    <w:tmpl w:val="A586846C"/>
    <w:lvl w:ilvl="0">
      <w:start w:val="1"/>
      <w:numFmt w:val="decimal"/>
      <w:lvlText w:val="%1."/>
      <w:lvlJc w:val="left"/>
      <w:pPr>
        <w:ind w:left="360" w:hanging="360"/>
      </w:pPr>
      <w:rPr>
        <w:rFonts w:ascii="Times New Roman" w:hAnsi="Times New Roman" w:cs="Times New Roman" w:hint="default"/>
      </w:rPr>
    </w:lvl>
    <w:lvl w:ilvl="1">
      <w:start w:val="1"/>
      <w:numFmt w:val="decimal"/>
      <w:suff w:val="space"/>
      <w:lvlText w:val="%1.%2."/>
      <w:lvlJc w:val="left"/>
      <w:pPr>
        <w:ind w:left="2345" w:hanging="360"/>
      </w:pPr>
      <w:rPr>
        <w:rFonts w:ascii="Times New Roman" w:hAnsi="Times New Roman" w:cs="Times New Roman" w:hint="default"/>
        <w:b/>
        <w:i w:val="0"/>
      </w:rPr>
    </w:lvl>
    <w:lvl w:ilvl="2">
      <w:start w:val="1"/>
      <w:numFmt w:val="decimal"/>
      <w:lvlText w:val="%1.%2.%3."/>
      <w:lvlJc w:val="left"/>
      <w:pPr>
        <w:ind w:left="1713" w:hanging="720"/>
      </w:pPr>
      <w:rPr>
        <w:rFonts w:ascii="Times New Roman" w:hAnsi="Times New Roman" w:cs="Times New Roman" w:hint="default"/>
      </w:rPr>
    </w:lvl>
    <w:lvl w:ilvl="3">
      <w:start w:val="1"/>
      <w:numFmt w:val="decimal"/>
      <w:lvlText w:val="%1.%2.%3.%4."/>
      <w:lvlJc w:val="left"/>
      <w:pPr>
        <w:ind w:left="2847" w:hanging="72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625" w:hanging="1080"/>
      </w:pPr>
      <w:rPr>
        <w:rFonts w:asciiTheme="minorHAnsi" w:hAnsiTheme="minorHAnsi" w:hint="default"/>
      </w:rPr>
    </w:lvl>
    <w:lvl w:ilvl="6">
      <w:start w:val="1"/>
      <w:numFmt w:val="decimal"/>
      <w:lvlText w:val="%1.%2.%3.%4.%5.%6.%7."/>
      <w:lvlJc w:val="left"/>
      <w:pPr>
        <w:ind w:left="5694" w:hanging="1440"/>
      </w:pPr>
      <w:rPr>
        <w:rFonts w:asciiTheme="minorHAnsi" w:hAnsiTheme="minorHAnsi" w:hint="default"/>
      </w:rPr>
    </w:lvl>
    <w:lvl w:ilvl="7">
      <w:start w:val="1"/>
      <w:numFmt w:val="decimal"/>
      <w:lvlText w:val="%1.%2.%3.%4.%5.%6.%7.%8."/>
      <w:lvlJc w:val="left"/>
      <w:pPr>
        <w:ind w:left="6403" w:hanging="1440"/>
      </w:pPr>
      <w:rPr>
        <w:rFonts w:asciiTheme="minorHAnsi" w:hAnsiTheme="minorHAnsi" w:hint="default"/>
      </w:rPr>
    </w:lvl>
    <w:lvl w:ilvl="8">
      <w:start w:val="1"/>
      <w:numFmt w:val="decimal"/>
      <w:lvlText w:val="%1.%2.%3.%4.%5.%6.%7.%8.%9."/>
      <w:lvlJc w:val="left"/>
      <w:pPr>
        <w:ind w:left="7472" w:hanging="1800"/>
      </w:pPr>
      <w:rPr>
        <w:rFonts w:asciiTheme="minorHAnsi" w:hAnsiTheme="minorHAnsi" w:hint="default"/>
      </w:rPr>
    </w:lvl>
  </w:abstractNum>
  <w:abstractNum w:abstractNumId="19" w15:restartNumberingAfterBreak="0">
    <w:nsid w:val="26BC29DE"/>
    <w:multiLevelType w:val="hybridMultilevel"/>
    <w:tmpl w:val="FFFFFFFF"/>
    <w:lvl w:ilvl="0" w:tplc="B91C079C">
      <w:start w:val="1"/>
      <w:numFmt w:val="bullet"/>
      <w:pStyle w:val="a3"/>
      <w:suff w:val="space"/>
      <w:lvlText w:val="—"/>
      <w:lvlJc w:val="left"/>
      <w:pPr>
        <w:ind w:left="0" w:firstLine="851"/>
      </w:pPr>
      <w:rPr>
        <w:rFonts w:ascii="Times New Roman" w:hAnsi="Times New Roman" w:cs="Times New Roman" w:hint="default"/>
      </w:rPr>
    </w:lvl>
    <w:lvl w:ilvl="1" w:tplc="56E2AA1A">
      <w:start w:val="1"/>
      <w:numFmt w:val="bullet"/>
      <w:lvlText w:val="o"/>
      <w:lvlJc w:val="left"/>
      <w:pPr>
        <w:ind w:left="1440" w:hanging="360"/>
      </w:pPr>
      <w:rPr>
        <w:rFonts w:ascii="Courier New" w:hAnsi="Courier New" w:cs="Courier New" w:hint="default"/>
      </w:rPr>
    </w:lvl>
    <w:lvl w:ilvl="2" w:tplc="392CA01C">
      <w:start w:val="1"/>
      <w:numFmt w:val="bullet"/>
      <w:lvlText w:val=""/>
      <w:lvlJc w:val="left"/>
      <w:pPr>
        <w:ind w:left="2160" w:hanging="360"/>
      </w:pPr>
      <w:rPr>
        <w:rFonts w:ascii="Wingdings" w:hAnsi="Wingdings" w:hint="default"/>
      </w:rPr>
    </w:lvl>
    <w:lvl w:ilvl="3" w:tplc="DD907CA2">
      <w:start w:val="1"/>
      <w:numFmt w:val="bullet"/>
      <w:lvlText w:val=""/>
      <w:lvlJc w:val="left"/>
      <w:pPr>
        <w:ind w:left="2880" w:hanging="360"/>
      </w:pPr>
      <w:rPr>
        <w:rFonts w:ascii="Symbol" w:hAnsi="Symbol" w:hint="default"/>
      </w:rPr>
    </w:lvl>
    <w:lvl w:ilvl="4" w:tplc="D04A6756">
      <w:start w:val="1"/>
      <w:numFmt w:val="bullet"/>
      <w:lvlText w:val="o"/>
      <w:lvlJc w:val="left"/>
      <w:pPr>
        <w:ind w:left="3600" w:hanging="360"/>
      </w:pPr>
      <w:rPr>
        <w:rFonts w:ascii="Courier New" w:hAnsi="Courier New" w:cs="Courier New" w:hint="default"/>
      </w:rPr>
    </w:lvl>
    <w:lvl w:ilvl="5" w:tplc="A5E491C2">
      <w:start w:val="1"/>
      <w:numFmt w:val="bullet"/>
      <w:lvlText w:val=""/>
      <w:lvlJc w:val="left"/>
      <w:pPr>
        <w:ind w:left="4320" w:hanging="360"/>
      </w:pPr>
      <w:rPr>
        <w:rFonts w:ascii="Wingdings" w:hAnsi="Wingdings" w:hint="default"/>
      </w:rPr>
    </w:lvl>
    <w:lvl w:ilvl="6" w:tplc="68E229DC">
      <w:start w:val="1"/>
      <w:numFmt w:val="bullet"/>
      <w:lvlText w:val=""/>
      <w:lvlJc w:val="left"/>
      <w:pPr>
        <w:ind w:left="5040" w:hanging="360"/>
      </w:pPr>
      <w:rPr>
        <w:rFonts w:ascii="Symbol" w:hAnsi="Symbol" w:hint="default"/>
      </w:rPr>
    </w:lvl>
    <w:lvl w:ilvl="7" w:tplc="31CA7A86">
      <w:start w:val="1"/>
      <w:numFmt w:val="bullet"/>
      <w:lvlText w:val="o"/>
      <w:lvlJc w:val="left"/>
      <w:pPr>
        <w:ind w:left="5760" w:hanging="360"/>
      </w:pPr>
      <w:rPr>
        <w:rFonts w:ascii="Courier New" w:hAnsi="Courier New" w:cs="Courier New" w:hint="default"/>
      </w:rPr>
    </w:lvl>
    <w:lvl w:ilvl="8" w:tplc="D7AA2418">
      <w:start w:val="1"/>
      <w:numFmt w:val="bullet"/>
      <w:lvlText w:val=""/>
      <w:lvlJc w:val="left"/>
      <w:pPr>
        <w:ind w:left="6480" w:hanging="360"/>
      </w:pPr>
      <w:rPr>
        <w:rFonts w:ascii="Wingdings" w:hAnsi="Wingdings" w:hint="default"/>
      </w:rPr>
    </w:lvl>
  </w:abstractNum>
  <w:abstractNum w:abstractNumId="20" w15:restartNumberingAfterBreak="0">
    <w:nsid w:val="276D2F24"/>
    <w:multiLevelType w:val="hybridMultilevel"/>
    <w:tmpl w:val="FFFFFFFF"/>
    <w:lvl w:ilvl="0" w:tplc="5A48FD1E">
      <w:start w:val="1"/>
      <w:numFmt w:val="decimal"/>
      <w:pStyle w:val="a4"/>
      <w:lvlText w:val="%1."/>
      <w:lvlJc w:val="left"/>
      <w:pPr>
        <w:ind w:left="1571" w:hanging="360"/>
      </w:pPr>
    </w:lvl>
    <w:lvl w:ilvl="1" w:tplc="097AF9BA">
      <w:start w:val="1"/>
      <w:numFmt w:val="lowerLetter"/>
      <w:lvlText w:val="%2."/>
      <w:lvlJc w:val="left"/>
      <w:pPr>
        <w:ind w:left="2291" w:hanging="360"/>
      </w:pPr>
    </w:lvl>
    <w:lvl w:ilvl="2" w:tplc="FDAE892A">
      <w:start w:val="1"/>
      <w:numFmt w:val="lowerRoman"/>
      <w:lvlText w:val="%3."/>
      <w:lvlJc w:val="right"/>
      <w:pPr>
        <w:ind w:left="3011" w:hanging="180"/>
      </w:pPr>
    </w:lvl>
    <w:lvl w:ilvl="3" w:tplc="B25626A0">
      <w:start w:val="1"/>
      <w:numFmt w:val="decimal"/>
      <w:lvlText w:val="%4."/>
      <w:lvlJc w:val="left"/>
      <w:pPr>
        <w:ind w:left="3731" w:hanging="360"/>
      </w:pPr>
    </w:lvl>
    <w:lvl w:ilvl="4" w:tplc="4320B7CE">
      <w:start w:val="1"/>
      <w:numFmt w:val="lowerLetter"/>
      <w:lvlText w:val="%5."/>
      <w:lvlJc w:val="left"/>
      <w:pPr>
        <w:ind w:left="4451" w:hanging="360"/>
      </w:pPr>
    </w:lvl>
    <w:lvl w:ilvl="5" w:tplc="E9CA7524">
      <w:start w:val="1"/>
      <w:numFmt w:val="lowerRoman"/>
      <w:lvlText w:val="%6."/>
      <w:lvlJc w:val="right"/>
      <w:pPr>
        <w:ind w:left="5171" w:hanging="180"/>
      </w:pPr>
    </w:lvl>
    <w:lvl w:ilvl="6" w:tplc="6BAE53A4">
      <w:start w:val="1"/>
      <w:numFmt w:val="decimal"/>
      <w:lvlText w:val="%7."/>
      <w:lvlJc w:val="left"/>
      <w:pPr>
        <w:ind w:left="5891" w:hanging="360"/>
      </w:pPr>
    </w:lvl>
    <w:lvl w:ilvl="7" w:tplc="101EB7AC">
      <w:start w:val="1"/>
      <w:numFmt w:val="lowerLetter"/>
      <w:lvlText w:val="%8."/>
      <w:lvlJc w:val="left"/>
      <w:pPr>
        <w:ind w:left="6611" w:hanging="360"/>
      </w:pPr>
    </w:lvl>
    <w:lvl w:ilvl="8" w:tplc="DCAC549E">
      <w:start w:val="1"/>
      <w:numFmt w:val="lowerRoman"/>
      <w:lvlText w:val="%9."/>
      <w:lvlJc w:val="right"/>
      <w:pPr>
        <w:ind w:left="7331" w:hanging="180"/>
      </w:pPr>
    </w:lvl>
  </w:abstractNum>
  <w:abstractNum w:abstractNumId="21" w15:restartNumberingAfterBreak="0">
    <w:nsid w:val="29FA1983"/>
    <w:multiLevelType w:val="hybridMultilevel"/>
    <w:tmpl w:val="FFFFFFFF"/>
    <w:lvl w:ilvl="0" w:tplc="EDBCD66A">
      <w:start w:val="1"/>
      <w:numFmt w:val="bullet"/>
      <w:pStyle w:val="7"/>
      <w:lvlText w:val=""/>
      <w:lvlJc w:val="left"/>
      <w:pPr>
        <w:tabs>
          <w:tab w:val="left" w:pos="1492"/>
        </w:tabs>
        <w:ind w:left="1492" w:hanging="360"/>
      </w:pPr>
      <w:rPr>
        <w:rFonts w:ascii="Symbol" w:hAnsi="Symbol" w:hint="default"/>
      </w:rPr>
    </w:lvl>
    <w:lvl w:ilvl="1" w:tplc="3CA4C388">
      <w:start w:val="1"/>
      <w:numFmt w:val="bullet"/>
      <w:lvlText w:val="o"/>
      <w:lvlJc w:val="left"/>
      <w:pPr>
        <w:ind w:left="1440" w:hanging="360"/>
      </w:pPr>
      <w:rPr>
        <w:rFonts w:ascii="Courier New" w:eastAsia="Courier New" w:hAnsi="Courier New" w:cs="Courier New" w:hint="default"/>
      </w:rPr>
    </w:lvl>
    <w:lvl w:ilvl="2" w:tplc="C1929DD4">
      <w:start w:val="1"/>
      <w:numFmt w:val="bullet"/>
      <w:lvlText w:val="§"/>
      <w:lvlJc w:val="left"/>
      <w:pPr>
        <w:ind w:left="2160" w:hanging="360"/>
      </w:pPr>
      <w:rPr>
        <w:rFonts w:ascii="Wingdings" w:eastAsia="Wingdings" w:hAnsi="Wingdings" w:cs="Wingdings" w:hint="default"/>
      </w:rPr>
    </w:lvl>
    <w:lvl w:ilvl="3" w:tplc="7D2EC6EC">
      <w:start w:val="1"/>
      <w:numFmt w:val="bullet"/>
      <w:lvlText w:val="·"/>
      <w:lvlJc w:val="left"/>
      <w:pPr>
        <w:ind w:left="2880" w:hanging="360"/>
      </w:pPr>
      <w:rPr>
        <w:rFonts w:ascii="Symbol" w:eastAsia="Symbol" w:hAnsi="Symbol" w:cs="Symbol" w:hint="default"/>
      </w:rPr>
    </w:lvl>
    <w:lvl w:ilvl="4" w:tplc="CB12276A">
      <w:start w:val="1"/>
      <w:numFmt w:val="bullet"/>
      <w:lvlText w:val="o"/>
      <w:lvlJc w:val="left"/>
      <w:pPr>
        <w:ind w:left="3600" w:hanging="360"/>
      </w:pPr>
      <w:rPr>
        <w:rFonts w:ascii="Courier New" w:eastAsia="Courier New" w:hAnsi="Courier New" w:cs="Courier New" w:hint="default"/>
      </w:rPr>
    </w:lvl>
    <w:lvl w:ilvl="5" w:tplc="8760FEE0">
      <w:start w:val="1"/>
      <w:numFmt w:val="bullet"/>
      <w:lvlText w:val="§"/>
      <w:lvlJc w:val="left"/>
      <w:pPr>
        <w:ind w:left="4320" w:hanging="360"/>
      </w:pPr>
      <w:rPr>
        <w:rFonts w:ascii="Wingdings" w:eastAsia="Wingdings" w:hAnsi="Wingdings" w:cs="Wingdings" w:hint="default"/>
      </w:rPr>
    </w:lvl>
    <w:lvl w:ilvl="6" w:tplc="8CCABAB2">
      <w:start w:val="1"/>
      <w:numFmt w:val="bullet"/>
      <w:lvlText w:val="·"/>
      <w:lvlJc w:val="left"/>
      <w:pPr>
        <w:ind w:left="5040" w:hanging="360"/>
      </w:pPr>
      <w:rPr>
        <w:rFonts w:ascii="Symbol" w:eastAsia="Symbol" w:hAnsi="Symbol" w:cs="Symbol" w:hint="default"/>
      </w:rPr>
    </w:lvl>
    <w:lvl w:ilvl="7" w:tplc="F62C8ED6">
      <w:start w:val="1"/>
      <w:numFmt w:val="bullet"/>
      <w:lvlText w:val="o"/>
      <w:lvlJc w:val="left"/>
      <w:pPr>
        <w:ind w:left="5760" w:hanging="360"/>
      </w:pPr>
      <w:rPr>
        <w:rFonts w:ascii="Courier New" w:eastAsia="Courier New" w:hAnsi="Courier New" w:cs="Courier New" w:hint="default"/>
      </w:rPr>
    </w:lvl>
    <w:lvl w:ilvl="8" w:tplc="0E2C196A">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2FF919CC"/>
    <w:multiLevelType w:val="hybridMultilevel"/>
    <w:tmpl w:val="FFFFFFFF"/>
    <w:styleLink w:val="LBB11"/>
    <w:lvl w:ilvl="0" w:tplc="C17AECA4">
      <w:start w:val="1"/>
      <w:numFmt w:val="decimal"/>
      <w:pStyle w:val="LBB11"/>
      <w:lvlText w:val="%1."/>
      <w:lvlJc w:val="left"/>
      <w:pPr>
        <w:tabs>
          <w:tab w:val="left" w:pos="720"/>
        </w:tabs>
        <w:ind w:left="720" w:hanging="360"/>
      </w:pPr>
      <w:rPr>
        <w:rFonts w:cs="Times New Roman"/>
      </w:rPr>
    </w:lvl>
    <w:lvl w:ilvl="1" w:tplc="F47CBF88">
      <w:start w:val="1"/>
      <w:numFmt w:val="lowerLetter"/>
      <w:lvlText w:val="%2."/>
      <w:lvlJc w:val="left"/>
      <w:pPr>
        <w:tabs>
          <w:tab w:val="left" w:pos="1440"/>
        </w:tabs>
        <w:ind w:left="1440" w:hanging="360"/>
      </w:pPr>
      <w:rPr>
        <w:rFonts w:cs="Times New Roman"/>
      </w:rPr>
    </w:lvl>
    <w:lvl w:ilvl="2" w:tplc="6E985222">
      <w:start w:val="1"/>
      <w:numFmt w:val="lowerRoman"/>
      <w:lvlText w:val="%3."/>
      <w:lvlJc w:val="right"/>
      <w:pPr>
        <w:tabs>
          <w:tab w:val="left" w:pos="2160"/>
        </w:tabs>
        <w:ind w:left="2160" w:hanging="180"/>
      </w:pPr>
      <w:rPr>
        <w:rFonts w:cs="Times New Roman"/>
      </w:rPr>
    </w:lvl>
    <w:lvl w:ilvl="3" w:tplc="38568B88">
      <w:start w:val="1"/>
      <w:numFmt w:val="decimal"/>
      <w:lvlText w:val="%4."/>
      <w:lvlJc w:val="left"/>
      <w:pPr>
        <w:tabs>
          <w:tab w:val="left" w:pos="2880"/>
        </w:tabs>
        <w:ind w:left="2880" w:hanging="360"/>
      </w:pPr>
      <w:rPr>
        <w:rFonts w:cs="Times New Roman"/>
      </w:rPr>
    </w:lvl>
    <w:lvl w:ilvl="4" w:tplc="88909CB8">
      <w:start w:val="1"/>
      <w:numFmt w:val="lowerLetter"/>
      <w:lvlText w:val="%5."/>
      <w:lvlJc w:val="left"/>
      <w:pPr>
        <w:tabs>
          <w:tab w:val="left" w:pos="3600"/>
        </w:tabs>
        <w:ind w:left="3600" w:hanging="360"/>
      </w:pPr>
      <w:rPr>
        <w:rFonts w:cs="Times New Roman"/>
      </w:rPr>
    </w:lvl>
    <w:lvl w:ilvl="5" w:tplc="E18E94EC">
      <w:start w:val="1"/>
      <w:numFmt w:val="lowerRoman"/>
      <w:lvlText w:val="%6."/>
      <w:lvlJc w:val="right"/>
      <w:pPr>
        <w:tabs>
          <w:tab w:val="left" w:pos="4320"/>
        </w:tabs>
        <w:ind w:left="4320" w:hanging="180"/>
      </w:pPr>
      <w:rPr>
        <w:rFonts w:cs="Times New Roman"/>
      </w:rPr>
    </w:lvl>
    <w:lvl w:ilvl="6" w:tplc="CE70272C">
      <w:start w:val="1"/>
      <w:numFmt w:val="decimal"/>
      <w:lvlText w:val="%7."/>
      <w:lvlJc w:val="left"/>
      <w:pPr>
        <w:tabs>
          <w:tab w:val="left" w:pos="5040"/>
        </w:tabs>
        <w:ind w:left="5040" w:hanging="360"/>
      </w:pPr>
      <w:rPr>
        <w:rFonts w:cs="Times New Roman"/>
      </w:rPr>
    </w:lvl>
    <w:lvl w:ilvl="7" w:tplc="40068448">
      <w:start w:val="1"/>
      <w:numFmt w:val="lowerLetter"/>
      <w:lvlText w:val="%8."/>
      <w:lvlJc w:val="left"/>
      <w:pPr>
        <w:tabs>
          <w:tab w:val="left" w:pos="5760"/>
        </w:tabs>
        <w:ind w:left="5760" w:hanging="360"/>
      </w:pPr>
      <w:rPr>
        <w:rFonts w:cs="Times New Roman"/>
      </w:rPr>
    </w:lvl>
    <w:lvl w:ilvl="8" w:tplc="3B42C608">
      <w:start w:val="1"/>
      <w:numFmt w:val="lowerRoman"/>
      <w:lvlText w:val="%9."/>
      <w:lvlJc w:val="right"/>
      <w:pPr>
        <w:tabs>
          <w:tab w:val="left" w:pos="6480"/>
        </w:tabs>
        <w:ind w:left="6480" w:hanging="180"/>
      </w:pPr>
      <w:rPr>
        <w:rFonts w:cs="Times New Roman"/>
      </w:rPr>
    </w:lvl>
  </w:abstractNum>
  <w:abstractNum w:abstractNumId="23" w15:restartNumberingAfterBreak="0">
    <w:nsid w:val="305D1A43"/>
    <w:multiLevelType w:val="multilevel"/>
    <w:tmpl w:val="305D1A43"/>
    <w:lvl w:ilvl="0">
      <w:start w:val="3"/>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1B00A9"/>
    <w:multiLevelType w:val="multilevel"/>
    <w:tmpl w:val="B1326862"/>
    <w:lvl w:ilvl="0">
      <w:start w:val="1"/>
      <w:numFmt w:val="decimal"/>
      <w:pStyle w:val="1"/>
      <w:lvlText w:val="%1"/>
      <w:lvlJc w:val="left"/>
      <w:pPr>
        <w:ind w:left="6245" w:hanging="432"/>
      </w:pPr>
      <w:rPr>
        <w:rFonts w:cs="Times New Roman" w:hint="default"/>
      </w:rPr>
    </w:lvl>
    <w:lvl w:ilvl="1">
      <w:start w:val="1"/>
      <w:numFmt w:val="decimal"/>
      <w:pStyle w:val="21"/>
      <w:lvlText w:val="%1.%2"/>
      <w:lvlJc w:val="left"/>
      <w:pPr>
        <w:ind w:left="576" w:hanging="576"/>
      </w:pPr>
      <w:rPr>
        <w:rFonts w:cs="Times New Roman" w:hint="default"/>
        <w:b/>
        <w:bCs w:val="0"/>
        <w:i w:val="0"/>
        <w:iCs w:val="0"/>
        <w:caps w:val="0"/>
        <w:smallCaps w:val="0"/>
        <w:strike w:val="0"/>
        <w:dstrike w:val="0"/>
        <w:vanish w:val="0"/>
        <w:color w:val="000000"/>
        <w:spacing w:val="0"/>
        <w:position w:val="0"/>
        <w:sz w:val="24"/>
        <w:szCs w:val="24"/>
        <w:u w:val="none"/>
        <w:vertAlign w:val="baseline"/>
      </w:rPr>
    </w:lvl>
    <w:lvl w:ilvl="2">
      <w:start w:val="1"/>
      <w:numFmt w:val="decimal"/>
      <w:pStyle w:val="31"/>
      <w:lvlText w:val="%1.%2.%3"/>
      <w:lvlJc w:val="left"/>
      <w:pPr>
        <w:ind w:left="1430" w:hanging="720"/>
      </w:pPr>
      <w:rPr>
        <w:rFonts w:cs="Times New Roman" w:hint="default"/>
      </w:rPr>
    </w:lvl>
    <w:lvl w:ilvl="3">
      <w:start w:val="1"/>
      <w:numFmt w:val="decimal"/>
      <w:pStyle w:val="40"/>
      <w:lvlText w:val="%1.%2.%3.%4"/>
      <w:lvlJc w:val="left"/>
      <w:pPr>
        <w:ind w:left="864" w:hanging="864"/>
      </w:pPr>
      <w:rPr>
        <w:rFonts w:ascii="Times New Roman" w:hAnsi="Times New Roman" w:cs="Times New Roman" w:hint="default"/>
        <w:b/>
        <w:bCs w:val="0"/>
        <w:i w:val="0"/>
        <w:iCs w:val="0"/>
        <w:caps w:val="0"/>
        <w:smallCaps w:val="0"/>
        <w:strike w:val="0"/>
        <w:dstrike w:val="0"/>
        <w:vanish w:val="0"/>
        <w:color w:val="000000"/>
        <w:spacing w:val="0"/>
        <w:position w:val="0"/>
        <w:sz w:val="24"/>
        <w:szCs w:val="24"/>
        <w:u w:val="none"/>
        <w:vertAlign w:val="baseline"/>
      </w:rPr>
    </w:lvl>
    <w:lvl w:ilvl="4">
      <w:start w:val="1"/>
      <w:numFmt w:val="decimal"/>
      <w:pStyle w:val="50"/>
      <w:lvlText w:val="%1.%2.%3.%4.%5"/>
      <w:lvlJc w:val="left"/>
      <w:pPr>
        <w:ind w:left="1008" w:hanging="1008"/>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41C273AD"/>
    <w:multiLevelType w:val="multilevel"/>
    <w:tmpl w:val="D5D029F8"/>
    <w:lvl w:ilvl="0">
      <w:start w:val="1"/>
      <w:numFmt w:val="decimal"/>
      <w:lvlText w:val="%1."/>
      <w:lvlJc w:val="left"/>
      <w:pPr>
        <w:ind w:left="420" w:hanging="420"/>
      </w:pPr>
      <w:rPr>
        <w:rFonts w:hint="default"/>
      </w:rPr>
    </w:lvl>
    <w:lvl w:ilvl="1">
      <w:start w:val="1"/>
      <w:numFmt w:val="decimal"/>
      <w:lvlText w:val="%1.%2."/>
      <w:lvlJc w:val="left"/>
      <w:pPr>
        <w:ind w:left="2547" w:hanging="420"/>
      </w:pPr>
      <w:rPr>
        <w:rFonts w:ascii="Times New Roman" w:hAnsi="Times New Roman" w:cs="Times New Roman" w:hint="default"/>
        <w:b w:val="0"/>
        <w:sz w:val="24"/>
        <w:szCs w:val="24"/>
      </w:rPr>
    </w:lvl>
    <w:lvl w:ilvl="2">
      <w:start w:val="1"/>
      <w:numFmt w:val="decimal"/>
      <w:lvlText w:val="%1.%2.%3."/>
      <w:lvlJc w:val="left"/>
      <w:pPr>
        <w:ind w:left="1430" w:hanging="720"/>
      </w:pPr>
      <w:rPr>
        <w:rFonts w:hint="default"/>
      </w:rPr>
    </w:lvl>
    <w:lvl w:ilvl="3">
      <w:start w:val="1"/>
      <w:numFmt w:val="decimal"/>
      <w:suff w:val="space"/>
      <w:lvlText w:val="%1.%2.%3.%4."/>
      <w:lvlJc w:val="left"/>
      <w:pPr>
        <w:ind w:left="1571"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5633B55"/>
    <w:multiLevelType w:val="multilevel"/>
    <w:tmpl w:val="F52A12F0"/>
    <w:lvl w:ilvl="0">
      <w:start w:val="4"/>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6C65162"/>
    <w:multiLevelType w:val="multilevel"/>
    <w:tmpl w:val="D2243F82"/>
    <w:lvl w:ilvl="0">
      <w:start w:val="4"/>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0F6F3B"/>
    <w:multiLevelType w:val="hybridMultilevel"/>
    <w:tmpl w:val="243C8CAC"/>
    <w:lvl w:ilvl="0" w:tplc="FFFFFFFF">
      <w:numFmt w:val="bullet"/>
      <w:pStyle w:val="22"/>
      <w:lvlText w:val="-"/>
      <w:lvlJc w:val="left"/>
      <w:pPr>
        <w:tabs>
          <w:tab w:val="num" w:pos="1080"/>
        </w:tabs>
        <w:ind w:left="1080" w:hanging="360"/>
      </w:pPr>
      <w:rPr>
        <w:rFonts w:ascii="Times New Roman" w:eastAsia="Times New Roman" w:hAnsi="Times New Roman" w:cs="Times New Roman" w:hint="default"/>
      </w:rPr>
    </w:lvl>
    <w:lvl w:ilvl="1" w:tplc="FFFFFFFF">
      <w:numFmt w:val="bullet"/>
      <w:lvlText w:val=" "/>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numFmt w:val="bullet"/>
      <w:pStyle w:val="a5"/>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4B6AFD"/>
    <w:multiLevelType w:val="multilevel"/>
    <w:tmpl w:val="7F926484"/>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FB266F"/>
    <w:multiLevelType w:val="multilevel"/>
    <w:tmpl w:val="B9DE2904"/>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b/>
        <w:i w:val="0"/>
      </w:rPr>
    </w:lvl>
    <w:lvl w:ilvl="2">
      <w:start w:val="1"/>
      <w:numFmt w:val="decimal"/>
      <w:lvlText w:val="%1.%2.%3."/>
      <w:lvlJc w:val="left"/>
      <w:pPr>
        <w:ind w:left="4690" w:hanging="720"/>
      </w:pPr>
      <w:rPr>
        <w:rFonts w:hint="default"/>
        <w:b/>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1" w15:restartNumberingAfterBreak="0">
    <w:nsid w:val="537032AA"/>
    <w:multiLevelType w:val="multilevel"/>
    <w:tmpl w:val="BE6E1878"/>
    <w:lvl w:ilvl="0">
      <w:start w:val="8"/>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AE305A7"/>
    <w:multiLevelType w:val="hybridMultilevel"/>
    <w:tmpl w:val="0ABA076A"/>
    <w:lvl w:ilvl="0" w:tplc="04190001">
      <w:start w:val="1"/>
      <w:numFmt w:val="bullet"/>
      <w:pStyle w:val="10"/>
      <w:lvlText w:val=""/>
      <w:lvlJc w:val="left"/>
      <w:pPr>
        <w:tabs>
          <w:tab w:val="num" w:pos="720"/>
        </w:tabs>
        <w:ind w:left="720" w:hanging="360"/>
      </w:pPr>
      <w:rPr>
        <w:rFonts w:ascii="Symbol" w:hAnsi="Symbol" w:hint="default"/>
      </w:rPr>
    </w:lvl>
    <w:lvl w:ilvl="1" w:tplc="04190003" w:tentative="1">
      <w:start w:val="1"/>
      <w:numFmt w:val="bullet"/>
      <w:pStyle w:val="23"/>
      <w:lvlText w:val="o"/>
      <w:lvlJc w:val="left"/>
      <w:pPr>
        <w:tabs>
          <w:tab w:val="num" w:pos="1440"/>
        </w:tabs>
        <w:ind w:left="1440" w:hanging="360"/>
      </w:pPr>
      <w:rPr>
        <w:rFonts w:ascii="Courier New" w:hAnsi="Courier New" w:hint="default"/>
      </w:rPr>
    </w:lvl>
    <w:lvl w:ilvl="2" w:tplc="04190005" w:tentative="1">
      <w:start w:val="1"/>
      <w:numFmt w:val="bullet"/>
      <w:pStyle w:val="3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FD14BC"/>
    <w:multiLevelType w:val="hybridMultilevel"/>
    <w:tmpl w:val="FFFFFFFF"/>
    <w:lvl w:ilvl="0" w:tplc="2BCA349C">
      <w:start w:val="1"/>
      <w:numFmt w:val="bullet"/>
      <w:lvlText w:val=""/>
      <w:lvlJc w:val="left"/>
      <w:pPr>
        <w:ind w:left="720" w:hanging="360"/>
      </w:pPr>
      <w:rPr>
        <w:rFonts w:ascii="Symbol" w:hAnsi="Symbol" w:hint="default"/>
      </w:rPr>
    </w:lvl>
    <w:lvl w:ilvl="1" w:tplc="CE38B422">
      <w:start w:val="1"/>
      <w:numFmt w:val="bullet"/>
      <w:lvlText w:val="o"/>
      <w:lvlJc w:val="left"/>
      <w:pPr>
        <w:ind w:left="1440" w:hanging="360"/>
      </w:pPr>
      <w:rPr>
        <w:rFonts w:ascii="Courier New" w:hAnsi="Courier New" w:hint="default"/>
      </w:rPr>
    </w:lvl>
    <w:lvl w:ilvl="2" w:tplc="EAC62CB6">
      <w:start w:val="1"/>
      <w:numFmt w:val="bullet"/>
      <w:lvlText w:val=""/>
      <w:lvlJc w:val="left"/>
      <w:pPr>
        <w:ind w:left="2160" w:hanging="360"/>
      </w:pPr>
      <w:rPr>
        <w:rFonts w:ascii="Wingdings" w:hAnsi="Wingdings" w:hint="default"/>
      </w:rPr>
    </w:lvl>
    <w:lvl w:ilvl="3" w:tplc="C70CAFA8">
      <w:start w:val="1"/>
      <w:numFmt w:val="bullet"/>
      <w:lvlText w:val=""/>
      <w:lvlJc w:val="left"/>
      <w:pPr>
        <w:ind w:left="2880" w:hanging="360"/>
      </w:pPr>
      <w:rPr>
        <w:rFonts w:ascii="Symbol" w:hAnsi="Symbol" w:hint="default"/>
      </w:rPr>
    </w:lvl>
    <w:lvl w:ilvl="4" w:tplc="71BA696E">
      <w:start w:val="1"/>
      <w:numFmt w:val="bullet"/>
      <w:lvlText w:val="o"/>
      <w:lvlJc w:val="left"/>
      <w:pPr>
        <w:ind w:left="3600" w:hanging="360"/>
      </w:pPr>
      <w:rPr>
        <w:rFonts w:ascii="Courier New" w:hAnsi="Courier New" w:hint="default"/>
      </w:rPr>
    </w:lvl>
    <w:lvl w:ilvl="5" w:tplc="25B60A4C">
      <w:start w:val="1"/>
      <w:numFmt w:val="bullet"/>
      <w:lvlText w:val=""/>
      <w:lvlJc w:val="left"/>
      <w:pPr>
        <w:ind w:left="4320" w:hanging="360"/>
      </w:pPr>
      <w:rPr>
        <w:rFonts w:ascii="Wingdings" w:hAnsi="Wingdings" w:hint="default"/>
      </w:rPr>
    </w:lvl>
    <w:lvl w:ilvl="6" w:tplc="57A0EE26">
      <w:start w:val="1"/>
      <w:numFmt w:val="bullet"/>
      <w:lvlText w:val=""/>
      <w:lvlJc w:val="left"/>
      <w:pPr>
        <w:ind w:left="5040" w:hanging="360"/>
      </w:pPr>
      <w:rPr>
        <w:rFonts w:ascii="Symbol" w:hAnsi="Symbol" w:hint="default"/>
      </w:rPr>
    </w:lvl>
    <w:lvl w:ilvl="7" w:tplc="D856E0B6">
      <w:start w:val="1"/>
      <w:numFmt w:val="bullet"/>
      <w:lvlText w:val="o"/>
      <w:lvlJc w:val="left"/>
      <w:pPr>
        <w:ind w:left="5760" w:hanging="360"/>
      </w:pPr>
      <w:rPr>
        <w:rFonts w:ascii="Courier New" w:hAnsi="Courier New" w:hint="default"/>
      </w:rPr>
    </w:lvl>
    <w:lvl w:ilvl="8" w:tplc="3C8081FA">
      <w:start w:val="1"/>
      <w:numFmt w:val="bullet"/>
      <w:lvlText w:val=""/>
      <w:lvlJc w:val="left"/>
      <w:pPr>
        <w:ind w:left="6480" w:hanging="360"/>
      </w:pPr>
      <w:rPr>
        <w:rFonts w:ascii="Wingdings" w:hAnsi="Wingdings" w:hint="default"/>
      </w:rPr>
    </w:lvl>
  </w:abstractNum>
  <w:abstractNum w:abstractNumId="34" w15:restartNumberingAfterBreak="0">
    <w:nsid w:val="67B14C32"/>
    <w:multiLevelType w:val="multilevel"/>
    <w:tmpl w:val="36A246BA"/>
    <w:lvl w:ilvl="0">
      <w:start w:val="2"/>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6829390C"/>
    <w:multiLevelType w:val="multilevel"/>
    <w:tmpl w:val="A4526516"/>
    <w:lvl w:ilvl="0">
      <w:start w:val="5"/>
      <w:numFmt w:val="decimal"/>
      <w:lvlText w:val="%1."/>
      <w:lvlJc w:val="left"/>
      <w:pPr>
        <w:ind w:left="810" w:hanging="810"/>
      </w:pPr>
      <w:rPr>
        <w:rFonts w:hint="default"/>
      </w:rPr>
    </w:lvl>
    <w:lvl w:ilvl="1">
      <w:start w:val="20"/>
      <w:numFmt w:val="decimal"/>
      <w:lvlText w:val="%1.%2."/>
      <w:lvlJc w:val="left"/>
      <w:pPr>
        <w:ind w:left="1023" w:hanging="810"/>
      </w:pPr>
      <w:rPr>
        <w:rFonts w:hint="default"/>
      </w:rPr>
    </w:lvl>
    <w:lvl w:ilvl="2">
      <w:start w:val="5"/>
      <w:numFmt w:val="decimal"/>
      <w:lvlText w:val="%1.%2.%3."/>
      <w:lvlJc w:val="left"/>
      <w:pPr>
        <w:ind w:left="1236" w:hanging="81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6" w15:restartNumberingAfterBreak="0">
    <w:nsid w:val="6C857A14"/>
    <w:multiLevelType w:val="multilevel"/>
    <w:tmpl w:val="2230F1B0"/>
    <w:lvl w:ilvl="0">
      <w:start w:val="4"/>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2213E17"/>
    <w:multiLevelType w:val="hybridMultilevel"/>
    <w:tmpl w:val="FFFFFFFF"/>
    <w:lvl w:ilvl="0" w:tplc="57280140">
      <w:start w:val="1"/>
      <w:numFmt w:val="bullet"/>
      <w:pStyle w:val="-1"/>
      <w:lvlText w:val=""/>
      <w:lvlJc w:val="left"/>
      <w:pPr>
        <w:ind w:left="1145" w:hanging="360"/>
      </w:pPr>
      <w:rPr>
        <w:rFonts w:ascii="Symbol" w:hAnsi="Symbol" w:hint="default"/>
        <w:color w:val="auto"/>
      </w:rPr>
    </w:lvl>
    <w:lvl w:ilvl="1" w:tplc="66C62FE2">
      <w:start w:val="1"/>
      <w:numFmt w:val="bullet"/>
      <w:lvlText w:val="o"/>
      <w:lvlJc w:val="left"/>
      <w:pPr>
        <w:ind w:left="1865" w:hanging="360"/>
      </w:pPr>
      <w:rPr>
        <w:rFonts w:ascii="Courier New" w:hAnsi="Courier New" w:hint="default"/>
      </w:rPr>
    </w:lvl>
    <w:lvl w:ilvl="2" w:tplc="66C62CDE">
      <w:start w:val="1"/>
      <w:numFmt w:val="bullet"/>
      <w:lvlText w:val=""/>
      <w:lvlJc w:val="left"/>
      <w:pPr>
        <w:ind w:left="2585" w:hanging="360"/>
      </w:pPr>
      <w:rPr>
        <w:rFonts w:ascii="Wingdings" w:hAnsi="Wingdings" w:hint="default"/>
      </w:rPr>
    </w:lvl>
    <w:lvl w:ilvl="3" w:tplc="941EF0FC">
      <w:start w:val="1"/>
      <w:numFmt w:val="bullet"/>
      <w:lvlText w:val=""/>
      <w:lvlJc w:val="left"/>
      <w:pPr>
        <w:ind w:left="3305" w:hanging="360"/>
      </w:pPr>
      <w:rPr>
        <w:rFonts w:ascii="Symbol" w:hAnsi="Symbol" w:hint="default"/>
      </w:rPr>
    </w:lvl>
    <w:lvl w:ilvl="4" w:tplc="ACD02B6A">
      <w:start w:val="1"/>
      <w:numFmt w:val="bullet"/>
      <w:lvlText w:val="o"/>
      <w:lvlJc w:val="left"/>
      <w:pPr>
        <w:ind w:left="4025" w:hanging="360"/>
      </w:pPr>
      <w:rPr>
        <w:rFonts w:ascii="Courier New" w:hAnsi="Courier New" w:hint="default"/>
      </w:rPr>
    </w:lvl>
    <w:lvl w:ilvl="5" w:tplc="F1725B6A">
      <w:start w:val="1"/>
      <w:numFmt w:val="bullet"/>
      <w:lvlText w:val=""/>
      <w:lvlJc w:val="left"/>
      <w:pPr>
        <w:ind w:left="4745" w:hanging="360"/>
      </w:pPr>
      <w:rPr>
        <w:rFonts w:ascii="Wingdings" w:hAnsi="Wingdings" w:hint="default"/>
      </w:rPr>
    </w:lvl>
    <w:lvl w:ilvl="6" w:tplc="877E5518">
      <w:start w:val="1"/>
      <w:numFmt w:val="bullet"/>
      <w:lvlText w:val=""/>
      <w:lvlJc w:val="left"/>
      <w:pPr>
        <w:ind w:left="5465" w:hanging="360"/>
      </w:pPr>
      <w:rPr>
        <w:rFonts w:ascii="Symbol" w:hAnsi="Symbol" w:hint="default"/>
      </w:rPr>
    </w:lvl>
    <w:lvl w:ilvl="7" w:tplc="03A4FFB2">
      <w:start w:val="1"/>
      <w:numFmt w:val="bullet"/>
      <w:lvlText w:val="o"/>
      <w:lvlJc w:val="left"/>
      <w:pPr>
        <w:ind w:left="6185" w:hanging="360"/>
      </w:pPr>
      <w:rPr>
        <w:rFonts w:ascii="Courier New" w:hAnsi="Courier New" w:hint="default"/>
      </w:rPr>
    </w:lvl>
    <w:lvl w:ilvl="8" w:tplc="E2B01EFA">
      <w:start w:val="1"/>
      <w:numFmt w:val="bullet"/>
      <w:lvlText w:val=""/>
      <w:lvlJc w:val="left"/>
      <w:pPr>
        <w:ind w:left="6905" w:hanging="360"/>
      </w:pPr>
      <w:rPr>
        <w:rFonts w:ascii="Wingdings" w:hAnsi="Wingdings" w:hint="default"/>
      </w:rPr>
    </w:lvl>
  </w:abstractNum>
  <w:abstractNum w:abstractNumId="38" w15:restartNumberingAfterBreak="0">
    <w:nsid w:val="74D72E59"/>
    <w:multiLevelType w:val="hybridMultilevel"/>
    <w:tmpl w:val="FFFFFFFF"/>
    <w:lvl w:ilvl="0" w:tplc="A83C8994">
      <w:start w:val="1"/>
      <w:numFmt w:val="bullet"/>
      <w:lvlText w:val=""/>
      <w:lvlJc w:val="left"/>
      <w:pPr>
        <w:ind w:left="720" w:hanging="360"/>
      </w:pPr>
      <w:rPr>
        <w:rFonts w:ascii="Symbol" w:hAnsi="Symbol" w:hint="default"/>
      </w:rPr>
    </w:lvl>
    <w:lvl w:ilvl="1" w:tplc="8A100918">
      <w:start w:val="1"/>
      <w:numFmt w:val="bullet"/>
      <w:lvlText w:val="o"/>
      <w:lvlJc w:val="left"/>
      <w:pPr>
        <w:ind w:left="1440" w:hanging="360"/>
      </w:pPr>
      <w:rPr>
        <w:rFonts w:ascii="Courier New" w:hAnsi="Courier New" w:hint="default"/>
      </w:rPr>
    </w:lvl>
    <w:lvl w:ilvl="2" w:tplc="18BAD738">
      <w:start w:val="1"/>
      <w:numFmt w:val="bullet"/>
      <w:lvlText w:val=""/>
      <w:lvlJc w:val="left"/>
      <w:pPr>
        <w:ind w:left="2160" w:hanging="360"/>
      </w:pPr>
      <w:rPr>
        <w:rFonts w:ascii="Wingdings" w:hAnsi="Wingdings" w:hint="default"/>
      </w:rPr>
    </w:lvl>
    <w:lvl w:ilvl="3" w:tplc="26724224">
      <w:start w:val="1"/>
      <w:numFmt w:val="bullet"/>
      <w:lvlText w:val=""/>
      <w:lvlJc w:val="left"/>
      <w:pPr>
        <w:ind w:left="2880" w:hanging="360"/>
      </w:pPr>
      <w:rPr>
        <w:rFonts w:ascii="Symbol" w:hAnsi="Symbol" w:hint="default"/>
      </w:rPr>
    </w:lvl>
    <w:lvl w:ilvl="4" w:tplc="C7442984">
      <w:start w:val="1"/>
      <w:numFmt w:val="bullet"/>
      <w:lvlText w:val="o"/>
      <w:lvlJc w:val="left"/>
      <w:pPr>
        <w:ind w:left="3600" w:hanging="360"/>
      </w:pPr>
      <w:rPr>
        <w:rFonts w:ascii="Courier New" w:hAnsi="Courier New" w:hint="default"/>
      </w:rPr>
    </w:lvl>
    <w:lvl w:ilvl="5" w:tplc="04BAAA96">
      <w:start w:val="1"/>
      <w:numFmt w:val="bullet"/>
      <w:lvlText w:val=""/>
      <w:lvlJc w:val="left"/>
      <w:pPr>
        <w:ind w:left="4320" w:hanging="360"/>
      </w:pPr>
      <w:rPr>
        <w:rFonts w:ascii="Wingdings" w:hAnsi="Wingdings" w:hint="default"/>
      </w:rPr>
    </w:lvl>
    <w:lvl w:ilvl="6" w:tplc="E2684430">
      <w:start w:val="1"/>
      <w:numFmt w:val="bullet"/>
      <w:lvlText w:val=""/>
      <w:lvlJc w:val="left"/>
      <w:pPr>
        <w:ind w:left="5040" w:hanging="360"/>
      </w:pPr>
      <w:rPr>
        <w:rFonts w:ascii="Symbol" w:hAnsi="Symbol" w:hint="default"/>
      </w:rPr>
    </w:lvl>
    <w:lvl w:ilvl="7" w:tplc="42C4AB6C">
      <w:start w:val="1"/>
      <w:numFmt w:val="bullet"/>
      <w:lvlText w:val="o"/>
      <w:lvlJc w:val="left"/>
      <w:pPr>
        <w:ind w:left="5760" w:hanging="360"/>
      </w:pPr>
      <w:rPr>
        <w:rFonts w:ascii="Courier New" w:hAnsi="Courier New" w:hint="default"/>
      </w:rPr>
    </w:lvl>
    <w:lvl w:ilvl="8" w:tplc="BE788A00">
      <w:start w:val="1"/>
      <w:numFmt w:val="bullet"/>
      <w:lvlText w:val=""/>
      <w:lvlJc w:val="left"/>
      <w:pPr>
        <w:ind w:left="6480" w:hanging="360"/>
      </w:pPr>
      <w:rPr>
        <w:rFonts w:ascii="Wingdings" w:hAnsi="Wingdings" w:hint="default"/>
      </w:rPr>
    </w:lvl>
  </w:abstractNum>
  <w:abstractNum w:abstractNumId="39" w15:restartNumberingAfterBreak="0">
    <w:nsid w:val="794B0BE4"/>
    <w:multiLevelType w:val="hybridMultilevel"/>
    <w:tmpl w:val="FFFFFFFF"/>
    <w:lvl w:ilvl="0" w:tplc="941ED1B6">
      <w:start w:val="1"/>
      <w:numFmt w:val="bullet"/>
      <w:pStyle w:val="a6"/>
      <w:lvlText w:val=""/>
      <w:lvlJc w:val="left"/>
      <w:pPr>
        <w:ind w:left="720" w:hanging="360"/>
      </w:pPr>
      <w:rPr>
        <w:rFonts w:ascii="Symbol" w:hAnsi="Symbol" w:hint="default"/>
      </w:rPr>
    </w:lvl>
    <w:lvl w:ilvl="1" w:tplc="B1E641B2">
      <w:start w:val="1"/>
      <w:numFmt w:val="bullet"/>
      <w:lvlText w:val="o"/>
      <w:lvlJc w:val="left"/>
      <w:pPr>
        <w:ind w:left="1440" w:hanging="360"/>
      </w:pPr>
      <w:rPr>
        <w:rFonts w:ascii="Courier New" w:hAnsi="Courier New" w:cs="Courier New" w:hint="default"/>
      </w:rPr>
    </w:lvl>
    <w:lvl w:ilvl="2" w:tplc="BF769AC8">
      <w:start w:val="1"/>
      <w:numFmt w:val="bullet"/>
      <w:lvlText w:val=""/>
      <w:lvlJc w:val="left"/>
      <w:pPr>
        <w:ind w:left="2160" w:hanging="360"/>
      </w:pPr>
      <w:rPr>
        <w:rFonts w:ascii="Wingdings" w:hAnsi="Wingdings" w:hint="default"/>
      </w:rPr>
    </w:lvl>
    <w:lvl w:ilvl="3" w:tplc="7D966DEC">
      <w:start w:val="1"/>
      <w:numFmt w:val="bullet"/>
      <w:lvlText w:val=""/>
      <w:lvlJc w:val="left"/>
      <w:pPr>
        <w:ind w:left="2880" w:hanging="360"/>
      </w:pPr>
      <w:rPr>
        <w:rFonts w:ascii="Symbol" w:hAnsi="Symbol" w:hint="default"/>
      </w:rPr>
    </w:lvl>
    <w:lvl w:ilvl="4" w:tplc="61BA9810">
      <w:start w:val="1"/>
      <w:numFmt w:val="bullet"/>
      <w:lvlText w:val="o"/>
      <w:lvlJc w:val="left"/>
      <w:pPr>
        <w:ind w:left="3600" w:hanging="360"/>
      </w:pPr>
      <w:rPr>
        <w:rFonts w:ascii="Courier New" w:hAnsi="Courier New" w:cs="Courier New" w:hint="default"/>
      </w:rPr>
    </w:lvl>
    <w:lvl w:ilvl="5" w:tplc="25802AEA">
      <w:start w:val="1"/>
      <w:numFmt w:val="bullet"/>
      <w:lvlText w:val=""/>
      <w:lvlJc w:val="left"/>
      <w:pPr>
        <w:ind w:left="4320" w:hanging="360"/>
      </w:pPr>
      <w:rPr>
        <w:rFonts w:ascii="Wingdings" w:hAnsi="Wingdings" w:hint="default"/>
      </w:rPr>
    </w:lvl>
    <w:lvl w:ilvl="6" w:tplc="CC324BC2">
      <w:start w:val="1"/>
      <w:numFmt w:val="bullet"/>
      <w:lvlText w:val=""/>
      <w:lvlJc w:val="left"/>
      <w:pPr>
        <w:ind w:left="5040" w:hanging="360"/>
      </w:pPr>
      <w:rPr>
        <w:rFonts w:ascii="Symbol" w:hAnsi="Symbol" w:hint="default"/>
      </w:rPr>
    </w:lvl>
    <w:lvl w:ilvl="7" w:tplc="E4A09120">
      <w:start w:val="1"/>
      <w:numFmt w:val="bullet"/>
      <w:lvlText w:val="o"/>
      <w:lvlJc w:val="left"/>
      <w:pPr>
        <w:ind w:left="5760" w:hanging="360"/>
      </w:pPr>
      <w:rPr>
        <w:rFonts w:ascii="Courier New" w:hAnsi="Courier New" w:cs="Courier New" w:hint="default"/>
      </w:rPr>
    </w:lvl>
    <w:lvl w:ilvl="8" w:tplc="0246833A">
      <w:start w:val="1"/>
      <w:numFmt w:val="bullet"/>
      <w:lvlText w:val=""/>
      <w:lvlJc w:val="left"/>
      <w:pPr>
        <w:ind w:left="6480" w:hanging="360"/>
      </w:pPr>
      <w:rPr>
        <w:rFonts w:ascii="Wingdings" w:hAnsi="Wingdings" w:hint="default"/>
      </w:rPr>
    </w:lvl>
  </w:abstractNum>
  <w:abstractNum w:abstractNumId="40" w15:restartNumberingAfterBreak="0">
    <w:nsid w:val="799521BD"/>
    <w:multiLevelType w:val="multilevel"/>
    <w:tmpl w:val="D0D06154"/>
    <w:lvl w:ilvl="0">
      <w:start w:val="1"/>
      <w:numFmt w:val="decimal"/>
      <w:lvlText w:val="%1."/>
      <w:lvlJc w:val="left"/>
      <w:pPr>
        <w:tabs>
          <w:tab w:val="num" w:pos="2268"/>
        </w:tabs>
        <w:ind w:left="2628" w:hanging="360"/>
      </w:pPr>
      <w:rPr>
        <w:rFonts w:cs="Times New Roman" w:hint="default"/>
        <w:i w:val="0"/>
        <w:color w:val="auto"/>
        <w:sz w:val="28"/>
        <w:szCs w:val="28"/>
      </w:rPr>
    </w:lvl>
    <w:lvl w:ilvl="1">
      <w:start w:val="1"/>
      <w:numFmt w:val="decimal"/>
      <w:lvlText w:val="%1.%2."/>
      <w:lvlJc w:val="left"/>
      <w:pPr>
        <w:ind w:left="432" w:hanging="432"/>
      </w:pPr>
      <w:rPr>
        <w:rFonts w:cs="Times New Roman" w:hint="default"/>
        <w:b w:val="0"/>
      </w:rPr>
    </w:lvl>
    <w:lvl w:ilvl="2">
      <w:start w:val="1"/>
      <w:numFmt w:val="decimal"/>
      <w:suff w:val="space"/>
      <w:lvlText w:val="%3."/>
      <w:lvlJc w:val="left"/>
      <w:pPr>
        <w:ind w:left="50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1" w15:restartNumberingAfterBreak="0">
    <w:nsid w:val="7C150928"/>
    <w:multiLevelType w:val="multilevel"/>
    <w:tmpl w:val="7C150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556F43"/>
    <w:multiLevelType w:val="hybridMultilevel"/>
    <w:tmpl w:val="FFFFFFFF"/>
    <w:lvl w:ilvl="0" w:tplc="750CB20C">
      <w:start w:val="1"/>
      <w:numFmt w:val="bullet"/>
      <w:pStyle w:val="11"/>
      <w:lvlText w:val=""/>
      <w:lvlJc w:val="left"/>
      <w:pPr>
        <w:ind w:left="360" w:hanging="360"/>
      </w:pPr>
      <w:rPr>
        <w:rFonts w:ascii="Symbol" w:hAnsi="Symbol" w:hint="default"/>
      </w:rPr>
    </w:lvl>
    <w:lvl w:ilvl="1" w:tplc="F670E9D4">
      <w:start w:val="1"/>
      <w:numFmt w:val="bullet"/>
      <w:lvlText w:val="o"/>
      <w:lvlJc w:val="left"/>
      <w:pPr>
        <w:ind w:left="2575" w:hanging="360"/>
      </w:pPr>
      <w:rPr>
        <w:rFonts w:ascii="Courier New" w:hAnsi="Courier New" w:cs="Courier New" w:hint="default"/>
      </w:rPr>
    </w:lvl>
    <w:lvl w:ilvl="2" w:tplc="1C0C3C68">
      <w:start w:val="1"/>
      <w:numFmt w:val="bullet"/>
      <w:lvlText w:val=""/>
      <w:lvlJc w:val="left"/>
      <w:pPr>
        <w:ind w:left="3295" w:hanging="360"/>
      </w:pPr>
      <w:rPr>
        <w:rFonts w:ascii="Wingdings" w:hAnsi="Wingdings" w:hint="default"/>
      </w:rPr>
    </w:lvl>
    <w:lvl w:ilvl="3" w:tplc="EB2A5A28">
      <w:start w:val="1"/>
      <w:numFmt w:val="bullet"/>
      <w:lvlText w:val=""/>
      <w:lvlJc w:val="left"/>
      <w:pPr>
        <w:ind w:left="4015" w:hanging="360"/>
      </w:pPr>
      <w:rPr>
        <w:rFonts w:ascii="Symbol" w:hAnsi="Symbol" w:hint="default"/>
      </w:rPr>
    </w:lvl>
    <w:lvl w:ilvl="4" w:tplc="3DEC008A">
      <w:start w:val="1"/>
      <w:numFmt w:val="bullet"/>
      <w:lvlText w:val="o"/>
      <w:lvlJc w:val="left"/>
      <w:pPr>
        <w:ind w:left="4735" w:hanging="360"/>
      </w:pPr>
      <w:rPr>
        <w:rFonts w:ascii="Courier New" w:hAnsi="Courier New" w:cs="Courier New" w:hint="default"/>
      </w:rPr>
    </w:lvl>
    <w:lvl w:ilvl="5" w:tplc="0DFAA516">
      <w:start w:val="1"/>
      <w:numFmt w:val="bullet"/>
      <w:lvlText w:val=""/>
      <w:lvlJc w:val="left"/>
      <w:pPr>
        <w:ind w:left="5455" w:hanging="360"/>
      </w:pPr>
      <w:rPr>
        <w:rFonts w:ascii="Wingdings" w:hAnsi="Wingdings" w:hint="default"/>
      </w:rPr>
    </w:lvl>
    <w:lvl w:ilvl="6" w:tplc="BBE48842">
      <w:start w:val="1"/>
      <w:numFmt w:val="bullet"/>
      <w:lvlText w:val=""/>
      <w:lvlJc w:val="left"/>
      <w:pPr>
        <w:ind w:left="6175" w:hanging="360"/>
      </w:pPr>
      <w:rPr>
        <w:rFonts w:ascii="Symbol" w:hAnsi="Symbol" w:hint="default"/>
      </w:rPr>
    </w:lvl>
    <w:lvl w:ilvl="7" w:tplc="B4D878A6">
      <w:start w:val="1"/>
      <w:numFmt w:val="bullet"/>
      <w:lvlText w:val="o"/>
      <w:lvlJc w:val="left"/>
      <w:pPr>
        <w:ind w:left="6895" w:hanging="360"/>
      </w:pPr>
      <w:rPr>
        <w:rFonts w:ascii="Courier New" w:hAnsi="Courier New" w:cs="Courier New" w:hint="default"/>
      </w:rPr>
    </w:lvl>
    <w:lvl w:ilvl="8" w:tplc="F85C7FA0">
      <w:start w:val="1"/>
      <w:numFmt w:val="bullet"/>
      <w:lvlText w:val=""/>
      <w:lvlJc w:val="left"/>
      <w:pPr>
        <w:ind w:left="7615" w:hanging="360"/>
      </w:pPr>
      <w:rPr>
        <w:rFonts w:ascii="Wingdings" w:hAnsi="Wingdings" w:hint="default"/>
      </w:rPr>
    </w:lvl>
  </w:abstractNum>
  <w:abstractNum w:abstractNumId="43" w15:restartNumberingAfterBreak="0">
    <w:nsid w:val="7DCB2925"/>
    <w:multiLevelType w:val="hybridMultilevel"/>
    <w:tmpl w:val="FFFFFFFF"/>
    <w:styleLink w:val="LBB"/>
    <w:lvl w:ilvl="0" w:tplc="30E422D8">
      <w:start w:val="1"/>
      <w:numFmt w:val="bullet"/>
      <w:pStyle w:val="LBB"/>
      <w:lvlText w:val=""/>
      <w:lvlJc w:val="left"/>
      <w:pPr>
        <w:tabs>
          <w:tab w:val="left" w:pos="992"/>
        </w:tabs>
        <w:ind w:left="992" w:hanging="425"/>
      </w:pPr>
      <w:rPr>
        <w:rFonts w:ascii="Symbol" w:hAnsi="Symbol"/>
      </w:rPr>
    </w:lvl>
    <w:lvl w:ilvl="1" w:tplc="3148277E">
      <w:start w:val="1"/>
      <w:numFmt w:val="bullet"/>
      <w:lvlText w:val=""/>
      <w:lvlJc w:val="left"/>
      <w:pPr>
        <w:tabs>
          <w:tab w:val="left" w:pos="992"/>
        </w:tabs>
        <w:ind w:left="1418" w:hanging="426"/>
      </w:pPr>
      <w:rPr>
        <w:rFonts w:ascii="Symbol" w:hAnsi="Symbol" w:hint="default"/>
      </w:rPr>
    </w:lvl>
    <w:lvl w:ilvl="2" w:tplc="6DC0F6D8">
      <w:start w:val="1"/>
      <w:numFmt w:val="lowerRoman"/>
      <w:lvlText w:val="%3)"/>
      <w:lvlJc w:val="left"/>
      <w:pPr>
        <w:tabs>
          <w:tab w:val="left" w:pos="1080"/>
        </w:tabs>
        <w:ind w:left="1080" w:hanging="360"/>
      </w:pPr>
      <w:rPr>
        <w:rFonts w:cs="Times New Roman" w:hint="default"/>
      </w:rPr>
    </w:lvl>
    <w:lvl w:ilvl="3" w:tplc="4A7E4E50">
      <w:start w:val="1"/>
      <w:numFmt w:val="decimal"/>
      <w:lvlText w:val="(%4)"/>
      <w:lvlJc w:val="left"/>
      <w:pPr>
        <w:tabs>
          <w:tab w:val="left" w:pos="1440"/>
        </w:tabs>
        <w:ind w:left="1440" w:hanging="360"/>
      </w:pPr>
      <w:rPr>
        <w:rFonts w:cs="Times New Roman" w:hint="default"/>
      </w:rPr>
    </w:lvl>
    <w:lvl w:ilvl="4" w:tplc="DE7E2832">
      <w:start w:val="1"/>
      <w:numFmt w:val="lowerLetter"/>
      <w:lvlText w:val="(%5)"/>
      <w:lvlJc w:val="left"/>
      <w:pPr>
        <w:tabs>
          <w:tab w:val="left" w:pos="1800"/>
        </w:tabs>
        <w:ind w:left="1800" w:hanging="360"/>
      </w:pPr>
      <w:rPr>
        <w:rFonts w:cs="Times New Roman" w:hint="default"/>
      </w:rPr>
    </w:lvl>
    <w:lvl w:ilvl="5" w:tplc="77BCF9D6">
      <w:start w:val="1"/>
      <w:numFmt w:val="lowerRoman"/>
      <w:lvlText w:val="(%6)"/>
      <w:lvlJc w:val="left"/>
      <w:pPr>
        <w:tabs>
          <w:tab w:val="left" w:pos="2160"/>
        </w:tabs>
        <w:ind w:left="2160" w:hanging="360"/>
      </w:pPr>
      <w:rPr>
        <w:rFonts w:cs="Times New Roman" w:hint="default"/>
      </w:rPr>
    </w:lvl>
    <w:lvl w:ilvl="6" w:tplc="43A20BE2">
      <w:start w:val="1"/>
      <w:numFmt w:val="decimal"/>
      <w:lvlText w:val="%7."/>
      <w:lvlJc w:val="left"/>
      <w:pPr>
        <w:tabs>
          <w:tab w:val="left" w:pos="1080"/>
        </w:tabs>
        <w:ind w:left="1080" w:hanging="360"/>
      </w:pPr>
      <w:rPr>
        <w:rFonts w:cs="Times New Roman" w:hint="default"/>
      </w:rPr>
    </w:lvl>
    <w:lvl w:ilvl="7" w:tplc="6082EF2C">
      <w:start w:val="1"/>
      <w:numFmt w:val="lowerLetter"/>
      <w:lvlText w:val="%8."/>
      <w:lvlJc w:val="left"/>
      <w:pPr>
        <w:tabs>
          <w:tab w:val="left" w:pos="2880"/>
        </w:tabs>
        <w:ind w:left="2880" w:hanging="360"/>
      </w:pPr>
      <w:rPr>
        <w:rFonts w:cs="Times New Roman" w:hint="default"/>
      </w:rPr>
    </w:lvl>
    <w:lvl w:ilvl="8" w:tplc="F98AC9CA">
      <w:start w:val="1"/>
      <w:numFmt w:val="lowerRoman"/>
      <w:lvlText w:val="%9."/>
      <w:lvlJc w:val="left"/>
      <w:pPr>
        <w:tabs>
          <w:tab w:val="left" w:pos="3240"/>
        </w:tabs>
        <w:ind w:left="3240" w:hanging="360"/>
      </w:pPr>
      <w:rPr>
        <w:rFonts w:cs="Times New Roman" w:hint="default"/>
      </w:rPr>
    </w:lvl>
  </w:abstractNum>
  <w:abstractNum w:abstractNumId="44" w15:restartNumberingAfterBreak="0">
    <w:nsid w:val="7EEB5152"/>
    <w:multiLevelType w:val="multilevel"/>
    <w:tmpl w:val="3A449CAC"/>
    <w:lvl w:ilvl="0">
      <w:start w:val="3"/>
      <w:numFmt w:val="decimal"/>
      <w:lvlText w:val="%1."/>
      <w:lvlJc w:val="left"/>
      <w:pPr>
        <w:ind w:left="660" w:hanging="660"/>
      </w:pPr>
      <w:rPr>
        <w:rFonts w:hint="default"/>
      </w:rPr>
    </w:lvl>
    <w:lvl w:ilvl="1">
      <w:start w:val="10"/>
      <w:numFmt w:val="decimal"/>
      <w:lvlText w:val="%1.%2."/>
      <w:lvlJc w:val="left"/>
      <w:pPr>
        <w:ind w:left="1156" w:hanging="6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25"/>
  </w:num>
  <w:num w:numId="2">
    <w:abstractNumId w:val="12"/>
  </w:num>
  <w:num w:numId="3">
    <w:abstractNumId w:val="9"/>
  </w:num>
  <w:num w:numId="4">
    <w:abstractNumId w:val="23"/>
  </w:num>
  <w:num w:numId="5">
    <w:abstractNumId w:val="13"/>
  </w:num>
  <w:num w:numId="6">
    <w:abstractNumId w:val="41"/>
  </w:num>
  <w:num w:numId="7">
    <w:abstractNumId w:val="17"/>
  </w:num>
  <w:num w:numId="8">
    <w:abstractNumId w:val="5"/>
  </w:num>
  <w:num w:numId="9">
    <w:abstractNumId w:val="4"/>
  </w:num>
  <w:num w:numId="10">
    <w:abstractNumId w:val="3"/>
  </w:num>
  <w:num w:numId="11">
    <w:abstractNumId w:val="2"/>
  </w:num>
  <w:num w:numId="12">
    <w:abstractNumId w:val="1"/>
  </w:num>
  <w:num w:numId="13">
    <w:abstractNumId w:val="42"/>
  </w:num>
  <w:num w:numId="14">
    <w:abstractNumId w:val="24"/>
  </w:num>
  <w:num w:numId="15">
    <w:abstractNumId w:val="33"/>
  </w:num>
  <w:num w:numId="16">
    <w:abstractNumId w:val="38"/>
  </w:num>
  <w:num w:numId="17">
    <w:abstractNumId w:val="11"/>
  </w:num>
  <w:num w:numId="18">
    <w:abstractNumId w:val="37"/>
  </w:num>
  <w:num w:numId="19">
    <w:abstractNumId w:val="43"/>
  </w:num>
  <w:num w:numId="20">
    <w:abstractNumId w:val="21"/>
  </w:num>
  <w:num w:numId="21">
    <w:abstractNumId w:val="15"/>
  </w:num>
  <w:num w:numId="22">
    <w:abstractNumId w:val="39"/>
  </w:num>
  <w:num w:numId="23">
    <w:abstractNumId w:val="20"/>
  </w:num>
  <w:num w:numId="24">
    <w:abstractNumId w:val="19"/>
  </w:num>
  <w:num w:numId="25">
    <w:abstractNumId w:val="22"/>
  </w:num>
  <w:num w:numId="26">
    <w:abstractNumId w:val="34"/>
  </w:num>
  <w:num w:numId="27">
    <w:abstractNumId w:val="16"/>
  </w:num>
  <w:num w:numId="28">
    <w:abstractNumId w:val="40"/>
  </w:num>
  <w:num w:numId="29">
    <w:abstractNumId w:val="8"/>
  </w:num>
  <w:num w:numId="30">
    <w:abstractNumId w:val="18"/>
  </w:num>
  <w:num w:numId="31">
    <w:abstractNumId w:val="44"/>
  </w:num>
  <w:num w:numId="32">
    <w:abstractNumId w:val="6"/>
  </w:num>
  <w:num w:numId="33">
    <w:abstractNumId w:val="7"/>
  </w:num>
  <w:num w:numId="34">
    <w:abstractNumId w:val="32"/>
  </w:num>
  <w:num w:numId="35">
    <w:abstractNumId w:val="28"/>
  </w:num>
  <w:num w:numId="36">
    <w:abstractNumId w:val="36"/>
  </w:num>
  <w:num w:numId="37">
    <w:abstractNumId w:val="26"/>
  </w:num>
  <w:num w:numId="38">
    <w:abstractNumId w:val="27"/>
  </w:num>
  <w:num w:numId="39">
    <w:abstractNumId w:val="14"/>
  </w:num>
  <w:num w:numId="40">
    <w:abstractNumId w:val="31"/>
  </w:num>
  <w:num w:numId="41">
    <w:abstractNumId w:val="35"/>
  </w:num>
  <w:num w:numId="42">
    <w:abstractNumId w:val="0"/>
  </w:num>
  <w:num w:numId="43">
    <w:abstractNumId w:val="10"/>
  </w:num>
  <w:num w:numId="44">
    <w:abstractNumId w:val="29"/>
  </w:num>
  <w:num w:numId="45">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4F"/>
    <w:rsid w:val="00003968"/>
    <w:rsid w:val="00005477"/>
    <w:rsid w:val="00005E49"/>
    <w:rsid w:val="00010BD2"/>
    <w:rsid w:val="00012094"/>
    <w:rsid w:val="000126A6"/>
    <w:rsid w:val="00013887"/>
    <w:rsid w:val="0001649B"/>
    <w:rsid w:val="000170BD"/>
    <w:rsid w:val="00017C15"/>
    <w:rsid w:val="00024F7D"/>
    <w:rsid w:val="000264D2"/>
    <w:rsid w:val="00026B9B"/>
    <w:rsid w:val="00030D09"/>
    <w:rsid w:val="0003218D"/>
    <w:rsid w:val="00033A1A"/>
    <w:rsid w:val="00033FF0"/>
    <w:rsid w:val="00034E75"/>
    <w:rsid w:val="00035E9D"/>
    <w:rsid w:val="00037AE6"/>
    <w:rsid w:val="00040566"/>
    <w:rsid w:val="00042933"/>
    <w:rsid w:val="0004410E"/>
    <w:rsid w:val="000446E5"/>
    <w:rsid w:val="00050ABC"/>
    <w:rsid w:val="0005339E"/>
    <w:rsid w:val="00054B4C"/>
    <w:rsid w:val="00055179"/>
    <w:rsid w:val="00056D18"/>
    <w:rsid w:val="0005764B"/>
    <w:rsid w:val="00060466"/>
    <w:rsid w:val="00062BBF"/>
    <w:rsid w:val="00062DF0"/>
    <w:rsid w:val="00064C91"/>
    <w:rsid w:val="00065204"/>
    <w:rsid w:val="000661DA"/>
    <w:rsid w:val="00070873"/>
    <w:rsid w:val="00072031"/>
    <w:rsid w:val="00073462"/>
    <w:rsid w:val="00073D17"/>
    <w:rsid w:val="00074AA1"/>
    <w:rsid w:val="000750C4"/>
    <w:rsid w:val="00075963"/>
    <w:rsid w:val="00081AE4"/>
    <w:rsid w:val="00084743"/>
    <w:rsid w:val="00084FE3"/>
    <w:rsid w:val="000863C5"/>
    <w:rsid w:val="00087802"/>
    <w:rsid w:val="00091C07"/>
    <w:rsid w:val="00093A63"/>
    <w:rsid w:val="00095FDC"/>
    <w:rsid w:val="00096320"/>
    <w:rsid w:val="00096FD2"/>
    <w:rsid w:val="00097B86"/>
    <w:rsid w:val="00097CD3"/>
    <w:rsid w:val="000A1E7C"/>
    <w:rsid w:val="000A2668"/>
    <w:rsid w:val="000A36E4"/>
    <w:rsid w:val="000A4951"/>
    <w:rsid w:val="000B04D7"/>
    <w:rsid w:val="000B2589"/>
    <w:rsid w:val="000B2D2B"/>
    <w:rsid w:val="000B3374"/>
    <w:rsid w:val="000B3F06"/>
    <w:rsid w:val="000B7393"/>
    <w:rsid w:val="000C4C17"/>
    <w:rsid w:val="000C5A85"/>
    <w:rsid w:val="000D28AB"/>
    <w:rsid w:val="000D3D56"/>
    <w:rsid w:val="000D6D85"/>
    <w:rsid w:val="000E009B"/>
    <w:rsid w:val="000E1925"/>
    <w:rsid w:val="000E2035"/>
    <w:rsid w:val="000E2172"/>
    <w:rsid w:val="000E2F44"/>
    <w:rsid w:val="000E3587"/>
    <w:rsid w:val="000E5904"/>
    <w:rsid w:val="000E5D55"/>
    <w:rsid w:val="000E674B"/>
    <w:rsid w:val="000E70FD"/>
    <w:rsid w:val="000F20DE"/>
    <w:rsid w:val="000F2FEC"/>
    <w:rsid w:val="000F3D9A"/>
    <w:rsid w:val="000F5F33"/>
    <w:rsid w:val="000F74D9"/>
    <w:rsid w:val="001000DD"/>
    <w:rsid w:val="00101C54"/>
    <w:rsid w:val="00102D84"/>
    <w:rsid w:val="00103B01"/>
    <w:rsid w:val="00103DD5"/>
    <w:rsid w:val="00106ACE"/>
    <w:rsid w:val="00106D2C"/>
    <w:rsid w:val="001155F3"/>
    <w:rsid w:val="0011793A"/>
    <w:rsid w:val="001212C6"/>
    <w:rsid w:val="00121C44"/>
    <w:rsid w:val="00122D92"/>
    <w:rsid w:val="00127F56"/>
    <w:rsid w:val="0013068E"/>
    <w:rsid w:val="00132427"/>
    <w:rsid w:val="00133397"/>
    <w:rsid w:val="00135D61"/>
    <w:rsid w:val="00141476"/>
    <w:rsid w:val="00141FE3"/>
    <w:rsid w:val="00142A70"/>
    <w:rsid w:val="001451F6"/>
    <w:rsid w:val="00145C99"/>
    <w:rsid w:val="001461BB"/>
    <w:rsid w:val="0014628F"/>
    <w:rsid w:val="00147414"/>
    <w:rsid w:val="00150322"/>
    <w:rsid w:val="0015074B"/>
    <w:rsid w:val="001508EB"/>
    <w:rsid w:val="001538D6"/>
    <w:rsid w:val="00153D11"/>
    <w:rsid w:val="0015596E"/>
    <w:rsid w:val="00155FA9"/>
    <w:rsid w:val="00156330"/>
    <w:rsid w:val="00160009"/>
    <w:rsid w:val="00162C0F"/>
    <w:rsid w:val="00162EAF"/>
    <w:rsid w:val="00164637"/>
    <w:rsid w:val="00164941"/>
    <w:rsid w:val="00165463"/>
    <w:rsid w:val="00165F7D"/>
    <w:rsid w:val="00167C79"/>
    <w:rsid w:val="001725A9"/>
    <w:rsid w:val="00174084"/>
    <w:rsid w:val="00176545"/>
    <w:rsid w:val="001767CF"/>
    <w:rsid w:val="00177B45"/>
    <w:rsid w:val="00180253"/>
    <w:rsid w:val="00182D25"/>
    <w:rsid w:val="001833DD"/>
    <w:rsid w:val="0018370F"/>
    <w:rsid w:val="00183882"/>
    <w:rsid w:val="0018424C"/>
    <w:rsid w:val="00185D5C"/>
    <w:rsid w:val="0018751C"/>
    <w:rsid w:val="00190DC4"/>
    <w:rsid w:val="00191AE3"/>
    <w:rsid w:val="0019233C"/>
    <w:rsid w:val="00192ECD"/>
    <w:rsid w:val="001947B7"/>
    <w:rsid w:val="00195A24"/>
    <w:rsid w:val="00197A1B"/>
    <w:rsid w:val="00197AD5"/>
    <w:rsid w:val="00197E4D"/>
    <w:rsid w:val="001A0658"/>
    <w:rsid w:val="001A0AA5"/>
    <w:rsid w:val="001A195D"/>
    <w:rsid w:val="001A2025"/>
    <w:rsid w:val="001A3DE2"/>
    <w:rsid w:val="001A405A"/>
    <w:rsid w:val="001A4DD2"/>
    <w:rsid w:val="001A6BC9"/>
    <w:rsid w:val="001A6E2F"/>
    <w:rsid w:val="001B00AE"/>
    <w:rsid w:val="001B1D59"/>
    <w:rsid w:val="001B3673"/>
    <w:rsid w:val="001B7A83"/>
    <w:rsid w:val="001B7E95"/>
    <w:rsid w:val="001C0795"/>
    <w:rsid w:val="001C3353"/>
    <w:rsid w:val="001C37DA"/>
    <w:rsid w:val="001C3F7F"/>
    <w:rsid w:val="001C7033"/>
    <w:rsid w:val="001D091E"/>
    <w:rsid w:val="001D1A72"/>
    <w:rsid w:val="001D3146"/>
    <w:rsid w:val="001D41B4"/>
    <w:rsid w:val="001D41FE"/>
    <w:rsid w:val="001D5828"/>
    <w:rsid w:val="001D73AD"/>
    <w:rsid w:val="001E115D"/>
    <w:rsid w:val="001E5712"/>
    <w:rsid w:val="001E597E"/>
    <w:rsid w:val="001E60D7"/>
    <w:rsid w:val="001F0134"/>
    <w:rsid w:val="001F127E"/>
    <w:rsid w:val="001F27C0"/>
    <w:rsid w:val="001F6130"/>
    <w:rsid w:val="001F7602"/>
    <w:rsid w:val="00200B75"/>
    <w:rsid w:val="0020308C"/>
    <w:rsid w:val="00205407"/>
    <w:rsid w:val="00205C89"/>
    <w:rsid w:val="0020642F"/>
    <w:rsid w:val="00206EF4"/>
    <w:rsid w:val="00210C8F"/>
    <w:rsid w:val="002117C0"/>
    <w:rsid w:val="00211ECB"/>
    <w:rsid w:val="0021207E"/>
    <w:rsid w:val="002134F4"/>
    <w:rsid w:val="00214876"/>
    <w:rsid w:val="002154EC"/>
    <w:rsid w:val="002161B0"/>
    <w:rsid w:val="00216D22"/>
    <w:rsid w:val="002201E8"/>
    <w:rsid w:val="0022126F"/>
    <w:rsid w:val="00222288"/>
    <w:rsid w:val="00222794"/>
    <w:rsid w:val="0022332E"/>
    <w:rsid w:val="002253B4"/>
    <w:rsid w:val="00227911"/>
    <w:rsid w:val="00227F77"/>
    <w:rsid w:val="00230F44"/>
    <w:rsid w:val="002370E4"/>
    <w:rsid w:val="00240617"/>
    <w:rsid w:val="002421E0"/>
    <w:rsid w:val="00242F23"/>
    <w:rsid w:val="00245068"/>
    <w:rsid w:val="002524F4"/>
    <w:rsid w:val="002543AE"/>
    <w:rsid w:val="00254974"/>
    <w:rsid w:val="00254A26"/>
    <w:rsid w:val="00254AA8"/>
    <w:rsid w:val="0025671C"/>
    <w:rsid w:val="002625A2"/>
    <w:rsid w:val="00262D16"/>
    <w:rsid w:val="00264FCB"/>
    <w:rsid w:val="002667AE"/>
    <w:rsid w:val="00270148"/>
    <w:rsid w:val="0027017D"/>
    <w:rsid w:val="0027070A"/>
    <w:rsid w:val="00271CA7"/>
    <w:rsid w:val="00276BCA"/>
    <w:rsid w:val="002802B4"/>
    <w:rsid w:val="0028069F"/>
    <w:rsid w:val="0028097E"/>
    <w:rsid w:val="00282420"/>
    <w:rsid w:val="002829F0"/>
    <w:rsid w:val="00283A68"/>
    <w:rsid w:val="0028480C"/>
    <w:rsid w:val="002872D0"/>
    <w:rsid w:val="00291E71"/>
    <w:rsid w:val="002921D1"/>
    <w:rsid w:val="002A059B"/>
    <w:rsid w:val="002A0644"/>
    <w:rsid w:val="002A0D33"/>
    <w:rsid w:val="002A1925"/>
    <w:rsid w:val="002A2D8C"/>
    <w:rsid w:val="002A2E90"/>
    <w:rsid w:val="002A349B"/>
    <w:rsid w:val="002A389F"/>
    <w:rsid w:val="002B3389"/>
    <w:rsid w:val="002B3C0C"/>
    <w:rsid w:val="002B4015"/>
    <w:rsid w:val="002B4625"/>
    <w:rsid w:val="002B5126"/>
    <w:rsid w:val="002B609F"/>
    <w:rsid w:val="002C0B69"/>
    <w:rsid w:val="002C0D7F"/>
    <w:rsid w:val="002C0E12"/>
    <w:rsid w:val="002C3BFC"/>
    <w:rsid w:val="002C5A17"/>
    <w:rsid w:val="002D3301"/>
    <w:rsid w:val="002D444B"/>
    <w:rsid w:val="002D4DBE"/>
    <w:rsid w:val="002D5C1F"/>
    <w:rsid w:val="002E01E3"/>
    <w:rsid w:val="002E025F"/>
    <w:rsid w:val="002E09C6"/>
    <w:rsid w:val="002E1B26"/>
    <w:rsid w:val="002E24D6"/>
    <w:rsid w:val="002E36CA"/>
    <w:rsid w:val="002E3B90"/>
    <w:rsid w:val="002E4588"/>
    <w:rsid w:val="002E6D30"/>
    <w:rsid w:val="002F22A0"/>
    <w:rsid w:val="002F35C0"/>
    <w:rsid w:val="002F40CF"/>
    <w:rsid w:val="002F61FB"/>
    <w:rsid w:val="002F6DA9"/>
    <w:rsid w:val="00310E43"/>
    <w:rsid w:val="003132B4"/>
    <w:rsid w:val="00316192"/>
    <w:rsid w:val="003162B4"/>
    <w:rsid w:val="003163C4"/>
    <w:rsid w:val="0032183C"/>
    <w:rsid w:val="003248D8"/>
    <w:rsid w:val="00325B8C"/>
    <w:rsid w:val="00326553"/>
    <w:rsid w:val="00326F63"/>
    <w:rsid w:val="0033013F"/>
    <w:rsid w:val="003332A7"/>
    <w:rsid w:val="00335701"/>
    <w:rsid w:val="003367F0"/>
    <w:rsid w:val="00336DE4"/>
    <w:rsid w:val="00337C7A"/>
    <w:rsid w:val="00340136"/>
    <w:rsid w:val="00341776"/>
    <w:rsid w:val="003419B6"/>
    <w:rsid w:val="00342139"/>
    <w:rsid w:val="00344B81"/>
    <w:rsid w:val="00345649"/>
    <w:rsid w:val="0034586A"/>
    <w:rsid w:val="003464CE"/>
    <w:rsid w:val="003465EC"/>
    <w:rsid w:val="0035085B"/>
    <w:rsid w:val="00350D4F"/>
    <w:rsid w:val="00352336"/>
    <w:rsid w:val="00352873"/>
    <w:rsid w:val="00352DF5"/>
    <w:rsid w:val="003549E1"/>
    <w:rsid w:val="003607DB"/>
    <w:rsid w:val="003612C8"/>
    <w:rsid w:val="00361DD3"/>
    <w:rsid w:val="00361F24"/>
    <w:rsid w:val="00363008"/>
    <w:rsid w:val="00363ED6"/>
    <w:rsid w:val="00365CE8"/>
    <w:rsid w:val="003674E0"/>
    <w:rsid w:val="00367B72"/>
    <w:rsid w:val="0037063F"/>
    <w:rsid w:val="00370747"/>
    <w:rsid w:val="00371199"/>
    <w:rsid w:val="003718D1"/>
    <w:rsid w:val="003735B6"/>
    <w:rsid w:val="003757A9"/>
    <w:rsid w:val="00375A88"/>
    <w:rsid w:val="0037612A"/>
    <w:rsid w:val="0038025C"/>
    <w:rsid w:val="00381B7A"/>
    <w:rsid w:val="003835BC"/>
    <w:rsid w:val="00393383"/>
    <w:rsid w:val="003941CB"/>
    <w:rsid w:val="0039427C"/>
    <w:rsid w:val="00396B92"/>
    <w:rsid w:val="00396F14"/>
    <w:rsid w:val="0039798F"/>
    <w:rsid w:val="003A0EF5"/>
    <w:rsid w:val="003A5A60"/>
    <w:rsid w:val="003A71C9"/>
    <w:rsid w:val="003B0601"/>
    <w:rsid w:val="003B0FB9"/>
    <w:rsid w:val="003B0FE7"/>
    <w:rsid w:val="003B134E"/>
    <w:rsid w:val="003B340A"/>
    <w:rsid w:val="003B44FE"/>
    <w:rsid w:val="003B678B"/>
    <w:rsid w:val="003C089D"/>
    <w:rsid w:val="003C0F7D"/>
    <w:rsid w:val="003C3E5D"/>
    <w:rsid w:val="003C4460"/>
    <w:rsid w:val="003C46DA"/>
    <w:rsid w:val="003C47CC"/>
    <w:rsid w:val="003C4E3D"/>
    <w:rsid w:val="003C7292"/>
    <w:rsid w:val="003C7566"/>
    <w:rsid w:val="003D1104"/>
    <w:rsid w:val="003D32B5"/>
    <w:rsid w:val="003D40B3"/>
    <w:rsid w:val="003D480B"/>
    <w:rsid w:val="003D5F3A"/>
    <w:rsid w:val="003D6819"/>
    <w:rsid w:val="003D6BCA"/>
    <w:rsid w:val="003E181E"/>
    <w:rsid w:val="003E1A72"/>
    <w:rsid w:val="003E1CEF"/>
    <w:rsid w:val="003E2FB7"/>
    <w:rsid w:val="003E374B"/>
    <w:rsid w:val="003E3C58"/>
    <w:rsid w:val="003E4456"/>
    <w:rsid w:val="003E526E"/>
    <w:rsid w:val="003F08C5"/>
    <w:rsid w:val="003F17EC"/>
    <w:rsid w:val="003F2869"/>
    <w:rsid w:val="003F50D0"/>
    <w:rsid w:val="003F57E7"/>
    <w:rsid w:val="003F5BB6"/>
    <w:rsid w:val="003F6A61"/>
    <w:rsid w:val="003F7D98"/>
    <w:rsid w:val="004012D9"/>
    <w:rsid w:val="00402BC9"/>
    <w:rsid w:val="0040424D"/>
    <w:rsid w:val="004043F1"/>
    <w:rsid w:val="00404883"/>
    <w:rsid w:val="00405AE3"/>
    <w:rsid w:val="004078D7"/>
    <w:rsid w:val="00407CA6"/>
    <w:rsid w:val="00410136"/>
    <w:rsid w:val="00411447"/>
    <w:rsid w:val="00412AA2"/>
    <w:rsid w:val="00415384"/>
    <w:rsid w:val="00415894"/>
    <w:rsid w:val="00416A37"/>
    <w:rsid w:val="00422B20"/>
    <w:rsid w:val="00423EE9"/>
    <w:rsid w:val="004249F7"/>
    <w:rsid w:val="00426841"/>
    <w:rsid w:val="00426C09"/>
    <w:rsid w:val="004274B7"/>
    <w:rsid w:val="0044047E"/>
    <w:rsid w:val="004412E8"/>
    <w:rsid w:val="00442195"/>
    <w:rsid w:val="00447FA1"/>
    <w:rsid w:val="004508A9"/>
    <w:rsid w:val="0045303A"/>
    <w:rsid w:val="004547AE"/>
    <w:rsid w:val="004613C9"/>
    <w:rsid w:val="00462C20"/>
    <w:rsid w:val="00466A81"/>
    <w:rsid w:val="00466FA6"/>
    <w:rsid w:val="00472742"/>
    <w:rsid w:val="00472888"/>
    <w:rsid w:val="00472B4B"/>
    <w:rsid w:val="0047331E"/>
    <w:rsid w:val="00473646"/>
    <w:rsid w:val="00473AB5"/>
    <w:rsid w:val="004742B4"/>
    <w:rsid w:val="00474651"/>
    <w:rsid w:val="00474ECC"/>
    <w:rsid w:val="00475057"/>
    <w:rsid w:val="00476403"/>
    <w:rsid w:val="00476B9A"/>
    <w:rsid w:val="00480018"/>
    <w:rsid w:val="004801E4"/>
    <w:rsid w:val="00480D1D"/>
    <w:rsid w:val="00481BCE"/>
    <w:rsid w:val="00483079"/>
    <w:rsid w:val="0048482C"/>
    <w:rsid w:val="00486DA4"/>
    <w:rsid w:val="004874DD"/>
    <w:rsid w:val="00490934"/>
    <w:rsid w:val="0049396E"/>
    <w:rsid w:val="00496348"/>
    <w:rsid w:val="004972D5"/>
    <w:rsid w:val="004A19DB"/>
    <w:rsid w:val="004A2C61"/>
    <w:rsid w:val="004A362E"/>
    <w:rsid w:val="004A58B1"/>
    <w:rsid w:val="004A68CA"/>
    <w:rsid w:val="004A70F2"/>
    <w:rsid w:val="004A7639"/>
    <w:rsid w:val="004A7823"/>
    <w:rsid w:val="004A798F"/>
    <w:rsid w:val="004B16C0"/>
    <w:rsid w:val="004B3450"/>
    <w:rsid w:val="004B3C62"/>
    <w:rsid w:val="004B7830"/>
    <w:rsid w:val="004C2837"/>
    <w:rsid w:val="004C33FC"/>
    <w:rsid w:val="004C6FC6"/>
    <w:rsid w:val="004D16DD"/>
    <w:rsid w:val="004D18CC"/>
    <w:rsid w:val="004D2142"/>
    <w:rsid w:val="004D2B68"/>
    <w:rsid w:val="004D4537"/>
    <w:rsid w:val="004D606C"/>
    <w:rsid w:val="004D6F5C"/>
    <w:rsid w:val="004D709F"/>
    <w:rsid w:val="004E229B"/>
    <w:rsid w:val="004E41DC"/>
    <w:rsid w:val="004E4AC8"/>
    <w:rsid w:val="004E6DEA"/>
    <w:rsid w:val="004E7AA8"/>
    <w:rsid w:val="004F0323"/>
    <w:rsid w:val="004F2CBA"/>
    <w:rsid w:val="004F32DD"/>
    <w:rsid w:val="004F48D0"/>
    <w:rsid w:val="004F5E6D"/>
    <w:rsid w:val="004F6CB0"/>
    <w:rsid w:val="004F7E54"/>
    <w:rsid w:val="00501C46"/>
    <w:rsid w:val="0050276A"/>
    <w:rsid w:val="0050293D"/>
    <w:rsid w:val="00503A84"/>
    <w:rsid w:val="005051C7"/>
    <w:rsid w:val="00505F86"/>
    <w:rsid w:val="0050736E"/>
    <w:rsid w:val="00510001"/>
    <w:rsid w:val="00510FE7"/>
    <w:rsid w:val="005112D6"/>
    <w:rsid w:val="0051417A"/>
    <w:rsid w:val="00516B1F"/>
    <w:rsid w:val="005223EF"/>
    <w:rsid w:val="005235CE"/>
    <w:rsid w:val="0052437C"/>
    <w:rsid w:val="00530059"/>
    <w:rsid w:val="005303AD"/>
    <w:rsid w:val="005326B1"/>
    <w:rsid w:val="005327FE"/>
    <w:rsid w:val="00532BE0"/>
    <w:rsid w:val="005341EF"/>
    <w:rsid w:val="00534A98"/>
    <w:rsid w:val="00534F78"/>
    <w:rsid w:val="0053540E"/>
    <w:rsid w:val="00535863"/>
    <w:rsid w:val="00536C53"/>
    <w:rsid w:val="005403EE"/>
    <w:rsid w:val="00541574"/>
    <w:rsid w:val="00541A84"/>
    <w:rsid w:val="00542362"/>
    <w:rsid w:val="00543C53"/>
    <w:rsid w:val="00543F25"/>
    <w:rsid w:val="005466A0"/>
    <w:rsid w:val="00546C60"/>
    <w:rsid w:val="00547A44"/>
    <w:rsid w:val="00550D53"/>
    <w:rsid w:val="005525A0"/>
    <w:rsid w:val="005542E2"/>
    <w:rsid w:val="00555C58"/>
    <w:rsid w:val="00557984"/>
    <w:rsid w:val="0056073F"/>
    <w:rsid w:val="005608CB"/>
    <w:rsid w:val="00561EF2"/>
    <w:rsid w:val="00566D7E"/>
    <w:rsid w:val="00566EDA"/>
    <w:rsid w:val="0057513E"/>
    <w:rsid w:val="005753A0"/>
    <w:rsid w:val="00575A9F"/>
    <w:rsid w:val="00575B49"/>
    <w:rsid w:val="00580AA4"/>
    <w:rsid w:val="00583DE7"/>
    <w:rsid w:val="00584A9C"/>
    <w:rsid w:val="005859A3"/>
    <w:rsid w:val="00592DCD"/>
    <w:rsid w:val="00592FB6"/>
    <w:rsid w:val="0059418F"/>
    <w:rsid w:val="005954BF"/>
    <w:rsid w:val="005A12E7"/>
    <w:rsid w:val="005A2968"/>
    <w:rsid w:val="005A2F4B"/>
    <w:rsid w:val="005A3396"/>
    <w:rsid w:val="005A5645"/>
    <w:rsid w:val="005A586B"/>
    <w:rsid w:val="005B0BF3"/>
    <w:rsid w:val="005B11B5"/>
    <w:rsid w:val="005B311D"/>
    <w:rsid w:val="005B366A"/>
    <w:rsid w:val="005B4F72"/>
    <w:rsid w:val="005B504B"/>
    <w:rsid w:val="005B5A65"/>
    <w:rsid w:val="005B5C8F"/>
    <w:rsid w:val="005B7A67"/>
    <w:rsid w:val="005C0E0F"/>
    <w:rsid w:val="005C0F83"/>
    <w:rsid w:val="005C3606"/>
    <w:rsid w:val="005C59E1"/>
    <w:rsid w:val="005C68C5"/>
    <w:rsid w:val="005C7FE5"/>
    <w:rsid w:val="005D0828"/>
    <w:rsid w:val="005D14B9"/>
    <w:rsid w:val="005D219B"/>
    <w:rsid w:val="005E1B61"/>
    <w:rsid w:val="005E37C9"/>
    <w:rsid w:val="005E73A3"/>
    <w:rsid w:val="005F025E"/>
    <w:rsid w:val="005F1E8C"/>
    <w:rsid w:val="005F2398"/>
    <w:rsid w:val="00602372"/>
    <w:rsid w:val="0060587E"/>
    <w:rsid w:val="0061017A"/>
    <w:rsid w:val="00612368"/>
    <w:rsid w:val="006141F8"/>
    <w:rsid w:val="006161DF"/>
    <w:rsid w:val="0061624C"/>
    <w:rsid w:val="0061629C"/>
    <w:rsid w:val="006162E7"/>
    <w:rsid w:val="00623DD9"/>
    <w:rsid w:val="00624E39"/>
    <w:rsid w:val="00624E52"/>
    <w:rsid w:val="00632E10"/>
    <w:rsid w:val="00633A05"/>
    <w:rsid w:val="0063479F"/>
    <w:rsid w:val="00635250"/>
    <w:rsid w:val="00637650"/>
    <w:rsid w:val="00640777"/>
    <w:rsid w:val="00641542"/>
    <w:rsid w:val="006415D5"/>
    <w:rsid w:val="00642650"/>
    <w:rsid w:val="006428D0"/>
    <w:rsid w:val="006444C5"/>
    <w:rsid w:val="0064562D"/>
    <w:rsid w:val="0064573D"/>
    <w:rsid w:val="006468EF"/>
    <w:rsid w:val="00646C20"/>
    <w:rsid w:val="0064718F"/>
    <w:rsid w:val="006478DB"/>
    <w:rsid w:val="006501A8"/>
    <w:rsid w:val="00652A07"/>
    <w:rsid w:val="0065600C"/>
    <w:rsid w:val="006560FE"/>
    <w:rsid w:val="0065623C"/>
    <w:rsid w:val="0066098D"/>
    <w:rsid w:val="0066118B"/>
    <w:rsid w:val="0066126C"/>
    <w:rsid w:val="006638BC"/>
    <w:rsid w:val="006662D1"/>
    <w:rsid w:val="00667032"/>
    <w:rsid w:val="00670E7B"/>
    <w:rsid w:val="00676512"/>
    <w:rsid w:val="006770F4"/>
    <w:rsid w:val="00682BD5"/>
    <w:rsid w:val="00685428"/>
    <w:rsid w:val="00686A80"/>
    <w:rsid w:val="006879F8"/>
    <w:rsid w:val="00691A69"/>
    <w:rsid w:val="00693E7F"/>
    <w:rsid w:val="00696052"/>
    <w:rsid w:val="00697263"/>
    <w:rsid w:val="006A139F"/>
    <w:rsid w:val="006A2856"/>
    <w:rsid w:val="006A78F3"/>
    <w:rsid w:val="006B0CCC"/>
    <w:rsid w:val="006B1761"/>
    <w:rsid w:val="006B1A45"/>
    <w:rsid w:val="006B1D55"/>
    <w:rsid w:val="006B4E13"/>
    <w:rsid w:val="006B6B8D"/>
    <w:rsid w:val="006B6C27"/>
    <w:rsid w:val="006B790B"/>
    <w:rsid w:val="006C08F3"/>
    <w:rsid w:val="006C113B"/>
    <w:rsid w:val="006C1B1E"/>
    <w:rsid w:val="006C3B75"/>
    <w:rsid w:val="006C4605"/>
    <w:rsid w:val="006C6493"/>
    <w:rsid w:val="006C784F"/>
    <w:rsid w:val="006D302A"/>
    <w:rsid w:val="006D4B7B"/>
    <w:rsid w:val="006D5157"/>
    <w:rsid w:val="006D5766"/>
    <w:rsid w:val="006D71A5"/>
    <w:rsid w:val="006D785C"/>
    <w:rsid w:val="006E0563"/>
    <w:rsid w:val="006E0FBC"/>
    <w:rsid w:val="006E4485"/>
    <w:rsid w:val="006E4E25"/>
    <w:rsid w:val="006E51DF"/>
    <w:rsid w:val="006F1687"/>
    <w:rsid w:val="006F420C"/>
    <w:rsid w:val="006F5FA6"/>
    <w:rsid w:val="006F62AC"/>
    <w:rsid w:val="006F6C7D"/>
    <w:rsid w:val="007005D8"/>
    <w:rsid w:val="0070067B"/>
    <w:rsid w:val="0070398E"/>
    <w:rsid w:val="00703D54"/>
    <w:rsid w:val="0070534C"/>
    <w:rsid w:val="007066FA"/>
    <w:rsid w:val="007106EE"/>
    <w:rsid w:val="0071095E"/>
    <w:rsid w:val="007148A9"/>
    <w:rsid w:val="00717AED"/>
    <w:rsid w:val="007219C7"/>
    <w:rsid w:val="00721CF4"/>
    <w:rsid w:val="00722797"/>
    <w:rsid w:val="007233BA"/>
    <w:rsid w:val="007253A1"/>
    <w:rsid w:val="007271D1"/>
    <w:rsid w:val="00727A17"/>
    <w:rsid w:val="00734CC5"/>
    <w:rsid w:val="007355E6"/>
    <w:rsid w:val="007365F9"/>
    <w:rsid w:val="0073742E"/>
    <w:rsid w:val="00741094"/>
    <w:rsid w:val="007434CF"/>
    <w:rsid w:val="00743AD0"/>
    <w:rsid w:val="00745079"/>
    <w:rsid w:val="007451EE"/>
    <w:rsid w:val="007451F8"/>
    <w:rsid w:val="00746C4B"/>
    <w:rsid w:val="00751046"/>
    <w:rsid w:val="00753A4B"/>
    <w:rsid w:val="00755718"/>
    <w:rsid w:val="00756677"/>
    <w:rsid w:val="00762CD4"/>
    <w:rsid w:val="00762E63"/>
    <w:rsid w:val="00767C27"/>
    <w:rsid w:val="007700C5"/>
    <w:rsid w:val="007713EE"/>
    <w:rsid w:val="00772861"/>
    <w:rsid w:val="00772C3A"/>
    <w:rsid w:val="00774C82"/>
    <w:rsid w:val="007767D1"/>
    <w:rsid w:val="0078087D"/>
    <w:rsid w:val="00784410"/>
    <w:rsid w:val="00785DAB"/>
    <w:rsid w:val="00786B9A"/>
    <w:rsid w:val="00794034"/>
    <w:rsid w:val="007A07E0"/>
    <w:rsid w:val="007A0C7C"/>
    <w:rsid w:val="007A27DA"/>
    <w:rsid w:val="007A36FD"/>
    <w:rsid w:val="007B0F5B"/>
    <w:rsid w:val="007B1EF4"/>
    <w:rsid w:val="007B2563"/>
    <w:rsid w:val="007B4525"/>
    <w:rsid w:val="007B596E"/>
    <w:rsid w:val="007C0797"/>
    <w:rsid w:val="007C17C4"/>
    <w:rsid w:val="007C46A9"/>
    <w:rsid w:val="007C60CF"/>
    <w:rsid w:val="007C6D32"/>
    <w:rsid w:val="007C726C"/>
    <w:rsid w:val="007D03EF"/>
    <w:rsid w:val="007D1340"/>
    <w:rsid w:val="007D18E4"/>
    <w:rsid w:val="007D41BA"/>
    <w:rsid w:val="007D54EA"/>
    <w:rsid w:val="007D57E8"/>
    <w:rsid w:val="007D5E6C"/>
    <w:rsid w:val="007D7AA0"/>
    <w:rsid w:val="007E041F"/>
    <w:rsid w:val="007E0E08"/>
    <w:rsid w:val="007E425D"/>
    <w:rsid w:val="007E5C51"/>
    <w:rsid w:val="007E6DA1"/>
    <w:rsid w:val="007E722F"/>
    <w:rsid w:val="007F0136"/>
    <w:rsid w:val="007F1CC1"/>
    <w:rsid w:val="007F46D4"/>
    <w:rsid w:val="007F50CE"/>
    <w:rsid w:val="007F64D9"/>
    <w:rsid w:val="007F6B35"/>
    <w:rsid w:val="008018DC"/>
    <w:rsid w:val="0080226E"/>
    <w:rsid w:val="0080284A"/>
    <w:rsid w:val="00802F74"/>
    <w:rsid w:val="008033F9"/>
    <w:rsid w:val="00804297"/>
    <w:rsid w:val="00805977"/>
    <w:rsid w:val="00806A70"/>
    <w:rsid w:val="00806C2C"/>
    <w:rsid w:val="008078AB"/>
    <w:rsid w:val="008102D9"/>
    <w:rsid w:val="00812CFF"/>
    <w:rsid w:val="0081303D"/>
    <w:rsid w:val="008141BF"/>
    <w:rsid w:val="00814A20"/>
    <w:rsid w:val="00815A55"/>
    <w:rsid w:val="00817E1B"/>
    <w:rsid w:val="0082065F"/>
    <w:rsid w:val="00820BB7"/>
    <w:rsid w:val="008218B8"/>
    <w:rsid w:val="008226B8"/>
    <w:rsid w:val="008228FE"/>
    <w:rsid w:val="00824DD7"/>
    <w:rsid w:val="00827396"/>
    <w:rsid w:val="00827436"/>
    <w:rsid w:val="008276E7"/>
    <w:rsid w:val="00832CB6"/>
    <w:rsid w:val="00833763"/>
    <w:rsid w:val="008349FA"/>
    <w:rsid w:val="0083561B"/>
    <w:rsid w:val="008403F8"/>
    <w:rsid w:val="0084084E"/>
    <w:rsid w:val="00840C53"/>
    <w:rsid w:val="00840D43"/>
    <w:rsid w:val="008435F2"/>
    <w:rsid w:val="0084519D"/>
    <w:rsid w:val="0085167D"/>
    <w:rsid w:val="008526BE"/>
    <w:rsid w:val="00854C94"/>
    <w:rsid w:val="00854D0F"/>
    <w:rsid w:val="0085686C"/>
    <w:rsid w:val="00857640"/>
    <w:rsid w:val="00857C74"/>
    <w:rsid w:val="00862D6A"/>
    <w:rsid w:val="00862EFE"/>
    <w:rsid w:val="008636DB"/>
    <w:rsid w:val="008656C9"/>
    <w:rsid w:val="00866BDF"/>
    <w:rsid w:val="00870B1B"/>
    <w:rsid w:val="00873146"/>
    <w:rsid w:val="00875945"/>
    <w:rsid w:val="00882921"/>
    <w:rsid w:val="00883A4F"/>
    <w:rsid w:val="00885583"/>
    <w:rsid w:val="008919F6"/>
    <w:rsid w:val="00893C52"/>
    <w:rsid w:val="00894F44"/>
    <w:rsid w:val="00897CE4"/>
    <w:rsid w:val="008A1A9F"/>
    <w:rsid w:val="008A2C8A"/>
    <w:rsid w:val="008A77A5"/>
    <w:rsid w:val="008B19AE"/>
    <w:rsid w:val="008B545D"/>
    <w:rsid w:val="008B68CF"/>
    <w:rsid w:val="008B6F84"/>
    <w:rsid w:val="008B6FE7"/>
    <w:rsid w:val="008C23F8"/>
    <w:rsid w:val="008C3D5B"/>
    <w:rsid w:val="008C49E2"/>
    <w:rsid w:val="008C7BCF"/>
    <w:rsid w:val="008D0040"/>
    <w:rsid w:val="008D0BF4"/>
    <w:rsid w:val="008D4CC7"/>
    <w:rsid w:val="008E153C"/>
    <w:rsid w:val="008E1636"/>
    <w:rsid w:val="008E24A9"/>
    <w:rsid w:val="008E2A9C"/>
    <w:rsid w:val="008E35E0"/>
    <w:rsid w:val="008E377D"/>
    <w:rsid w:val="008E4301"/>
    <w:rsid w:val="008E5A58"/>
    <w:rsid w:val="008E7E30"/>
    <w:rsid w:val="008F0A7D"/>
    <w:rsid w:val="008F0C56"/>
    <w:rsid w:val="008F1EBE"/>
    <w:rsid w:val="008F2482"/>
    <w:rsid w:val="008F3AF0"/>
    <w:rsid w:val="008F3F6B"/>
    <w:rsid w:val="008F4F9C"/>
    <w:rsid w:val="008F5020"/>
    <w:rsid w:val="008F5BC1"/>
    <w:rsid w:val="008F776E"/>
    <w:rsid w:val="009018EB"/>
    <w:rsid w:val="009024D0"/>
    <w:rsid w:val="00903509"/>
    <w:rsid w:val="009037D3"/>
    <w:rsid w:val="009055E4"/>
    <w:rsid w:val="00905F10"/>
    <w:rsid w:val="009103F4"/>
    <w:rsid w:val="00911268"/>
    <w:rsid w:val="00911F87"/>
    <w:rsid w:val="00913A43"/>
    <w:rsid w:val="009146B6"/>
    <w:rsid w:val="00914DAA"/>
    <w:rsid w:val="00915E0C"/>
    <w:rsid w:val="009167C8"/>
    <w:rsid w:val="00917156"/>
    <w:rsid w:val="009177AA"/>
    <w:rsid w:val="009212DC"/>
    <w:rsid w:val="009226DF"/>
    <w:rsid w:val="00923F7F"/>
    <w:rsid w:val="0092554A"/>
    <w:rsid w:val="009266ED"/>
    <w:rsid w:val="009312B8"/>
    <w:rsid w:val="00932926"/>
    <w:rsid w:val="00936BFC"/>
    <w:rsid w:val="00936DE0"/>
    <w:rsid w:val="00940E55"/>
    <w:rsid w:val="00941B45"/>
    <w:rsid w:val="00941EE9"/>
    <w:rsid w:val="00943790"/>
    <w:rsid w:val="00943DD6"/>
    <w:rsid w:val="009455ED"/>
    <w:rsid w:val="009468E7"/>
    <w:rsid w:val="00947D71"/>
    <w:rsid w:val="00950315"/>
    <w:rsid w:val="009508D9"/>
    <w:rsid w:val="00952829"/>
    <w:rsid w:val="00954CED"/>
    <w:rsid w:val="00956625"/>
    <w:rsid w:val="00960369"/>
    <w:rsid w:val="00963548"/>
    <w:rsid w:val="00963C1A"/>
    <w:rsid w:val="00965D41"/>
    <w:rsid w:val="00966D65"/>
    <w:rsid w:val="00967AD6"/>
    <w:rsid w:val="00970CA7"/>
    <w:rsid w:val="009716E7"/>
    <w:rsid w:val="009742C3"/>
    <w:rsid w:val="00974B4B"/>
    <w:rsid w:val="00976247"/>
    <w:rsid w:val="0097758D"/>
    <w:rsid w:val="00977E25"/>
    <w:rsid w:val="00982625"/>
    <w:rsid w:val="00982CD5"/>
    <w:rsid w:val="009875CA"/>
    <w:rsid w:val="00987FB6"/>
    <w:rsid w:val="009909DA"/>
    <w:rsid w:val="00990AE4"/>
    <w:rsid w:val="0099256D"/>
    <w:rsid w:val="00993117"/>
    <w:rsid w:val="00993ECF"/>
    <w:rsid w:val="00994FB3"/>
    <w:rsid w:val="0099533E"/>
    <w:rsid w:val="00995385"/>
    <w:rsid w:val="009975E4"/>
    <w:rsid w:val="009A061F"/>
    <w:rsid w:val="009A0C55"/>
    <w:rsid w:val="009A0D89"/>
    <w:rsid w:val="009A34DB"/>
    <w:rsid w:val="009A43CE"/>
    <w:rsid w:val="009A52A4"/>
    <w:rsid w:val="009B0442"/>
    <w:rsid w:val="009B38E1"/>
    <w:rsid w:val="009B491D"/>
    <w:rsid w:val="009C0B1B"/>
    <w:rsid w:val="009C0C53"/>
    <w:rsid w:val="009C0C9B"/>
    <w:rsid w:val="009C51BD"/>
    <w:rsid w:val="009C626F"/>
    <w:rsid w:val="009C6BA0"/>
    <w:rsid w:val="009C74FF"/>
    <w:rsid w:val="009D1C09"/>
    <w:rsid w:val="009E1130"/>
    <w:rsid w:val="009E1280"/>
    <w:rsid w:val="009E1294"/>
    <w:rsid w:val="009E1C71"/>
    <w:rsid w:val="009E3B99"/>
    <w:rsid w:val="009E41EB"/>
    <w:rsid w:val="009E4663"/>
    <w:rsid w:val="009E4AA6"/>
    <w:rsid w:val="009E5E96"/>
    <w:rsid w:val="009E74C6"/>
    <w:rsid w:val="009E7668"/>
    <w:rsid w:val="009F35BD"/>
    <w:rsid w:val="009F4631"/>
    <w:rsid w:val="009F7A12"/>
    <w:rsid w:val="00A0122F"/>
    <w:rsid w:val="00A02032"/>
    <w:rsid w:val="00A03BC0"/>
    <w:rsid w:val="00A05B4F"/>
    <w:rsid w:val="00A065A0"/>
    <w:rsid w:val="00A067D5"/>
    <w:rsid w:val="00A06945"/>
    <w:rsid w:val="00A1030C"/>
    <w:rsid w:val="00A10D69"/>
    <w:rsid w:val="00A12BD6"/>
    <w:rsid w:val="00A1384E"/>
    <w:rsid w:val="00A13944"/>
    <w:rsid w:val="00A13A47"/>
    <w:rsid w:val="00A13B3A"/>
    <w:rsid w:val="00A15338"/>
    <w:rsid w:val="00A16C26"/>
    <w:rsid w:val="00A17E37"/>
    <w:rsid w:val="00A24318"/>
    <w:rsid w:val="00A2596C"/>
    <w:rsid w:val="00A25C0C"/>
    <w:rsid w:val="00A27080"/>
    <w:rsid w:val="00A27CB9"/>
    <w:rsid w:val="00A30320"/>
    <w:rsid w:val="00A318E8"/>
    <w:rsid w:val="00A31D67"/>
    <w:rsid w:val="00A3257A"/>
    <w:rsid w:val="00A327B7"/>
    <w:rsid w:val="00A33187"/>
    <w:rsid w:val="00A332BA"/>
    <w:rsid w:val="00A35787"/>
    <w:rsid w:val="00A37B83"/>
    <w:rsid w:val="00A4146F"/>
    <w:rsid w:val="00A43943"/>
    <w:rsid w:val="00A447AD"/>
    <w:rsid w:val="00A45BBD"/>
    <w:rsid w:val="00A50951"/>
    <w:rsid w:val="00A51533"/>
    <w:rsid w:val="00A53A60"/>
    <w:rsid w:val="00A53A96"/>
    <w:rsid w:val="00A53C74"/>
    <w:rsid w:val="00A5410E"/>
    <w:rsid w:val="00A54345"/>
    <w:rsid w:val="00A5512C"/>
    <w:rsid w:val="00A55ABC"/>
    <w:rsid w:val="00A563DF"/>
    <w:rsid w:val="00A5783B"/>
    <w:rsid w:val="00A60165"/>
    <w:rsid w:val="00A60630"/>
    <w:rsid w:val="00A635EC"/>
    <w:rsid w:val="00A63C88"/>
    <w:rsid w:val="00A64556"/>
    <w:rsid w:val="00A64C26"/>
    <w:rsid w:val="00A6536B"/>
    <w:rsid w:val="00A66854"/>
    <w:rsid w:val="00A67072"/>
    <w:rsid w:val="00A71315"/>
    <w:rsid w:val="00A717FB"/>
    <w:rsid w:val="00A7208D"/>
    <w:rsid w:val="00A73265"/>
    <w:rsid w:val="00A73BD4"/>
    <w:rsid w:val="00A75550"/>
    <w:rsid w:val="00A75D89"/>
    <w:rsid w:val="00A82814"/>
    <w:rsid w:val="00A870FB"/>
    <w:rsid w:val="00A87BB2"/>
    <w:rsid w:val="00A90194"/>
    <w:rsid w:val="00A93780"/>
    <w:rsid w:val="00A947B3"/>
    <w:rsid w:val="00A94AC3"/>
    <w:rsid w:val="00A9648F"/>
    <w:rsid w:val="00AA034D"/>
    <w:rsid w:val="00AA6D77"/>
    <w:rsid w:val="00AA74A8"/>
    <w:rsid w:val="00AB14AF"/>
    <w:rsid w:val="00AB2D47"/>
    <w:rsid w:val="00AB5B96"/>
    <w:rsid w:val="00AB5CC9"/>
    <w:rsid w:val="00AB7BBE"/>
    <w:rsid w:val="00AC3472"/>
    <w:rsid w:val="00AC4BEC"/>
    <w:rsid w:val="00AC61BC"/>
    <w:rsid w:val="00AC68FB"/>
    <w:rsid w:val="00AC6B4A"/>
    <w:rsid w:val="00AD52B3"/>
    <w:rsid w:val="00AD657E"/>
    <w:rsid w:val="00AE0C0D"/>
    <w:rsid w:val="00AE1C37"/>
    <w:rsid w:val="00AE297D"/>
    <w:rsid w:val="00AE33AA"/>
    <w:rsid w:val="00AE4EB7"/>
    <w:rsid w:val="00AE6311"/>
    <w:rsid w:val="00AE76B2"/>
    <w:rsid w:val="00AF269C"/>
    <w:rsid w:val="00AF35EF"/>
    <w:rsid w:val="00AF435D"/>
    <w:rsid w:val="00AF5395"/>
    <w:rsid w:val="00AF59B1"/>
    <w:rsid w:val="00AF62FF"/>
    <w:rsid w:val="00AF7A97"/>
    <w:rsid w:val="00B00B24"/>
    <w:rsid w:val="00B0284F"/>
    <w:rsid w:val="00B0449C"/>
    <w:rsid w:val="00B05C9F"/>
    <w:rsid w:val="00B05E61"/>
    <w:rsid w:val="00B0604F"/>
    <w:rsid w:val="00B076C8"/>
    <w:rsid w:val="00B12BC8"/>
    <w:rsid w:val="00B16EBF"/>
    <w:rsid w:val="00B17323"/>
    <w:rsid w:val="00B20EF2"/>
    <w:rsid w:val="00B239B7"/>
    <w:rsid w:val="00B25FBD"/>
    <w:rsid w:val="00B26399"/>
    <w:rsid w:val="00B270C2"/>
    <w:rsid w:val="00B304AA"/>
    <w:rsid w:val="00B3148C"/>
    <w:rsid w:val="00B317A6"/>
    <w:rsid w:val="00B32E86"/>
    <w:rsid w:val="00B4276B"/>
    <w:rsid w:val="00B43F70"/>
    <w:rsid w:val="00B44FCA"/>
    <w:rsid w:val="00B45BFB"/>
    <w:rsid w:val="00B468DB"/>
    <w:rsid w:val="00B51EB1"/>
    <w:rsid w:val="00B5251D"/>
    <w:rsid w:val="00B5379C"/>
    <w:rsid w:val="00B55032"/>
    <w:rsid w:val="00B563CB"/>
    <w:rsid w:val="00B5687B"/>
    <w:rsid w:val="00B61771"/>
    <w:rsid w:val="00B6602A"/>
    <w:rsid w:val="00B673B4"/>
    <w:rsid w:val="00B70D16"/>
    <w:rsid w:val="00B71098"/>
    <w:rsid w:val="00B74BB1"/>
    <w:rsid w:val="00B74EE7"/>
    <w:rsid w:val="00B75E9F"/>
    <w:rsid w:val="00B764BC"/>
    <w:rsid w:val="00B76819"/>
    <w:rsid w:val="00B7692D"/>
    <w:rsid w:val="00B77B4D"/>
    <w:rsid w:val="00B80461"/>
    <w:rsid w:val="00B84829"/>
    <w:rsid w:val="00B848D5"/>
    <w:rsid w:val="00B87FA4"/>
    <w:rsid w:val="00B917CB"/>
    <w:rsid w:val="00B917E3"/>
    <w:rsid w:val="00B935BA"/>
    <w:rsid w:val="00B93997"/>
    <w:rsid w:val="00B94537"/>
    <w:rsid w:val="00B96600"/>
    <w:rsid w:val="00B97C50"/>
    <w:rsid w:val="00B97E5C"/>
    <w:rsid w:val="00BA051F"/>
    <w:rsid w:val="00BA3B13"/>
    <w:rsid w:val="00BA465D"/>
    <w:rsid w:val="00BA5A41"/>
    <w:rsid w:val="00BA69B9"/>
    <w:rsid w:val="00BA6D75"/>
    <w:rsid w:val="00BA744F"/>
    <w:rsid w:val="00BA74E6"/>
    <w:rsid w:val="00BB1251"/>
    <w:rsid w:val="00BB20AF"/>
    <w:rsid w:val="00BB22D0"/>
    <w:rsid w:val="00BB3BFE"/>
    <w:rsid w:val="00BB612E"/>
    <w:rsid w:val="00BB73E6"/>
    <w:rsid w:val="00BB7C50"/>
    <w:rsid w:val="00BC04C8"/>
    <w:rsid w:val="00BC0CBC"/>
    <w:rsid w:val="00BC2D4B"/>
    <w:rsid w:val="00BC363F"/>
    <w:rsid w:val="00BC37D1"/>
    <w:rsid w:val="00BC46AD"/>
    <w:rsid w:val="00BC6CBB"/>
    <w:rsid w:val="00BD4759"/>
    <w:rsid w:val="00BD68D2"/>
    <w:rsid w:val="00BD7851"/>
    <w:rsid w:val="00BE0035"/>
    <w:rsid w:val="00BE0042"/>
    <w:rsid w:val="00BE243F"/>
    <w:rsid w:val="00BE2F90"/>
    <w:rsid w:val="00BE4C0B"/>
    <w:rsid w:val="00BE5AD8"/>
    <w:rsid w:val="00BE60CD"/>
    <w:rsid w:val="00BE6E46"/>
    <w:rsid w:val="00BE7A9B"/>
    <w:rsid w:val="00BF20B7"/>
    <w:rsid w:val="00BF3F15"/>
    <w:rsid w:val="00BF5C2D"/>
    <w:rsid w:val="00BF75D5"/>
    <w:rsid w:val="00C007BE"/>
    <w:rsid w:val="00C05BDE"/>
    <w:rsid w:val="00C067ED"/>
    <w:rsid w:val="00C068F9"/>
    <w:rsid w:val="00C0760A"/>
    <w:rsid w:val="00C117E6"/>
    <w:rsid w:val="00C11CB1"/>
    <w:rsid w:val="00C13298"/>
    <w:rsid w:val="00C133AD"/>
    <w:rsid w:val="00C13CA0"/>
    <w:rsid w:val="00C153A0"/>
    <w:rsid w:val="00C167C3"/>
    <w:rsid w:val="00C1750A"/>
    <w:rsid w:val="00C20F4C"/>
    <w:rsid w:val="00C218FE"/>
    <w:rsid w:val="00C232E1"/>
    <w:rsid w:val="00C23E55"/>
    <w:rsid w:val="00C251F4"/>
    <w:rsid w:val="00C26023"/>
    <w:rsid w:val="00C270B7"/>
    <w:rsid w:val="00C30166"/>
    <w:rsid w:val="00C335F0"/>
    <w:rsid w:val="00C342BB"/>
    <w:rsid w:val="00C34C06"/>
    <w:rsid w:val="00C350F7"/>
    <w:rsid w:val="00C35CF1"/>
    <w:rsid w:val="00C375DC"/>
    <w:rsid w:val="00C3788A"/>
    <w:rsid w:val="00C40CA2"/>
    <w:rsid w:val="00C442A6"/>
    <w:rsid w:val="00C45E4D"/>
    <w:rsid w:val="00C47A54"/>
    <w:rsid w:val="00C522CE"/>
    <w:rsid w:val="00C5245C"/>
    <w:rsid w:val="00C57323"/>
    <w:rsid w:val="00C621E7"/>
    <w:rsid w:val="00C631DB"/>
    <w:rsid w:val="00C63AC7"/>
    <w:rsid w:val="00C64104"/>
    <w:rsid w:val="00C656B2"/>
    <w:rsid w:val="00C67728"/>
    <w:rsid w:val="00C719B8"/>
    <w:rsid w:val="00C721D5"/>
    <w:rsid w:val="00C744A2"/>
    <w:rsid w:val="00C753A2"/>
    <w:rsid w:val="00C77472"/>
    <w:rsid w:val="00C77B09"/>
    <w:rsid w:val="00C810EB"/>
    <w:rsid w:val="00C82756"/>
    <w:rsid w:val="00C84670"/>
    <w:rsid w:val="00C8507D"/>
    <w:rsid w:val="00C850CC"/>
    <w:rsid w:val="00C9016B"/>
    <w:rsid w:val="00C90598"/>
    <w:rsid w:val="00C931D6"/>
    <w:rsid w:val="00C9707C"/>
    <w:rsid w:val="00C97A7E"/>
    <w:rsid w:val="00CA09C1"/>
    <w:rsid w:val="00CA17DD"/>
    <w:rsid w:val="00CA318E"/>
    <w:rsid w:val="00CA405D"/>
    <w:rsid w:val="00CA52D9"/>
    <w:rsid w:val="00CB0175"/>
    <w:rsid w:val="00CB0234"/>
    <w:rsid w:val="00CB09C4"/>
    <w:rsid w:val="00CB2584"/>
    <w:rsid w:val="00CB2C6A"/>
    <w:rsid w:val="00CB682B"/>
    <w:rsid w:val="00CC0F6C"/>
    <w:rsid w:val="00CC19F9"/>
    <w:rsid w:val="00CC2B45"/>
    <w:rsid w:val="00CC4DD4"/>
    <w:rsid w:val="00CC76AA"/>
    <w:rsid w:val="00CD242B"/>
    <w:rsid w:val="00CD256C"/>
    <w:rsid w:val="00CD46A1"/>
    <w:rsid w:val="00CD4AF5"/>
    <w:rsid w:val="00CD7498"/>
    <w:rsid w:val="00CE000D"/>
    <w:rsid w:val="00CE00EA"/>
    <w:rsid w:val="00CE2FD9"/>
    <w:rsid w:val="00CE47D8"/>
    <w:rsid w:val="00CE6569"/>
    <w:rsid w:val="00CE68D5"/>
    <w:rsid w:val="00CE76FB"/>
    <w:rsid w:val="00CF0E73"/>
    <w:rsid w:val="00CF48CF"/>
    <w:rsid w:val="00CF67B2"/>
    <w:rsid w:val="00D0275D"/>
    <w:rsid w:val="00D02DDB"/>
    <w:rsid w:val="00D04103"/>
    <w:rsid w:val="00D07250"/>
    <w:rsid w:val="00D07C49"/>
    <w:rsid w:val="00D1102F"/>
    <w:rsid w:val="00D13CBE"/>
    <w:rsid w:val="00D160B7"/>
    <w:rsid w:val="00D16BBD"/>
    <w:rsid w:val="00D17A7B"/>
    <w:rsid w:val="00D21D52"/>
    <w:rsid w:val="00D23BEC"/>
    <w:rsid w:val="00D25A28"/>
    <w:rsid w:val="00D269D9"/>
    <w:rsid w:val="00D3076C"/>
    <w:rsid w:val="00D3220A"/>
    <w:rsid w:val="00D32D6F"/>
    <w:rsid w:val="00D332C9"/>
    <w:rsid w:val="00D33CDA"/>
    <w:rsid w:val="00D35960"/>
    <w:rsid w:val="00D364F6"/>
    <w:rsid w:val="00D3677B"/>
    <w:rsid w:val="00D40F69"/>
    <w:rsid w:val="00D4177C"/>
    <w:rsid w:val="00D42F99"/>
    <w:rsid w:val="00D431F5"/>
    <w:rsid w:val="00D43932"/>
    <w:rsid w:val="00D46B3B"/>
    <w:rsid w:val="00D50E9C"/>
    <w:rsid w:val="00D54A19"/>
    <w:rsid w:val="00D55141"/>
    <w:rsid w:val="00D5571B"/>
    <w:rsid w:val="00D56428"/>
    <w:rsid w:val="00D56B2B"/>
    <w:rsid w:val="00D57254"/>
    <w:rsid w:val="00D63D68"/>
    <w:rsid w:val="00D66E92"/>
    <w:rsid w:val="00D72C74"/>
    <w:rsid w:val="00D731DE"/>
    <w:rsid w:val="00D73DB7"/>
    <w:rsid w:val="00D77C83"/>
    <w:rsid w:val="00D8043F"/>
    <w:rsid w:val="00D8073F"/>
    <w:rsid w:val="00D81085"/>
    <w:rsid w:val="00D8152E"/>
    <w:rsid w:val="00D83D8A"/>
    <w:rsid w:val="00D86772"/>
    <w:rsid w:val="00D86991"/>
    <w:rsid w:val="00D872CD"/>
    <w:rsid w:val="00D87836"/>
    <w:rsid w:val="00D87AD7"/>
    <w:rsid w:val="00D87B7E"/>
    <w:rsid w:val="00D93FE4"/>
    <w:rsid w:val="00D958EF"/>
    <w:rsid w:val="00D96707"/>
    <w:rsid w:val="00D97362"/>
    <w:rsid w:val="00DA05E9"/>
    <w:rsid w:val="00DA5B5B"/>
    <w:rsid w:val="00DA68E3"/>
    <w:rsid w:val="00DA7563"/>
    <w:rsid w:val="00DB143D"/>
    <w:rsid w:val="00DB3B7A"/>
    <w:rsid w:val="00DB685A"/>
    <w:rsid w:val="00DB6F37"/>
    <w:rsid w:val="00DB7507"/>
    <w:rsid w:val="00DB7C30"/>
    <w:rsid w:val="00DC089E"/>
    <w:rsid w:val="00DC1AE5"/>
    <w:rsid w:val="00DC2B1E"/>
    <w:rsid w:val="00DC5104"/>
    <w:rsid w:val="00DC7173"/>
    <w:rsid w:val="00DD006E"/>
    <w:rsid w:val="00DD1E35"/>
    <w:rsid w:val="00DD2D5A"/>
    <w:rsid w:val="00DD4D9B"/>
    <w:rsid w:val="00DD52EF"/>
    <w:rsid w:val="00DD5F69"/>
    <w:rsid w:val="00DD725E"/>
    <w:rsid w:val="00DD78B0"/>
    <w:rsid w:val="00DE072E"/>
    <w:rsid w:val="00DE1584"/>
    <w:rsid w:val="00DE67DE"/>
    <w:rsid w:val="00DE74A2"/>
    <w:rsid w:val="00DE7CC0"/>
    <w:rsid w:val="00DE7E81"/>
    <w:rsid w:val="00DF0D1E"/>
    <w:rsid w:val="00DF631F"/>
    <w:rsid w:val="00E004CB"/>
    <w:rsid w:val="00E013E5"/>
    <w:rsid w:val="00E0160F"/>
    <w:rsid w:val="00E07EB6"/>
    <w:rsid w:val="00E10DF0"/>
    <w:rsid w:val="00E11470"/>
    <w:rsid w:val="00E12FB6"/>
    <w:rsid w:val="00E13D20"/>
    <w:rsid w:val="00E13DC1"/>
    <w:rsid w:val="00E140C8"/>
    <w:rsid w:val="00E14329"/>
    <w:rsid w:val="00E1534F"/>
    <w:rsid w:val="00E1792F"/>
    <w:rsid w:val="00E17FA6"/>
    <w:rsid w:val="00E22338"/>
    <w:rsid w:val="00E24166"/>
    <w:rsid w:val="00E2468A"/>
    <w:rsid w:val="00E26DF8"/>
    <w:rsid w:val="00E30D34"/>
    <w:rsid w:val="00E30D79"/>
    <w:rsid w:val="00E343BB"/>
    <w:rsid w:val="00E349B3"/>
    <w:rsid w:val="00E36C29"/>
    <w:rsid w:val="00E429A9"/>
    <w:rsid w:val="00E42FE5"/>
    <w:rsid w:val="00E44A5E"/>
    <w:rsid w:val="00E4502D"/>
    <w:rsid w:val="00E451D2"/>
    <w:rsid w:val="00E45470"/>
    <w:rsid w:val="00E45A4E"/>
    <w:rsid w:val="00E4640F"/>
    <w:rsid w:val="00E47467"/>
    <w:rsid w:val="00E5221F"/>
    <w:rsid w:val="00E53A53"/>
    <w:rsid w:val="00E55388"/>
    <w:rsid w:val="00E614C6"/>
    <w:rsid w:val="00E63DB3"/>
    <w:rsid w:val="00E6547D"/>
    <w:rsid w:val="00E669BC"/>
    <w:rsid w:val="00E70580"/>
    <w:rsid w:val="00E707EC"/>
    <w:rsid w:val="00E71BB5"/>
    <w:rsid w:val="00E724E6"/>
    <w:rsid w:val="00E73287"/>
    <w:rsid w:val="00E73685"/>
    <w:rsid w:val="00E75F57"/>
    <w:rsid w:val="00E76521"/>
    <w:rsid w:val="00E76697"/>
    <w:rsid w:val="00E82500"/>
    <w:rsid w:val="00E82A9C"/>
    <w:rsid w:val="00E84CC1"/>
    <w:rsid w:val="00E85E66"/>
    <w:rsid w:val="00E86618"/>
    <w:rsid w:val="00E9053B"/>
    <w:rsid w:val="00E91653"/>
    <w:rsid w:val="00E9194D"/>
    <w:rsid w:val="00E91A5F"/>
    <w:rsid w:val="00E961AE"/>
    <w:rsid w:val="00E970F3"/>
    <w:rsid w:val="00EA00C3"/>
    <w:rsid w:val="00EA2976"/>
    <w:rsid w:val="00EA3085"/>
    <w:rsid w:val="00EA6695"/>
    <w:rsid w:val="00EB0405"/>
    <w:rsid w:val="00EB3189"/>
    <w:rsid w:val="00EB3F99"/>
    <w:rsid w:val="00EB414C"/>
    <w:rsid w:val="00EB5D53"/>
    <w:rsid w:val="00EB6AA1"/>
    <w:rsid w:val="00EC044F"/>
    <w:rsid w:val="00EC0B76"/>
    <w:rsid w:val="00EC448D"/>
    <w:rsid w:val="00EC47E2"/>
    <w:rsid w:val="00EC69A9"/>
    <w:rsid w:val="00EC6B14"/>
    <w:rsid w:val="00ED0821"/>
    <w:rsid w:val="00ED0E24"/>
    <w:rsid w:val="00ED1167"/>
    <w:rsid w:val="00ED1448"/>
    <w:rsid w:val="00ED43DE"/>
    <w:rsid w:val="00ED56D9"/>
    <w:rsid w:val="00ED5D29"/>
    <w:rsid w:val="00EE0E00"/>
    <w:rsid w:val="00EE1C73"/>
    <w:rsid w:val="00EE2571"/>
    <w:rsid w:val="00EE29CC"/>
    <w:rsid w:val="00EE3117"/>
    <w:rsid w:val="00EE4960"/>
    <w:rsid w:val="00EE4FD9"/>
    <w:rsid w:val="00EE5523"/>
    <w:rsid w:val="00EF0090"/>
    <w:rsid w:val="00EF5C0F"/>
    <w:rsid w:val="00F028FD"/>
    <w:rsid w:val="00F04FC6"/>
    <w:rsid w:val="00F07477"/>
    <w:rsid w:val="00F078CF"/>
    <w:rsid w:val="00F115B4"/>
    <w:rsid w:val="00F11EC0"/>
    <w:rsid w:val="00F14F18"/>
    <w:rsid w:val="00F15019"/>
    <w:rsid w:val="00F1575E"/>
    <w:rsid w:val="00F17D18"/>
    <w:rsid w:val="00F2326F"/>
    <w:rsid w:val="00F24A05"/>
    <w:rsid w:val="00F2672E"/>
    <w:rsid w:val="00F27CB8"/>
    <w:rsid w:val="00F27DEF"/>
    <w:rsid w:val="00F32271"/>
    <w:rsid w:val="00F32432"/>
    <w:rsid w:val="00F325F0"/>
    <w:rsid w:val="00F36BBD"/>
    <w:rsid w:val="00F40279"/>
    <w:rsid w:val="00F4037B"/>
    <w:rsid w:val="00F43A63"/>
    <w:rsid w:val="00F43E93"/>
    <w:rsid w:val="00F4438E"/>
    <w:rsid w:val="00F45825"/>
    <w:rsid w:val="00F46596"/>
    <w:rsid w:val="00F47FD5"/>
    <w:rsid w:val="00F50125"/>
    <w:rsid w:val="00F51353"/>
    <w:rsid w:val="00F51CED"/>
    <w:rsid w:val="00F51D2B"/>
    <w:rsid w:val="00F53380"/>
    <w:rsid w:val="00F568D5"/>
    <w:rsid w:val="00F6274C"/>
    <w:rsid w:val="00F632FB"/>
    <w:rsid w:val="00F63F34"/>
    <w:rsid w:val="00F6479B"/>
    <w:rsid w:val="00F6559E"/>
    <w:rsid w:val="00F7285C"/>
    <w:rsid w:val="00F72D93"/>
    <w:rsid w:val="00F72EC5"/>
    <w:rsid w:val="00F77A5A"/>
    <w:rsid w:val="00F81C30"/>
    <w:rsid w:val="00F8214D"/>
    <w:rsid w:val="00F830E7"/>
    <w:rsid w:val="00F84197"/>
    <w:rsid w:val="00F84855"/>
    <w:rsid w:val="00F865B1"/>
    <w:rsid w:val="00F8668D"/>
    <w:rsid w:val="00F879F0"/>
    <w:rsid w:val="00F92018"/>
    <w:rsid w:val="00F93194"/>
    <w:rsid w:val="00F96870"/>
    <w:rsid w:val="00F975DE"/>
    <w:rsid w:val="00FA0912"/>
    <w:rsid w:val="00FA0A81"/>
    <w:rsid w:val="00FA3380"/>
    <w:rsid w:val="00FA49E1"/>
    <w:rsid w:val="00FA52A7"/>
    <w:rsid w:val="00FA5FF8"/>
    <w:rsid w:val="00FA74B8"/>
    <w:rsid w:val="00FB1C64"/>
    <w:rsid w:val="00FB26CD"/>
    <w:rsid w:val="00FB5084"/>
    <w:rsid w:val="00FB6F13"/>
    <w:rsid w:val="00FB70C9"/>
    <w:rsid w:val="00FC2722"/>
    <w:rsid w:val="00FC2AC3"/>
    <w:rsid w:val="00FC4520"/>
    <w:rsid w:val="00FC4599"/>
    <w:rsid w:val="00FC46C7"/>
    <w:rsid w:val="00FC5850"/>
    <w:rsid w:val="00FD185E"/>
    <w:rsid w:val="00FD2741"/>
    <w:rsid w:val="00FD3BE0"/>
    <w:rsid w:val="00FD4917"/>
    <w:rsid w:val="00FE0AD2"/>
    <w:rsid w:val="00FE108B"/>
    <w:rsid w:val="00FE1953"/>
    <w:rsid w:val="00FE25BA"/>
    <w:rsid w:val="00FE68B1"/>
    <w:rsid w:val="00FE6AAF"/>
    <w:rsid w:val="00FE6FC1"/>
    <w:rsid w:val="00FF0C34"/>
    <w:rsid w:val="00FF0C81"/>
    <w:rsid w:val="00FF225F"/>
    <w:rsid w:val="00FF2B50"/>
    <w:rsid w:val="00FF49D3"/>
    <w:rsid w:val="00FF5A9A"/>
    <w:rsid w:val="00FF610A"/>
    <w:rsid w:val="00FF7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BB1F0"/>
  <w15:docId w15:val="{233EB926-7AEA-4644-AEA0-F452156F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43A63"/>
  </w:style>
  <w:style w:type="paragraph" w:styleId="12">
    <w:name w:val="heading 1"/>
    <w:basedOn w:val="a7"/>
    <w:next w:val="a7"/>
    <w:link w:val="13"/>
    <w:uiPriority w:val="9"/>
    <w:qFormat/>
    <w:rsid w:val="00050A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4">
    <w:name w:val="heading 2"/>
    <w:aliases w:val="ЗаI,Подраздел,H2,h2,Numbered text 3,Reset numbering"/>
    <w:basedOn w:val="a7"/>
    <w:next w:val="a7"/>
    <w:link w:val="25"/>
    <w:uiPriority w:val="9"/>
    <w:unhideWhenUsed/>
    <w:qFormat/>
    <w:rsid w:val="00050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3">
    <w:name w:val="heading 3"/>
    <w:aliases w:val="3"/>
    <w:basedOn w:val="a7"/>
    <w:next w:val="a7"/>
    <w:link w:val="34"/>
    <w:uiPriority w:val="9"/>
    <w:unhideWhenUsed/>
    <w:qFormat/>
    <w:rsid w:val="00CC4DD4"/>
    <w:pPr>
      <w:widowControl w:val="0"/>
      <w:spacing w:before="120" w:after="0" w:line="256" w:lineRule="auto"/>
      <w:jc w:val="both"/>
      <w:outlineLvl w:val="2"/>
    </w:pPr>
    <w:rPr>
      <w:rFonts w:ascii="Times New Roman" w:eastAsiaTheme="majorEastAsia" w:hAnsi="Times New Roman" w:cstheme="majorBidi"/>
      <w:color w:val="000000" w:themeColor="text1"/>
      <w:sz w:val="24"/>
      <w:szCs w:val="24"/>
    </w:rPr>
  </w:style>
  <w:style w:type="paragraph" w:styleId="41">
    <w:name w:val="heading 4"/>
    <w:basedOn w:val="a7"/>
    <w:next w:val="a7"/>
    <w:link w:val="42"/>
    <w:uiPriority w:val="99"/>
    <w:qFormat/>
    <w:rsid w:val="002E3B90"/>
    <w:pPr>
      <w:keepNext/>
      <w:overflowPunct w:val="0"/>
      <w:autoSpaceDE w:val="0"/>
      <w:autoSpaceDN w:val="0"/>
      <w:adjustRightInd w:val="0"/>
      <w:spacing w:after="0" w:line="240" w:lineRule="auto"/>
      <w:ind w:right="424"/>
      <w:jc w:val="center"/>
      <w:outlineLvl w:val="3"/>
    </w:pPr>
    <w:rPr>
      <w:rFonts w:ascii="Times New Roman CYR" w:eastAsia="Arial Unicode MS" w:hAnsi="Times New Roman CYR" w:cs="Times New Roman"/>
      <w:b/>
      <w:sz w:val="24"/>
      <w:szCs w:val="20"/>
    </w:rPr>
  </w:style>
  <w:style w:type="paragraph" w:styleId="51">
    <w:name w:val="heading 5"/>
    <w:basedOn w:val="a7"/>
    <w:next w:val="a7"/>
    <w:link w:val="52"/>
    <w:uiPriority w:val="99"/>
    <w:qFormat/>
    <w:rsid w:val="002E3B90"/>
    <w:pPr>
      <w:keepNext/>
      <w:tabs>
        <w:tab w:val="left" w:pos="709"/>
      </w:tabs>
      <w:spacing w:after="0" w:line="240" w:lineRule="auto"/>
      <w:ind w:left="340"/>
      <w:jc w:val="both"/>
      <w:outlineLvl w:val="4"/>
    </w:pPr>
    <w:rPr>
      <w:rFonts w:ascii="Arial" w:eastAsia="Calibri" w:hAnsi="Arial" w:cs="Times New Roman"/>
      <w:b/>
      <w:sz w:val="20"/>
      <w:szCs w:val="24"/>
      <w:lang w:eastAsia="ru-RU"/>
    </w:rPr>
  </w:style>
  <w:style w:type="paragraph" w:styleId="6">
    <w:name w:val="heading 6"/>
    <w:basedOn w:val="a7"/>
    <w:next w:val="a7"/>
    <w:link w:val="60"/>
    <w:uiPriority w:val="99"/>
    <w:qFormat/>
    <w:rsid w:val="002E3B90"/>
    <w:pPr>
      <w:keepNext/>
      <w:tabs>
        <w:tab w:val="left" w:pos="709"/>
      </w:tabs>
      <w:spacing w:after="0" w:line="240" w:lineRule="auto"/>
      <w:ind w:left="406" w:right="-18"/>
      <w:outlineLvl w:val="5"/>
    </w:pPr>
    <w:rPr>
      <w:rFonts w:ascii="Arial" w:eastAsia="Calibri" w:hAnsi="Arial" w:cs="Times New Roman"/>
      <w:b/>
      <w:bCs/>
      <w:sz w:val="20"/>
      <w:szCs w:val="24"/>
      <w:lang w:eastAsia="ru-RU"/>
    </w:rPr>
  </w:style>
  <w:style w:type="paragraph" w:styleId="70">
    <w:name w:val="heading 7"/>
    <w:basedOn w:val="a7"/>
    <w:next w:val="a7"/>
    <w:link w:val="71"/>
    <w:uiPriority w:val="99"/>
    <w:qFormat/>
    <w:rsid w:val="002E3B90"/>
    <w:pPr>
      <w:keepNext/>
      <w:widowControl w:val="0"/>
      <w:tabs>
        <w:tab w:val="left" w:pos="360"/>
      </w:tabs>
      <w:spacing w:after="0" w:line="240" w:lineRule="auto"/>
      <w:ind w:left="360" w:right="-1"/>
      <w:jc w:val="both"/>
      <w:outlineLvl w:val="6"/>
    </w:pPr>
    <w:rPr>
      <w:rFonts w:ascii="Times New Roman" w:eastAsia="Calibri" w:hAnsi="Times New Roman" w:cs="Times New Roman"/>
      <w:i/>
      <w:iCs/>
      <w:sz w:val="24"/>
      <w:szCs w:val="24"/>
      <w:lang w:eastAsia="ru-RU"/>
    </w:rPr>
  </w:style>
  <w:style w:type="paragraph" w:styleId="8">
    <w:name w:val="heading 8"/>
    <w:basedOn w:val="a7"/>
    <w:next w:val="a7"/>
    <w:link w:val="80"/>
    <w:uiPriority w:val="9"/>
    <w:qFormat/>
    <w:rsid w:val="002E3B90"/>
    <w:pPr>
      <w:keepNext/>
      <w:tabs>
        <w:tab w:val="left" w:pos="720"/>
      </w:tabs>
      <w:spacing w:after="0" w:line="240" w:lineRule="auto"/>
      <w:ind w:left="720" w:hanging="1146"/>
      <w:outlineLvl w:val="7"/>
    </w:pPr>
    <w:rPr>
      <w:rFonts w:ascii="Times New Roman CYR" w:eastAsia="Calibri" w:hAnsi="Times New Roman CYR" w:cs="Times New Roman CYR"/>
      <w:b/>
      <w:bCs/>
      <w:i/>
      <w:iCs/>
      <w:lang w:eastAsia="ru-RU"/>
    </w:rPr>
  </w:style>
  <w:style w:type="paragraph" w:styleId="9">
    <w:name w:val="heading 9"/>
    <w:basedOn w:val="a7"/>
    <w:next w:val="a7"/>
    <w:link w:val="90"/>
    <w:uiPriority w:val="99"/>
    <w:qFormat/>
    <w:rsid w:val="002E3B90"/>
    <w:pPr>
      <w:keepNext/>
      <w:overflowPunct w:val="0"/>
      <w:autoSpaceDE w:val="0"/>
      <w:autoSpaceDN w:val="0"/>
      <w:adjustRightInd w:val="0"/>
      <w:spacing w:after="0" w:line="240" w:lineRule="auto"/>
      <w:textAlignment w:val="baseline"/>
      <w:outlineLvl w:val="8"/>
    </w:pPr>
    <w:rPr>
      <w:rFonts w:ascii="Arial Cyr" w:eastAsia="Calibri" w:hAnsi="Arial Cyr" w:cs="Arial Cyr"/>
      <w:b/>
      <w:bCs/>
      <w:sz w:val="20"/>
      <w:szCs w:val="20"/>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PlusTitlePage">
    <w:name w:val="ConsPlusTitlePage"/>
    <w:qFormat/>
    <w:rsid w:val="00350D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uiPriority w:val="99"/>
    <w:qFormat/>
    <w:rsid w:val="00350D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350D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350D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350D4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No Spacing"/>
    <w:uiPriority w:val="99"/>
    <w:qFormat/>
    <w:rsid w:val="00AD52B3"/>
    <w:pPr>
      <w:spacing w:after="0" w:line="240" w:lineRule="auto"/>
    </w:pPr>
  </w:style>
  <w:style w:type="paragraph" w:styleId="ac">
    <w:name w:val="header"/>
    <w:basedOn w:val="a7"/>
    <w:link w:val="ad"/>
    <w:uiPriority w:val="99"/>
    <w:unhideWhenUsed/>
    <w:qFormat/>
    <w:rsid w:val="004E41DC"/>
    <w:pPr>
      <w:tabs>
        <w:tab w:val="center" w:pos="4677"/>
        <w:tab w:val="right" w:pos="9355"/>
      </w:tabs>
      <w:spacing w:after="0" w:line="240" w:lineRule="auto"/>
    </w:pPr>
  </w:style>
  <w:style w:type="character" w:customStyle="1" w:styleId="ad">
    <w:name w:val="Верхний колонтитул Знак"/>
    <w:basedOn w:val="a8"/>
    <w:link w:val="ac"/>
    <w:uiPriority w:val="99"/>
    <w:qFormat/>
    <w:rsid w:val="004E41DC"/>
  </w:style>
  <w:style w:type="paragraph" w:styleId="ae">
    <w:name w:val="footer"/>
    <w:basedOn w:val="a7"/>
    <w:link w:val="af"/>
    <w:uiPriority w:val="99"/>
    <w:unhideWhenUsed/>
    <w:qFormat/>
    <w:rsid w:val="004E41DC"/>
    <w:pPr>
      <w:tabs>
        <w:tab w:val="center" w:pos="4677"/>
        <w:tab w:val="right" w:pos="9355"/>
      </w:tabs>
      <w:spacing w:after="0" w:line="240" w:lineRule="auto"/>
    </w:pPr>
  </w:style>
  <w:style w:type="character" w:customStyle="1" w:styleId="af">
    <w:name w:val="Нижний колонтитул Знак"/>
    <w:basedOn w:val="a8"/>
    <w:link w:val="ae"/>
    <w:uiPriority w:val="99"/>
    <w:qFormat/>
    <w:rsid w:val="004E41DC"/>
  </w:style>
  <w:style w:type="table" w:styleId="af0">
    <w:name w:val="Table Grid"/>
    <w:basedOn w:val="a9"/>
    <w:uiPriority w:val="59"/>
    <w:qFormat/>
    <w:rsid w:val="00415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8"/>
    <w:uiPriority w:val="99"/>
    <w:unhideWhenUsed/>
    <w:qFormat/>
    <w:rsid w:val="00B317A6"/>
    <w:rPr>
      <w:sz w:val="16"/>
      <w:szCs w:val="16"/>
    </w:rPr>
  </w:style>
  <w:style w:type="paragraph" w:styleId="af2">
    <w:name w:val="annotation text"/>
    <w:basedOn w:val="a7"/>
    <w:link w:val="af3"/>
    <w:uiPriority w:val="99"/>
    <w:unhideWhenUsed/>
    <w:qFormat/>
    <w:rsid w:val="00B317A6"/>
    <w:pPr>
      <w:spacing w:line="240" w:lineRule="auto"/>
    </w:pPr>
    <w:rPr>
      <w:sz w:val="20"/>
      <w:szCs w:val="20"/>
    </w:rPr>
  </w:style>
  <w:style w:type="character" w:customStyle="1" w:styleId="af3">
    <w:name w:val="Текст примечания Знак"/>
    <w:basedOn w:val="a8"/>
    <w:link w:val="af2"/>
    <w:uiPriority w:val="99"/>
    <w:qFormat/>
    <w:rsid w:val="00B317A6"/>
    <w:rPr>
      <w:sz w:val="20"/>
      <w:szCs w:val="20"/>
    </w:rPr>
  </w:style>
  <w:style w:type="paragraph" w:styleId="af4">
    <w:name w:val="annotation subject"/>
    <w:basedOn w:val="af2"/>
    <w:next w:val="af2"/>
    <w:link w:val="af5"/>
    <w:uiPriority w:val="99"/>
    <w:semiHidden/>
    <w:unhideWhenUsed/>
    <w:qFormat/>
    <w:rsid w:val="00B317A6"/>
    <w:rPr>
      <w:b/>
      <w:bCs/>
    </w:rPr>
  </w:style>
  <w:style w:type="character" w:customStyle="1" w:styleId="af5">
    <w:name w:val="Тема примечания Знак"/>
    <w:basedOn w:val="af3"/>
    <w:link w:val="af4"/>
    <w:uiPriority w:val="99"/>
    <w:semiHidden/>
    <w:qFormat/>
    <w:rsid w:val="00B317A6"/>
    <w:rPr>
      <w:b/>
      <w:bCs/>
      <w:sz w:val="20"/>
      <w:szCs w:val="20"/>
    </w:rPr>
  </w:style>
  <w:style w:type="paragraph" w:styleId="af6">
    <w:name w:val="Balloon Text"/>
    <w:basedOn w:val="a7"/>
    <w:link w:val="af7"/>
    <w:uiPriority w:val="99"/>
    <w:semiHidden/>
    <w:unhideWhenUsed/>
    <w:qFormat/>
    <w:rsid w:val="00B317A6"/>
    <w:pPr>
      <w:spacing w:after="0" w:line="240" w:lineRule="auto"/>
    </w:pPr>
    <w:rPr>
      <w:rFonts w:ascii="Segoe UI" w:hAnsi="Segoe UI" w:cs="Segoe UI"/>
      <w:sz w:val="18"/>
      <w:szCs w:val="18"/>
    </w:rPr>
  </w:style>
  <w:style w:type="character" w:customStyle="1" w:styleId="af7">
    <w:name w:val="Текст выноски Знак"/>
    <w:basedOn w:val="a8"/>
    <w:link w:val="af6"/>
    <w:uiPriority w:val="99"/>
    <w:semiHidden/>
    <w:qFormat/>
    <w:rsid w:val="00B317A6"/>
    <w:rPr>
      <w:rFonts w:ascii="Segoe UI" w:hAnsi="Segoe UI" w:cs="Segoe UI"/>
      <w:sz w:val="18"/>
      <w:szCs w:val="18"/>
    </w:rPr>
  </w:style>
  <w:style w:type="paragraph" w:styleId="af8">
    <w:name w:val="footnote text"/>
    <w:basedOn w:val="a7"/>
    <w:link w:val="af9"/>
    <w:uiPriority w:val="99"/>
    <w:unhideWhenUsed/>
    <w:qFormat/>
    <w:rsid w:val="00CB0175"/>
    <w:pPr>
      <w:spacing w:after="0" w:line="240" w:lineRule="auto"/>
    </w:pPr>
    <w:rPr>
      <w:sz w:val="20"/>
      <w:szCs w:val="20"/>
    </w:rPr>
  </w:style>
  <w:style w:type="character" w:customStyle="1" w:styleId="af9">
    <w:name w:val="Текст сноски Знак"/>
    <w:basedOn w:val="a8"/>
    <w:link w:val="af8"/>
    <w:uiPriority w:val="99"/>
    <w:qFormat/>
    <w:rsid w:val="00CB0175"/>
    <w:rPr>
      <w:sz w:val="20"/>
      <w:szCs w:val="20"/>
    </w:rPr>
  </w:style>
  <w:style w:type="character" w:styleId="afa">
    <w:name w:val="footnote reference"/>
    <w:basedOn w:val="a8"/>
    <w:uiPriority w:val="99"/>
    <w:unhideWhenUsed/>
    <w:qFormat/>
    <w:rsid w:val="00CB0175"/>
    <w:rPr>
      <w:vertAlign w:val="superscript"/>
    </w:rPr>
  </w:style>
  <w:style w:type="paragraph" w:styleId="afb">
    <w:name w:val="Revision"/>
    <w:hidden/>
    <w:uiPriority w:val="99"/>
    <w:semiHidden/>
    <w:rsid w:val="00E429A9"/>
    <w:pPr>
      <w:spacing w:after="0" w:line="240" w:lineRule="auto"/>
    </w:pPr>
  </w:style>
  <w:style w:type="character" w:styleId="afc">
    <w:name w:val="Hyperlink"/>
    <w:basedOn w:val="a8"/>
    <w:uiPriority w:val="99"/>
    <w:unhideWhenUsed/>
    <w:qFormat/>
    <w:rsid w:val="00010BD2"/>
    <w:rPr>
      <w:color w:val="0563C1" w:themeColor="hyperlink"/>
      <w:u w:val="single"/>
    </w:rPr>
  </w:style>
  <w:style w:type="character" w:customStyle="1" w:styleId="34">
    <w:name w:val="Заголовок 3 Знак"/>
    <w:aliases w:val="3 Знак"/>
    <w:basedOn w:val="a8"/>
    <w:link w:val="33"/>
    <w:uiPriority w:val="9"/>
    <w:qFormat/>
    <w:rsid w:val="00CC4DD4"/>
    <w:rPr>
      <w:rFonts w:ascii="Times New Roman" w:eastAsiaTheme="majorEastAsia" w:hAnsi="Times New Roman" w:cstheme="majorBidi"/>
      <w:color w:val="000000" w:themeColor="text1"/>
      <w:sz w:val="24"/>
      <w:szCs w:val="24"/>
    </w:rPr>
  </w:style>
  <w:style w:type="paragraph" w:styleId="afd">
    <w:name w:val="List Paragraph"/>
    <w:aliases w:val="Table-Normal,RSHB_Table-Normal,Bullet List,FooterText,numbered,Цветной список - Акцент 11,Список нумерованный цифры,-Абзац списка,Bullet Number,Индексы,Num Bullet 1,Заговок Марина,Paragraphe de liste1,lp1,Маркер,Нумерованый список,название"/>
    <w:basedOn w:val="a7"/>
    <w:link w:val="afe"/>
    <w:uiPriority w:val="34"/>
    <w:qFormat/>
    <w:rsid w:val="001B3673"/>
    <w:pPr>
      <w:ind w:left="720"/>
      <w:contextualSpacing/>
    </w:pPr>
  </w:style>
  <w:style w:type="paragraph" w:styleId="HTML">
    <w:name w:val="HTML Preformatted"/>
    <w:link w:val="HTML0"/>
    <w:uiPriority w:val="99"/>
    <w:qFormat/>
    <w:rsid w:val="00B16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8"/>
    <w:link w:val="HTML"/>
    <w:uiPriority w:val="99"/>
    <w:qFormat/>
    <w:rsid w:val="00B16EBF"/>
    <w:rPr>
      <w:rFonts w:ascii="Courier New" w:eastAsia="Times New Roman" w:hAnsi="Courier New" w:cs="Courier New"/>
      <w:sz w:val="20"/>
      <w:szCs w:val="20"/>
      <w:lang w:eastAsia="zh-CN"/>
    </w:rPr>
  </w:style>
  <w:style w:type="paragraph" w:customStyle="1" w:styleId="xmsonormal">
    <w:name w:val="x_msonormal"/>
    <w:basedOn w:val="a7"/>
    <w:qFormat/>
    <w:rsid w:val="00FE6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ody Text Indent"/>
    <w:basedOn w:val="a7"/>
    <w:link w:val="aff0"/>
    <w:uiPriority w:val="99"/>
    <w:unhideWhenUsed/>
    <w:qFormat/>
    <w:rsid w:val="00D86991"/>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0">
    <w:name w:val="Основной текст с отступом Знак"/>
    <w:basedOn w:val="a8"/>
    <w:link w:val="aff"/>
    <w:uiPriority w:val="99"/>
    <w:qFormat/>
    <w:rsid w:val="00D86991"/>
    <w:rPr>
      <w:rFonts w:ascii="Times New Roman" w:eastAsia="Times New Roman" w:hAnsi="Times New Roman" w:cs="Times New Roman"/>
      <w:sz w:val="24"/>
      <w:szCs w:val="24"/>
      <w:lang w:eastAsia="zh-CN"/>
    </w:rPr>
  </w:style>
  <w:style w:type="paragraph" w:styleId="26">
    <w:name w:val="Body Text 2"/>
    <w:basedOn w:val="a7"/>
    <w:link w:val="27"/>
    <w:unhideWhenUsed/>
    <w:qFormat/>
    <w:rsid w:val="00D86991"/>
    <w:pPr>
      <w:spacing w:after="120" w:line="480" w:lineRule="auto"/>
    </w:pPr>
  </w:style>
  <w:style w:type="character" w:customStyle="1" w:styleId="27">
    <w:name w:val="Основной текст 2 Знак"/>
    <w:basedOn w:val="a8"/>
    <w:link w:val="26"/>
    <w:qFormat/>
    <w:rsid w:val="00D86991"/>
  </w:style>
  <w:style w:type="character" w:customStyle="1" w:styleId="afe">
    <w:name w:val="Абзац списка Знак"/>
    <w:aliases w:val="Table-Normal Знак,RSHB_Table-Normal Знак,Bullet List Знак,FooterText Знак,numbered Знак,Цветной список - Акцент 11 Знак,Список нумерованный цифры Знак,-Абзац списка Знак,Bullet Number Знак,Индексы Знак,Num Bullet 1 Знак,lp1 Знак"/>
    <w:link w:val="afd"/>
    <w:uiPriority w:val="34"/>
    <w:qFormat/>
    <w:rsid w:val="00D86991"/>
  </w:style>
  <w:style w:type="character" w:customStyle="1" w:styleId="FontStyle14">
    <w:name w:val="Font Style14"/>
    <w:basedOn w:val="a8"/>
    <w:uiPriority w:val="99"/>
    <w:qFormat/>
    <w:rsid w:val="00D86991"/>
    <w:rPr>
      <w:rFonts w:ascii="Times New Roman" w:hAnsi="Times New Roman" w:cs="Times New Roman"/>
      <w:sz w:val="24"/>
      <w:szCs w:val="24"/>
    </w:rPr>
  </w:style>
  <w:style w:type="paragraph" w:customStyle="1" w:styleId="Style8">
    <w:name w:val="Style8"/>
    <w:basedOn w:val="a7"/>
    <w:uiPriority w:val="99"/>
    <w:qFormat/>
    <w:rsid w:val="00D86991"/>
    <w:pPr>
      <w:widowControl w:val="0"/>
      <w:autoSpaceDE w:val="0"/>
      <w:autoSpaceDN w:val="0"/>
      <w:adjustRightInd w:val="0"/>
      <w:spacing w:after="0" w:line="274" w:lineRule="exact"/>
      <w:ind w:hanging="562"/>
      <w:jc w:val="both"/>
    </w:pPr>
    <w:rPr>
      <w:rFonts w:ascii="Times New Roman" w:eastAsiaTheme="minorEastAsia" w:hAnsi="Times New Roman" w:cs="Times New Roman"/>
      <w:sz w:val="24"/>
      <w:szCs w:val="24"/>
      <w:lang w:eastAsia="ru-RU"/>
    </w:rPr>
  </w:style>
  <w:style w:type="character" w:customStyle="1" w:styleId="FontStyle16">
    <w:name w:val="Font Style16"/>
    <w:basedOn w:val="a8"/>
    <w:uiPriority w:val="99"/>
    <w:qFormat/>
    <w:rsid w:val="00D86991"/>
    <w:rPr>
      <w:rFonts w:ascii="Times New Roman" w:hAnsi="Times New Roman" w:cs="Times New Roman"/>
      <w:b/>
      <w:bCs/>
      <w:sz w:val="20"/>
      <w:szCs w:val="20"/>
    </w:rPr>
  </w:style>
  <w:style w:type="character" w:customStyle="1" w:styleId="FontStyle15">
    <w:name w:val="Font Style15"/>
    <w:basedOn w:val="a8"/>
    <w:uiPriority w:val="99"/>
    <w:qFormat/>
    <w:rsid w:val="00D86991"/>
    <w:rPr>
      <w:rFonts w:ascii="Times New Roman" w:hAnsi="Times New Roman" w:cs="Times New Roman"/>
      <w:b/>
      <w:bCs/>
      <w:sz w:val="24"/>
      <w:szCs w:val="24"/>
    </w:rPr>
  </w:style>
  <w:style w:type="character" w:customStyle="1" w:styleId="aff1">
    <w:name w:val="Основной текст_"/>
    <w:basedOn w:val="a8"/>
    <w:link w:val="14"/>
    <w:qFormat/>
    <w:rsid w:val="0034586A"/>
    <w:rPr>
      <w:rFonts w:ascii="Times New Roman" w:eastAsia="Times New Roman" w:hAnsi="Times New Roman" w:cs="Times New Roman"/>
      <w:sz w:val="28"/>
      <w:szCs w:val="28"/>
      <w:shd w:val="clear" w:color="auto" w:fill="FFFFFF"/>
    </w:rPr>
  </w:style>
  <w:style w:type="paragraph" w:customStyle="1" w:styleId="14">
    <w:name w:val="Основной текст1"/>
    <w:basedOn w:val="a7"/>
    <w:link w:val="aff1"/>
    <w:qFormat/>
    <w:rsid w:val="0034586A"/>
    <w:pPr>
      <w:widowControl w:val="0"/>
      <w:shd w:val="clear" w:color="auto" w:fill="FFFFFF"/>
      <w:spacing w:after="0" w:line="360" w:lineRule="auto"/>
      <w:ind w:firstLine="400"/>
      <w:jc w:val="both"/>
    </w:pPr>
    <w:rPr>
      <w:rFonts w:ascii="Times New Roman" w:eastAsia="Times New Roman" w:hAnsi="Times New Roman" w:cs="Times New Roman"/>
      <w:sz w:val="28"/>
      <w:szCs w:val="28"/>
    </w:rPr>
  </w:style>
  <w:style w:type="character" w:styleId="aff2">
    <w:name w:val="Strong"/>
    <w:basedOn w:val="a8"/>
    <w:uiPriority w:val="22"/>
    <w:qFormat/>
    <w:rsid w:val="003C4460"/>
    <w:rPr>
      <w:b/>
      <w:bCs/>
    </w:rPr>
  </w:style>
  <w:style w:type="character" w:customStyle="1" w:styleId="25">
    <w:name w:val="Заголовок 2 Знак"/>
    <w:aliases w:val="ЗаI Знак,Подраздел Знак,H2 Знак,h2 Знак,Numbered text 3 Знак,Reset numbering Знак"/>
    <w:basedOn w:val="a8"/>
    <w:link w:val="24"/>
    <w:uiPriority w:val="9"/>
    <w:qFormat/>
    <w:rsid w:val="00050ABC"/>
    <w:rPr>
      <w:rFonts w:asciiTheme="majorHAnsi" w:eastAsiaTheme="majorEastAsia" w:hAnsiTheme="majorHAnsi" w:cstheme="majorBidi"/>
      <w:color w:val="2E74B5" w:themeColor="accent1" w:themeShade="BF"/>
      <w:sz w:val="26"/>
      <w:szCs w:val="26"/>
    </w:rPr>
  </w:style>
  <w:style w:type="paragraph" w:styleId="15">
    <w:name w:val="toc 1"/>
    <w:basedOn w:val="a7"/>
    <w:next w:val="a7"/>
    <w:autoRedefine/>
    <w:uiPriority w:val="39"/>
    <w:qFormat/>
    <w:rsid w:val="00A27CB9"/>
    <w:pPr>
      <w:tabs>
        <w:tab w:val="right" w:leader="dot" w:pos="9911"/>
      </w:tabs>
      <w:spacing w:after="0" w:line="240" w:lineRule="auto"/>
      <w:jc w:val="both"/>
    </w:pPr>
    <w:rPr>
      <w:rFonts w:ascii="Times New Roman" w:eastAsia="Times New Roman" w:hAnsi="Times New Roman" w:cs="Times New Roman"/>
      <w:b/>
      <w:noProof/>
      <w:sz w:val="24"/>
      <w:szCs w:val="24"/>
      <w:lang w:eastAsia="ru-RU"/>
    </w:rPr>
  </w:style>
  <w:style w:type="character" w:customStyle="1" w:styleId="13">
    <w:name w:val="Заголовок 1 Знак"/>
    <w:basedOn w:val="a8"/>
    <w:link w:val="12"/>
    <w:uiPriority w:val="9"/>
    <w:qFormat/>
    <w:rsid w:val="00050ABC"/>
    <w:rPr>
      <w:rFonts w:asciiTheme="majorHAnsi" w:eastAsiaTheme="majorEastAsia" w:hAnsiTheme="majorHAnsi" w:cstheme="majorBidi"/>
      <w:color w:val="2E74B5" w:themeColor="accent1" w:themeShade="BF"/>
      <w:sz w:val="32"/>
      <w:szCs w:val="32"/>
    </w:rPr>
  </w:style>
  <w:style w:type="character" w:styleId="aff3">
    <w:name w:val="page number"/>
    <w:basedOn w:val="a8"/>
    <w:unhideWhenUsed/>
    <w:qFormat/>
    <w:rsid w:val="00410136"/>
  </w:style>
  <w:style w:type="paragraph" w:customStyle="1" w:styleId="16">
    <w:name w:val="Текст сноски1"/>
    <w:basedOn w:val="a7"/>
    <w:next w:val="af8"/>
    <w:uiPriority w:val="99"/>
    <w:unhideWhenUsed/>
    <w:qFormat/>
    <w:rsid w:val="00BA6D75"/>
    <w:pPr>
      <w:spacing w:after="0" w:line="240" w:lineRule="auto"/>
    </w:pPr>
    <w:rPr>
      <w:rFonts w:eastAsiaTheme="minorEastAsia" w:cs="Times New Roman"/>
      <w:sz w:val="20"/>
      <w:szCs w:val="20"/>
      <w:lang w:eastAsia="ru-RU"/>
    </w:rPr>
  </w:style>
  <w:style w:type="table" w:customStyle="1" w:styleId="17">
    <w:name w:val="Сетка таблицы1"/>
    <w:basedOn w:val="a9"/>
    <w:next w:val="af0"/>
    <w:uiPriority w:val="99"/>
    <w:qFormat/>
    <w:rsid w:val="00BA6D7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Пункт"/>
    <w:basedOn w:val="a7"/>
    <w:link w:val="18"/>
    <w:uiPriority w:val="99"/>
    <w:qFormat/>
    <w:rsid w:val="006E0563"/>
    <w:pPr>
      <w:spacing w:after="0" w:line="360" w:lineRule="auto"/>
      <w:jc w:val="both"/>
    </w:pPr>
    <w:rPr>
      <w:rFonts w:ascii="Times New Roman" w:eastAsia="Times New Roman" w:hAnsi="Times New Roman" w:cs="Times New Roman"/>
      <w:sz w:val="28"/>
      <w:szCs w:val="20"/>
      <w:lang w:val="zh-CN" w:eastAsia="zh-CN"/>
    </w:rPr>
  </w:style>
  <w:style w:type="character" w:customStyle="1" w:styleId="18">
    <w:name w:val="Пункт Знак1"/>
    <w:link w:val="aff4"/>
    <w:uiPriority w:val="99"/>
    <w:qFormat/>
    <w:rsid w:val="006E0563"/>
    <w:rPr>
      <w:rFonts w:ascii="Times New Roman" w:eastAsia="Times New Roman" w:hAnsi="Times New Roman" w:cs="Times New Roman"/>
      <w:sz w:val="28"/>
      <w:szCs w:val="20"/>
      <w:lang w:val="zh-CN" w:eastAsia="zh-CN"/>
    </w:rPr>
  </w:style>
  <w:style w:type="character" w:styleId="aff5">
    <w:name w:val="Placeholder Text"/>
    <w:basedOn w:val="a8"/>
    <w:uiPriority w:val="99"/>
    <w:semiHidden/>
    <w:qFormat/>
    <w:rsid w:val="006E0563"/>
    <w:rPr>
      <w:color w:val="808080"/>
    </w:rPr>
  </w:style>
  <w:style w:type="paragraph" w:styleId="aff6">
    <w:name w:val="List Continue"/>
    <w:basedOn w:val="a7"/>
    <w:qFormat/>
    <w:rsid w:val="001D3146"/>
    <w:pPr>
      <w:spacing w:after="120" w:line="240" w:lineRule="auto"/>
      <w:ind w:left="283"/>
    </w:pPr>
    <w:rPr>
      <w:rFonts w:ascii="Arial" w:eastAsia="Calibri" w:hAnsi="Arial" w:cs="Times New Roman"/>
      <w:sz w:val="24"/>
      <w:szCs w:val="24"/>
      <w:lang w:eastAsia="ru-RU"/>
    </w:rPr>
  </w:style>
  <w:style w:type="character" w:customStyle="1" w:styleId="ConsPlusNormal0">
    <w:name w:val="ConsPlusNormal Знак"/>
    <w:link w:val="ConsPlusNormal"/>
    <w:qFormat/>
    <w:locked/>
    <w:rsid w:val="001D3146"/>
    <w:rPr>
      <w:rFonts w:ascii="Calibri" w:eastAsia="Times New Roman" w:hAnsi="Calibri" w:cs="Calibri"/>
      <w:szCs w:val="20"/>
      <w:lang w:eastAsia="ru-RU"/>
    </w:rPr>
  </w:style>
  <w:style w:type="character" w:customStyle="1" w:styleId="aff7">
    <w:name w:val="Другое_"/>
    <w:basedOn w:val="a8"/>
    <w:link w:val="aff8"/>
    <w:qFormat/>
    <w:rsid w:val="002E3B90"/>
    <w:rPr>
      <w:rFonts w:ascii="Times New Roman" w:eastAsia="Times New Roman" w:hAnsi="Times New Roman" w:cs="Times New Roman"/>
      <w:sz w:val="28"/>
      <w:szCs w:val="28"/>
      <w:shd w:val="clear" w:color="auto" w:fill="FFFFFF"/>
    </w:rPr>
  </w:style>
  <w:style w:type="paragraph" w:customStyle="1" w:styleId="aff8">
    <w:name w:val="Другое"/>
    <w:basedOn w:val="a7"/>
    <w:link w:val="aff7"/>
    <w:qFormat/>
    <w:rsid w:val="002E3B90"/>
    <w:pPr>
      <w:widowControl w:val="0"/>
      <w:shd w:val="clear" w:color="auto" w:fill="FFFFFF"/>
      <w:spacing w:after="0" w:line="360" w:lineRule="auto"/>
      <w:ind w:firstLine="400"/>
      <w:jc w:val="both"/>
    </w:pPr>
    <w:rPr>
      <w:rFonts w:ascii="Times New Roman" w:eastAsia="Times New Roman" w:hAnsi="Times New Roman" w:cs="Times New Roman"/>
      <w:sz w:val="28"/>
      <w:szCs w:val="28"/>
    </w:rPr>
  </w:style>
  <w:style w:type="paragraph" w:customStyle="1" w:styleId="35">
    <w:name w:val="Стиль3 Знак Знак"/>
    <w:basedOn w:val="28"/>
    <w:qFormat/>
    <w:rsid w:val="002E3B90"/>
    <w:pPr>
      <w:widowControl w:val="0"/>
      <w:tabs>
        <w:tab w:val="left"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zh-CN" w:eastAsia="zh-CN"/>
    </w:rPr>
  </w:style>
  <w:style w:type="paragraph" w:styleId="28">
    <w:name w:val="Body Text Indent 2"/>
    <w:aliases w:val=" Знак,Основной для текста,Знак11,Знак12"/>
    <w:basedOn w:val="a7"/>
    <w:link w:val="29"/>
    <w:uiPriority w:val="99"/>
    <w:unhideWhenUsed/>
    <w:qFormat/>
    <w:rsid w:val="002E3B90"/>
    <w:pPr>
      <w:spacing w:after="120" w:line="480" w:lineRule="auto"/>
      <w:ind w:left="283"/>
    </w:pPr>
  </w:style>
  <w:style w:type="character" w:customStyle="1" w:styleId="29">
    <w:name w:val="Основной текст с отступом 2 Знак"/>
    <w:aliases w:val=" Знак Знак,Основной для текста Знак,Знак11 Знак,Знак12 Знак"/>
    <w:basedOn w:val="a8"/>
    <w:link w:val="28"/>
    <w:uiPriority w:val="99"/>
    <w:qFormat/>
    <w:rsid w:val="002E3B90"/>
  </w:style>
  <w:style w:type="paragraph" w:styleId="aff9">
    <w:name w:val="TOC Heading"/>
    <w:basedOn w:val="12"/>
    <w:next w:val="a7"/>
    <w:uiPriority w:val="39"/>
    <w:unhideWhenUsed/>
    <w:qFormat/>
    <w:rsid w:val="002E3B90"/>
    <w:pPr>
      <w:outlineLvl w:val="9"/>
    </w:pPr>
  </w:style>
  <w:style w:type="character" w:customStyle="1" w:styleId="42">
    <w:name w:val="Заголовок 4 Знак"/>
    <w:basedOn w:val="a8"/>
    <w:link w:val="41"/>
    <w:uiPriority w:val="99"/>
    <w:qFormat/>
    <w:rsid w:val="002E3B90"/>
    <w:rPr>
      <w:rFonts w:ascii="Times New Roman CYR" w:eastAsia="Arial Unicode MS" w:hAnsi="Times New Roman CYR" w:cs="Times New Roman"/>
      <w:b/>
      <w:sz w:val="24"/>
      <w:szCs w:val="20"/>
    </w:rPr>
  </w:style>
  <w:style w:type="character" w:customStyle="1" w:styleId="52">
    <w:name w:val="Заголовок 5 Знак"/>
    <w:basedOn w:val="a8"/>
    <w:link w:val="51"/>
    <w:uiPriority w:val="99"/>
    <w:qFormat/>
    <w:rsid w:val="002E3B90"/>
    <w:rPr>
      <w:rFonts w:ascii="Arial" w:eastAsia="Calibri" w:hAnsi="Arial" w:cs="Times New Roman"/>
      <w:b/>
      <w:sz w:val="20"/>
      <w:szCs w:val="24"/>
      <w:lang w:eastAsia="ru-RU"/>
    </w:rPr>
  </w:style>
  <w:style w:type="character" w:customStyle="1" w:styleId="60">
    <w:name w:val="Заголовок 6 Знак"/>
    <w:basedOn w:val="a8"/>
    <w:link w:val="6"/>
    <w:uiPriority w:val="99"/>
    <w:qFormat/>
    <w:rsid w:val="002E3B90"/>
    <w:rPr>
      <w:rFonts w:ascii="Arial" w:eastAsia="Calibri" w:hAnsi="Arial" w:cs="Times New Roman"/>
      <w:b/>
      <w:bCs/>
      <w:sz w:val="20"/>
      <w:szCs w:val="24"/>
      <w:lang w:eastAsia="ru-RU"/>
    </w:rPr>
  </w:style>
  <w:style w:type="character" w:customStyle="1" w:styleId="71">
    <w:name w:val="Заголовок 7 Знак"/>
    <w:basedOn w:val="a8"/>
    <w:link w:val="70"/>
    <w:uiPriority w:val="99"/>
    <w:qFormat/>
    <w:rsid w:val="002E3B90"/>
    <w:rPr>
      <w:rFonts w:ascii="Times New Roman" w:eastAsia="Calibri" w:hAnsi="Times New Roman" w:cs="Times New Roman"/>
      <w:i/>
      <w:iCs/>
      <w:sz w:val="24"/>
      <w:szCs w:val="24"/>
      <w:lang w:eastAsia="ru-RU"/>
    </w:rPr>
  </w:style>
  <w:style w:type="character" w:customStyle="1" w:styleId="80">
    <w:name w:val="Заголовок 8 Знак"/>
    <w:basedOn w:val="a8"/>
    <w:link w:val="8"/>
    <w:uiPriority w:val="9"/>
    <w:qFormat/>
    <w:rsid w:val="002E3B90"/>
    <w:rPr>
      <w:rFonts w:ascii="Times New Roman CYR" w:eastAsia="Calibri" w:hAnsi="Times New Roman CYR" w:cs="Times New Roman CYR"/>
      <w:b/>
      <w:bCs/>
      <w:i/>
      <w:iCs/>
      <w:lang w:eastAsia="ru-RU"/>
    </w:rPr>
  </w:style>
  <w:style w:type="character" w:customStyle="1" w:styleId="90">
    <w:name w:val="Заголовок 9 Знак"/>
    <w:basedOn w:val="a8"/>
    <w:link w:val="9"/>
    <w:uiPriority w:val="99"/>
    <w:qFormat/>
    <w:rsid w:val="002E3B90"/>
    <w:rPr>
      <w:rFonts w:ascii="Arial Cyr" w:eastAsia="Calibri" w:hAnsi="Arial Cyr" w:cs="Arial Cyr"/>
      <w:b/>
      <w:bCs/>
      <w:sz w:val="20"/>
      <w:szCs w:val="20"/>
      <w:u w:val="single"/>
    </w:rPr>
  </w:style>
  <w:style w:type="paragraph" w:customStyle="1" w:styleId="Default">
    <w:name w:val="Default"/>
    <w:qFormat/>
    <w:rsid w:val="002E3B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a">
    <w:name w:val="Основной текст Знак"/>
    <w:aliases w:val="Основной текст Знак Знак Знак,BO Знак,ID Знак,body indent Знак,ändrad Знак,EHPT Знак,Body Text2 Знак,body text Знак,отчет_нормаль Знак,contents Знак,Body Text Russian Знак,Знак5 Знак,Заг1 Знак,Знак Знак1,Знак Знак Знак,Text1 Знак"/>
    <w:basedOn w:val="a8"/>
    <w:link w:val="affb"/>
    <w:uiPriority w:val="99"/>
    <w:qFormat/>
    <w:locked/>
    <w:rsid w:val="002E3B90"/>
    <w:rPr>
      <w:rFonts w:ascii="Times New Roman" w:eastAsia="Times New Roman" w:hAnsi="Times New Roman" w:cs="Times New Roman"/>
      <w:sz w:val="24"/>
      <w:szCs w:val="24"/>
      <w:lang w:val="x-none" w:eastAsia="x-none"/>
    </w:rPr>
  </w:style>
  <w:style w:type="paragraph" w:styleId="affb">
    <w:name w:val="Body Text"/>
    <w:aliases w:val="Основной текст Знак Знак,BO,ID,body indent,ändrad,EHPT,Body Text2,body text,отчет_нормаль,contents,Body Text Russian,Знак5,Заг1,Знак,Знак Знак,io?ao_ii?iaeu,Text1,Основной текст Знак Знак Знак Знак Знак Знак Знак Знак,Заголовок_таблицы"/>
    <w:basedOn w:val="a7"/>
    <w:link w:val="affa"/>
    <w:uiPriority w:val="99"/>
    <w:unhideWhenUsed/>
    <w:qFormat/>
    <w:rsid w:val="002E3B90"/>
    <w:pPr>
      <w:spacing w:after="120" w:line="240" w:lineRule="auto"/>
      <w:jc w:val="both"/>
    </w:pPr>
    <w:rPr>
      <w:rFonts w:ascii="Times New Roman" w:eastAsia="Times New Roman" w:hAnsi="Times New Roman" w:cs="Times New Roman"/>
      <w:sz w:val="24"/>
      <w:szCs w:val="24"/>
      <w:lang w:val="x-none" w:eastAsia="x-none"/>
    </w:rPr>
  </w:style>
  <w:style w:type="character" w:customStyle="1" w:styleId="19">
    <w:name w:val="Основной текст Знак1"/>
    <w:basedOn w:val="a8"/>
    <w:uiPriority w:val="99"/>
    <w:qFormat/>
    <w:rsid w:val="002E3B90"/>
  </w:style>
  <w:style w:type="paragraph" w:styleId="affc">
    <w:name w:val="Normal (Web)"/>
    <w:aliases w:val="Обычный (веб)1, Знак Знак Знак Знак Знак Знак Знак Знак Знак Знак Знак Знак Знак Знак,Знак Знак Знак Знак Знак Знак Знак Знак Знак Знак Знак Знак Знак Знак"/>
    <w:basedOn w:val="a7"/>
    <w:link w:val="affd"/>
    <w:uiPriority w:val="99"/>
    <w:qFormat/>
    <w:rsid w:val="002E3B9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d">
    <w:name w:val="Обычный (веб) Знак"/>
    <w:aliases w:val="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
    <w:link w:val="affc"/>
    <w:uiPriority w:val="99"/>
    <w:qFormat/>
    <w:rsid w:val="002E3B90"/>
    <w:rPr>
      <w:rFonts w:ascii="Times New Roman" w:eastAsia="Times New Roman" w:hAnsi="Times New Roman" w:cs="Times New Roman"/>
      <w:sz w:val="24"/>
      <w:szCs w:val="24"/>
      <w:lang w:val="x-none" w:eastAsia="x-none"/>
    </w:rPr>
  </w:style>
  <w:style w:type="paragraph" w:customStyle="1" w:styleId="affe">
    <w:name w:val="Тендерные данные"/>
    <w:basedOn w:val="a7"/>
    <w:uiPriority w:val="99"/>
    <w:qFormat/>
    <w:rsid w:val="002E3B90"/>
    <w:pPr>
      <w:tabs>
        <w:tab w:val="left" w:pos="1985"/>
      </w:tabs>
      <w:spacing w:before="120" w:after="60" w:line="240" w:lineRule="auto"/>
      <w:jc w:val="both"/>
    </w:pPr>
    <w:rPr>
      <w:rFonts w:ascii="Calibri" w:eastAsia="Times New Roman" w:hAnsi="Calibri" w:cs="Calibri"/>
      <w:b/>
      <w:bCs/>
      <w:sz w:val="24"/>
      <w:szCs w:val="24"/>
      <w:lang w:eastAsia="ru-RU"/>
    </w:rPr>
  </w:style>
  <w:style w:type="character" w:customStyle="1" w:styleId="2a">
    <w:name w:val="Основной текст (2)_"/>
    <w:basedOn w:val="a8"/>
    <w:link w:val="210"/>
    <w:qFormat/>
    <w:locked/>
    <w:rsid w:val="002E3B90"/>
    <w:rPr>
      <w:b/>
      <w:bCs/>
      <w:spacing w:val="1"/>
      <w:sz w:val="21"/>
      <w:szCs w:val="21"/>
      <w:shd w:val="clear" w:color="auto" w:fill="FFFFFF"/>
    </w:rPr>
  </w:style>
  <w:style w:type="paragraph" w:customStyle="1" w:styleId="210">
    <w:name w:val="Основной текст (2)1"/>
    <w:basedOn w:val="a7"/>
    <w:link w:val="2a"/>
    <w:qFormat/>
    <w:rsid w:val="002E3B90"/>
    <w:pPr>
      <w:widowControl w:val="0"/>
      <w:shd w:val="clear" w:color="auto" w:fill="FFFFFF"/>
      <w:spacing w:after="120" w:line="240" w:lineRule="atLeast"/>
      <w:ind w:hanging="740"/>
      <w:jc w:val="both"/>
    </w:pPr>
    <w:rPr>
      <w:b/>
      <w:bCs/>
      <w:spacing w:val="1"/>
      <w:sz w:val="21"/>
      <w:szCs w:val="21"/>
    </w:rPr>
  </w:style>
  <w:style w:type="paragraph" w:styleId="a">
    <w:name w:val="List Bullet"/>
    <w:basedOn w:val="a7"/>
    <w:autoRedefine/>
    <w:uiPriority w:val="99"/>
    <w:qFormat/>
    <w:rsid w:val="002E3B90"/>
    <w:pPr>
      <w:numPr>
        <w:numId w:val="8"/>
      </w:numPr>
      <w:tabs>
        <w:tab w:val="left" w:pos="113"/>
      </w:tabs>
      <w:spacing w:after="0" w:line="240" w:lineRule="auto"/>
      <w:ind w:hanging="224"/>
    </w:pPr>
    <w:rPr>
      <w:rFonts w:ascii="Arial" w:eastAsia="Calibri" w:hAnsi="Arial" w:cs="Arial"/>
      <w:sz w:val="20"/>
      <w:szCs w:val="24"/>
      <w:lang w:eastAsia="ru-RU"/>
    </w:rPr>
  </w:style>
  <w:style w:type="paragraph" w:customStyle="1" w:styleId="FR1">
    <w:name w:val="FR1"/>
    <w:qFormat/>
    <w:rsid w:val="002E3B90"/>
    <w:pPr>
      <w:widowControl w:val="0"/>
      <w:overflowPunct w:val="0"/>
      <w:autoSpaceDE w:val="0"/>
      <w:autoSpaceDN w:val="0"/>
      <w:adjustRightInd w:val="0"/>
      <w:spacing w:after="0" w:line="280" w:lineRule="auto"/>
      <w:ind w:firstLine="700"/>
      <w:textAlignment w:val="baseline"/>
    </w:pPr>
    <w:rPr>
      <w:rFonts w:ascii="Arial" w:eastAsia="Calibri" w:hAnsi="Arial" w:cs="Times New Roman"/>
      <w:b/>
      <w:i/>
      <w:sz w:val="20"/>
      <w:szCs w:val="20"/>
    </w:rPr>
  </w:style>
  <w:style w:type="paragraph" w:styleId="36">
    <w:name w:val="Body Text Indent 3"/>
    <w:basedOn w:val="a7"/>
    <w:link w:val="37"/>
    <w:qFormat/>
    <w:rsid w:val="002E3B90"/>
    <w:pPr>
      <w:autoSpaceDE w:val="0"/>
      <w:autoSpaceDN w:val="0"/>
      <w:adjustRightInd w:val="0"/>
      <w:spacing w:after="0" w:line="240" w:lineRule="auto"/>
      <w:ind w:left="-360" w:firstLine="360"/>
      <w:jc w:val="both"/>
    </w:pPr>
    <w:rPr>
      <w:rFonts w:ascii="Times New Roman" w:eastAsia="Calibri" w:hAnsi="Times New Roman" w:cs="Times New Roman"/>
      <w:sz w:val="24"/>
      <w:szCs w:val="20"/>
    </w:rPr>
  </w:style>
  <w:style w:type="character" w:customStyle="1" w:styleId="37">
    <w:name w:val="Основной текст с отступом 3 Знак"/>
    <w:basedOn w:val="a8"/>
    <w:link w:val="36"/>
    <w:qFormat/>
    <w:rsid w:val="002E3B90"/>
    <w:rPr>
      <w:rFonts w:ascii="Times New Roman" w:eastAsia="Calibri" w:hAnsi="Times New Roman" w:cs="Times New Roman"/>
      <w:sz w:val="24"/>
      <w:szCs w:val="20"/>
    </w:rPr>
  </w:style>
  <w:style w:type="paragraph" w:customStyle="1" w:styleId="xl79">
    <w:name w:val="xl79"/>
    <w:basedOn w:val="a7"/>
    <w:qFormat/>
    <w:rsid w:val="002E3B90"/>
    <w:pPr>
      <w:spacing w:before="100" w:beforeAutospacing="1" w:after="100" w:afterAutospacing="1" w:line="240" w:lineRule="auto"/>
      <w:jc w:val="center"/>
    </w:pPr>
    <w:rPr>
      <w:rFonts w:ascii="Arial" w:eastAsia="Arial Unicode MS" w:hAnsi="Arial" w:cs="Times New Roman"/>
      <w:b/>
      <w:bCs/>
      <w:lang w:val="en-US"/>
    </w:rPr>
  </w:style>
  <w:style w:type="paragraph" w:customStyle="1" w:styleId="xl25">
    <w:name w:val="xl25"/>
    <w:basedOn w:val="a7"/>
    <w:qFormat/>
    <w:rsid w:val="002E3B90"/>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Arial Unicode MS"/>
      <w:b/>
      <w:bCs/>
      <w:sz w:val="24"/>
      <w:szCs w:val="24"/>
      <w:lang w:val="en-US"/>
    </w:rPr>
  </w:style>
  <w:style w:type="paragraph" w:styleId="38">
    <w:name w:val="Body Text 3"/>
    <w:basedOn w:val="a7"/>
    <w:link w:val="39"/>
    <w:qFormat/>
    <w:rsid w:val="002E3B90"/>
    <w:pPr>
      <w:overflowPunct w:val="0"/>
      <w:autoSpaceDE w:val="0"/>
      <w:autoSpaceDN w:val="0"/>
      <w:adjustRightInd w:val="0"/>
      <w:spacing w:after="0" w:line="240" w:lineRule="auto"/>
      <w:jc w:val="both"/>
      <w:textAlignment w:val="baseline"/>
    </w:pPr>
    <w:rPr>
      <w:rFonts w:ascii="Arial" w:eastAsia="Calibri" w:hAnsi="Arial" w:cs="Times New Roman"/>
      <w:szCs w:val="20"/>
    </w:rPr>
  </w:style>
  <w:style w:type="character" w:customStyle="1" w:styleId="39">
    <w:name w:val="Основной текст 3 Знак"/>
    <w:basedOn w:val="a8"/>
    <w:link w:val="38"/>
    <w:qFormat/>
    <w:rsid w:val="002E3B90"/>
    <w:rPr>
      <w:rFonts w:ascii="Arial" w:eastAsia="Calibri" w:hAnsi="Arial" w:cs="Times New Roman"/>
      <w:szCs w:val="20"/>
    </w:rPr>
  </w:style>
  <w:style w:type="character" w:customStyle="1" w:styleId="afff">
    <w:name w:val="Схема документа Знак"/>
    <w:link w:val="afff0"/>
    <w:uiPriority w:val="99"/>
    <w:semiHidden/>
    <w:qFormat/>
    <w:locked/>
    <w:rsid w:val="002E3B90"/>
    <w:rPr>
      <w:rFonts w:ascii="Tahoma" w:hAnsi="Tahoma" w:cs="Tahoma"/>
      <w:sz w:val="24"/>
      <w:szCs w:val="24"/>
      <w:shd w:val="clear" w:color="auto" w:fill="000080"/>
      <w:lang w:val="x-none" w:eastAsia="ru-RU"/>
    </w:rPr>
  </w:style>
  <w:style w:type="paragraph" w:styleId="afff0">
    <w:name w:val="Document Map"/>
    <w:basedOn w:val="a7"/>
    <w:link w:val="afff"/>
    <w:uiPriority w:val="99"/>
    <w:semiHidden/>
    <w:qFormat/>
    <w:rsid w:val="002E3B90"/>
    <w:pPr>
      <w:shd w:val="clear" w:color="auto" w:fill="000080"/>
      <w:spacing w:after="0" w:line="240" w:lineRule="auto"/>
    </w:pPr>
    <w:rPr>
      <w:rFonts w:ascii="Tahoma" w:hAnsi="Tahoma" w:cs="Tahoma"/>
      <w:sz w:val="24"/>
      <w:szCs w:val="24"/>
      <w:lang w:val="x-none" w:eastAsia="ru-RU"/>
    </w:rPr>
  </w:style>
  <w:style w:type="character" w:customStyle="1" w:styleId="1a">
    <w:name w:val="Схема документа Знак1"/>
    <w:basedOn w:val="a8"/>
    <w:uiPriority w:val="99"/>
    <w:semiHidden/>
    <w:rsid w:val="002E3B90"/>
    <w:rPr>
      <w:rFonts w:ascii="Segoe UI" w:hAnsi="Segoe UI" w:cs="Segoe UI"/>
      <w:sz w:val="16"/>
      <w:szCs w:val="16"/>
    </w:rPr>
  </w:style>
  <w:style w:type="paragraph" w:styleId="afff1">
    <w:name w:val="Block Text"/>
    <w:aliases w:val="Заголовок документа"/>
    <w:basedOn w:val="a7"/>
    <w:qFormat/>
    <w:rsid w:val="002E3B90"/>
    <w:pPr>
      <w:tabs>
        <w:tab w:val="left" w:pos="709"/>
      </w:tabs>
      <w:spacing w:after="0" w:line="288" w:lineRule="auto"/>
      <w:ind w:left="360" w:right="304" w:firstLine="568"/>
    </w:pPr>
    <w:rPr>
      <w:rFonts w:ascii="Arial" w:eastAsia="Calibri" w:hAnsi="Arial" w:cs="Times New Roman"/>
      <w:sz w:val="20"/>
      <w:szCs w:val="24"/>
      <w:lang w:eastAsia="ru-RU"/>
    </w:rPr>
  </w:style>
  <w:style w:type="character" w:styleId="afff2">
    <w:name w:val="FollowedHyperlink"/>
    <w:uiPriority w:val="99"/>
    <w:qFormat/>
    <w:rsid w:val="002E3B90"/>
    <w:rPr>
      <w:rFonts w:cs="Times New Roman"/>
      <w:color w:val="800080"/>
      <w:u w:val="single"/>
    </w:rPr>
  </w:style>
  <w:style w:type="paragraph" w:customStyle="1" w:styleId="DefinitionTerm">
    <w:name w:val="Definition Term"/>
    <w:basedOn w:val="a7"/>
    <w:next w:val="a7"/>
    <w:qFormat/>
    <w:rsid w:val="002E3B90"/>
    <w:pPr>
      <w:overflowPunct w:val="0"/>
      <w:autoSpaceDE w:val="0"/>
      <w:autoSpaceDN w:val="0"/>
      <w:adjustRightInd w:val="0"/>
      <w:spacing w:after="0" w:line="240" w:lineRule="auto"/>
      <w:textAlignment w:val="baseline"/>
    </w:pPr>
    <w:rPr>
      <w:rFonts w:ascii="Times New Roman" w:eastAsia="Calibri" w:hAnsi="Times New Roman" w:cs="Times New Roman"/>
      <w:sz w:val="24"/>
      <w:szCs w:val="24"/>
    </w:rPr>
  </w:style>
  <w:style w:type="paragraph" w:customStyle="1" w:styleId="afff3">
    <w:name w:val="!Ïîäïèñü"/>
    <w:basedOn w:val="a7"/>
    <w:uiPriority w:val="99"/>
    <w:qFormat/>
    <w:rsid w:val="002E3B90"/>
    <w:pPr>
      <w:overflowPunct w:val="0"/>
      <w:autoSpaceDE w:val="0"/>
      <w:autoSpaceDN w:val="0"/>
      <w:adjustRightInd w:val="0"/>
      <w:spacing w:after="0" w:line="240" w:lineRule="auto"/>
      <w:textAlignment w:val="baseline"/>
    </w:pPr>
    <w:rPr>
      <w:rFonts w:ascii="Times New Roman CYR" w:eastAsia="Calibri" w:hAnsi="Times New Roman CYR" w:cs="Times New Roman CYR"/>
      <w:b/>
      <w:bCs/>
      <w:sz w:val="24"/>
      <w:szCs w:val="24"/>
      <w:lang w:val="en-US"/>
    </w:rPr>
  </w:style>
  <w:style w:type="paragraph" w:styleId="afff4">
    <w:name w:val="caption"/>
    <w:basedOn w:val="a7"/>
    <w:next w:val="a7"/>
    <w:link w:val="afff5"/>
    <w:uiPriority w:val="35"/>
    <w:qFormat/>
    <w:rsid w:val="002E3B90"/>
    <w:pPr>
      <w:keepNext/>
      <w:tabs>
        <w:tab w:val="left" w:pos="8080"/>
      </w:tabs>
      <w:spacing w:after="0" w:line="240" w:lineRule="auto"/>
      <w:jc w:val="both"/>
    </w:pPr>
    <w:rPr>
      <w:rFonts w:ascii="Times New Roman" w:eastAsia="Calibri" w:hAnsi="Times New Roman" w:cs="Times New Roman"/>
      <w:b/>
      <w:bCs/>
      <w:lang w:eastAsia="ru-RU"/>
    </w:rPr>
  </w:style>
  <w:style w:type="paragraph" w:customStyle="1" w:styleId="afff6">
    <w:name w:val="!Îñíîâíîé òåêñò"/>
    <w:basedOn w:val="a7"/>
    <w:qFormat/>
    <w:rsid w:val="002E3B90"/>
    <w:pPr>
      <w:overflowPunct w:val="0"/>
      <w:autoSpaceDE w:val="0"/>
      <w:autoSpaceDN w:val="0"/>
      <w:adjustRightInd w:val="0"/>
      <w:spacing w:after="0" w:line="240" w:lineRule="auto"/>
      <w:ind w:firstLine="709"/>
      <w:jc w:val="both"/>
      <w:textAlignment w:val="baseline"/>
    </w:pPr>
    <w:rPr>
      <w:rFonts w:ascii="Times New Roman CYR" w:eastAsia="Calibri" w:hAnsi="Times New Roman CYR" w:cs="Times New Roman"/>
      <w:sz w:val="24"/>
      <w:szCs w:val="24"/>
      <w:lang w:val="en-US"/>
    </w:rPr>
  </w:style>
  <w:style w:type="paragraph" w:customStyle="1" w:styleId="xl29">
    <w:name w:val="xl29"/>
    <w:basedOn w:val="a7"/>
    <w:qFormat/>
    <w:rsid w:val="002E3B9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Arial Unicode MS" w:hAnsi="Arial Cyr" w:cs="Arial Cyr"/>
      <w:i/>
      <w:iCs/>
      <w:sz w:val="16"/>
      <w:szCs w:val="16"/>
      <w:lang w:val="en-US"/>
    </w:rPr>
  </w:style>
  <w:style w:type="character" w:customStyle="1" w:styleId="1b">
    <w:name w:val="Текст примечания Знак1"/>
    <w:basedOn w:val="a8"/>
    <w:uiPriority w:val="99"/>
    <w:semiHidden/>
    <w:rsid w:val="002E3B90"/>
    <w:rPr>
      <w:rFonts w:ascii="Calibri" w:eastAsia="Calibri" w:hAnsi="Calibri" w:cs="Times New Roman"/>
      <w:sz w:val="20"/>
      <w:szCs w:val="20"/>
    </w:rPr>
  </w:style>
  <w:style w:type="character" w:styleId="HTML1">
    <w:name w:val="HTML Sample"/>
    <w:qFormat/>
    <w:rsid w:val="002E3B90"/>
    <w:rPr>
      <w:rFonts w:ascii="Courier New" w:hAnsi="Courier New" w:cs="Times New Roman"/>
    </w:rPr>
  </w:style>
  <w:style w:type="paragraph" w:styleId="afff7">
    <w:name w:val="Subtitle"/>
    <w:basedOn w:val="a7"/>
    <w:link w:val="afff8"/>
    <w:autoRedefine/>
    <w:uiPriority w:val="11"/>
    <w:qFormat/>
    <w:rsid w:val="002E3B90"/>
    <w:pPr>
      <w:spacing w:after="60" w:line="240" w:lineRule="auto"/>
      <w:ind w:left="1440" w:right="354"/>
      <w:jc w:val="center"/>
      <w:outlineLvl w:val="1"/>
    </w:pPr>
    <w:rPr>
      <w:rFonts w:ascii="Arial" w:eastAsia="Calibri" w:hAnsi="Arial" w:cs="Arial"/>
      <w:i/>
      <w:iCs/>
      <w:noProof/>
      <w:color w:val="4D4D4D"/>
      <w:szCs w:val="24"/>
    </w:rPr>
  </w:style>
  <w:style w:type="character" w:customStyle="1" w:styleId="afff8">
    <w:name w:val="Подзаголовок Знак"/>
    <w:basedOn w:val="a8"/>
    <w:link w:val="afff7"/>
    <w:uiPriority w:val="11"/>
    <w:qFormat/>
    <w:rsid w:val="002E3B90"/>
    <w:rPr>
      <w:rFonts w:ascii="Arial" w:eastAsia="Calibri" w:hAnsi="Arial" w:cs="Arial"/>
      <w:i/>
      <w:iCs/>
      <w:noProof/>
      <w:color w:val="4D4D4D"/>
      <w:szCs w:val="24"/>
    </w:rPr>
  </w:style>
  <w:style w:type="paragraph" w:styleId="2">
    <w:name w:val="List Bullet 2"/>
    <w:basedOn w:val="a7"/>
    <w:autoRedefine/>
    <w:qFormat/>
    <w:rsid w:val="002E3B90"/>
    <w:pPr>
      <w:numPr>
        <w:numId w:val="9"/>
      </w:numPr>
      <w:spacing w:after="0" w:line="240" w:lineRule="auto"/>
    </w:pPr>
    <w:rPr>
      <w:rFonts w:ascii="Arial" w:eastAsia="Calibri" w:hAnsi="Arial" w:cs="Times New Roman"/>
      <w:sz w:val="24"/>
      <w:szCs w:val="24"/>
      <w:lang w:eastAsia="ru-RU"/>
    </w:rPr>
  </w:style>
  <w:style w:type="paragraph" w:styleId="3">
    <w:name w:val="List Bullet 3"/>
    <w:basedOn w:val="a7"/>
    <w:autoRedefine/>
    <w:qFormat/>
    <w:rsid w:val="002E3B90"/>
    <w:pPr>
      <w:numPr>
        <w:numId w:val="10"/>
      </w:numPr>
      <w:spacing w:after="0" w:line="240" w:lineRule="auto"/>
    </w:pPr>
    <w:rPr>
      <w:rFonts w:ascii="Arial" w:eastAsia="Calibri" w:hAnsi="Arial" w:cs="Times New Roman"/>
      <w:sz w:val="24"/>
      <w:szCs w:val="24"/>
      <w:lang w:eastAsia="ru-RU"/>
    </w:rPr>
  </w:style>
  <w:style w:type="paragraph" w:styleId="4">
    <w:name w:val="List Bullet 4"/>
    <w:basedOn w:val="a7"/>
    <w:autoRedefine/>
    <w:qFormat/>
    <w:rsid w:val="002E3B90"/>
    <w:pPr>
      <w:numPr>
        <w:numId w:val="11"/>
      </w:numPr>
      <w:spacing w:after="0" w:line="240" w:lineRule="auto"/>
    </w:pPr>
    <w:rPr>
      <w:rFonts w:ascii="Arial" w:eastAsia="Calibri" w:hAnsi="Arial" w:cs="Times New Roman"/>
      <w:sz w:val="24"/>
      <w:szCs w:val="24"/>
      <w:lang w:eastAsia="ru-RU"/>
    </w:rPr>
  </w:style>
  <w:style w:type="paragraph" w:styleId="5">
    <w:name w:val="List Bullet 5"/>
    <w:basedOn w:val="a7"/>
    <w:autoRedefine/>
    <w:qFormat/>
    <w:rsid w:val="002E3B90"/>
    <w:pPr>
      <w:numPr>
        <w:numId w:val="12"/>
      </w:numPr>
      <w:spacing w:after="0" w:line="240" w:lineRule="auto"/>
    </w:pPr>
    <w:rPr>
      <w:rFonts w:ascii="Arial" w:eastAsia="Calibri" w:hAnsi="Arial" w:cs="Times New Roman"/>
      <w:sz w:val="24"/>
      <w:szCs w:val="24"/>
      <w:lang w:eastAsia="ru-RU"/>
    </w:rPr>
  </w:style>
  <w:style w:type="paragraph" w:customStyle="1" w:styleId="2b">
    <w:name w:val="Стиль2"/>
    <w:uiPriority w:val="99"/>
    <w:qFormat/>
    <w:rsid w:val="002E3B90"/>
    <w:pPr>
      <w:spacing w:after="0" w:line="240" w:lineRule="auto"/>
    </w:pPr>
    <w:rPr>
      <w:rFonts w:ascii="Arial" w:eastAsia="Calibri" w:hAnsi="Arial" w:cs="Arial"/>
      <w:b/>
      <w:bCs/>
      <w:color w:val="59004E"/>
      <w:sz w:val="24"/>
      <w:szCs w:val="26"/>
    </w:rPr>
  </w:style>
  <w:style w:type="paragraph" w:customStyle="1" w:styleId="normalparagraphstyle">
    <w:name w:val="normalparagraphstyle"/>
    <w:basedOn w:val="a7"/>
    <w:qFormat/>
    <w:rsid w:val="002E3B90"/>
    <w:pPr>
      <w:autoSpaceDE w:val="0"/>
      <w:autoSpaceDN w:val="0"/>
      <w:spacing w:after="0" w:line="288" w:lineRule="auto"/>
    </w:pPr>
    <w:rPr>
      <w:rFonts w:ascii="Times New Roman" w:eastAsia="SimSun" w:hAnsi="Times New Roman" w:cs="Times New Roman"/>
      <w:color w:val="000000"/>
      <w:sz w:val="24"/>
      <w:szCs w:val="24"/>
      <w:lang w:eastAsia="zh-CN"/>
    </w:rPr>
  </w:style>
  <w:style w:type="paragraph" w:customStyle="1" w:styleId="NormalParagraphStyle0">
    <w:name w:val="NormalParagraphStyle"/>
    <w:basedOn w:val="a7"/>
    <w:qFormat/>
    <w:rsid w:val="002E3B90"/>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eastAsia="ru-RU"/>
    </w:rPr>
  </w:style>
  <w:style w:type="paragraph" w:customStyle="1" w:styleId="ListParagraph1">
    <w:name w:val="List Paragraph1"/>
    <w:basedOn w:val="a7"/>
    <w:qFormat/>
    <w:rsid w:val="002E3B90"/>
    <w:pPr>
      <w:spacing w:after="0" w:line="240" w:lineRule="auto"/>
      <w:ind w:left="720"/>
    </w:pPr>
    <w:rPr>
      <w:rFonts w:ascii="Arial" w:eastAsia="Calibri" w:hAnsi="Arial" w:cs="Times New Roman"/>
      <w:sz w:val="24"/>
      <w:szCs w:val="24"/>
      <w:lang w:eastAsia="ru-RU"/>
    </w:rPr>
  </w:style>
  <w:style w:type="character" w:customStyle="1" w:styleId="1c">
    <w:name w:val="Тема примечания Знак1"/>
    <w:basedOn w:val="1b"/>
    <w:uiPriority w:val="99"/>
    <w:semiHidden/>
    <w:rsid w:val="002E3B90"/>
    <w:rPr>
      <w:rFonts w:ascii="Calibri" w:eastAsia="Calibri" w:hAnsi="Calibri" w:cs="Times New Roman"/>
      <w:b/>
      <w:bCs/>
      <w:sz w:val="20"/>
      <w:szCs w:val="20"/>
    </w:rPr>
  </w:style>
  <w:style w:type="paragraph" w:customStyle="1" w:styleId="211">
    <w:name w:val="21"/>
    <w:basedOn w:val="a7"/>
    <w:qFormat/>
    <w:rsid w:val="002E3B90"/>
    <w:pPr>
      <w:spacing w:after="0" w:line="240" w:lineRule="auto"/>
    </w:pPr>
    <w:rPr>
      <w:rFonts w:ascii="Arial" w:eastAsia="Times New Roman" w:hAnsi="Arial" w:cs="Arial"/>
      <w:b/>
      <w:bCs/>
      <w:color w:val="59004E"/>
      <w:sz w:val="24"/>
      <w:szCs w:val="24"/>
      <w:lang w:eastAsia="ru-RU"/>
    </w:rPr>
  </w:style>
  <w:style w:type="paragraph" w:customStyle="1" w:styleId="HeadingReninsRegular">
    <w:name w:val="Heading  + Renins Regular"/>
    <w:aliases w:val="16 pt,Centered,Pattern: Clear (Custom Color(RGB..."/>
    <w:basedOn w:val="ac"/>
    <w:qFormat/>
    <w:rsid w:val="002E3B90"/>
    <w:pPr>
      <w:jc w:val="center"/>
    </w:pPr>
    <w:rPr>
      <w:rFonts w:ascii="Renins Regular" w:eastAsia="Calibri" w:hAnsi="Renins Regular" w:cs="Times New Roman"/>
      <w:b/>
      <w:sz w:val="32"/>
      <w:szCs w:val="32"/>
      <w:lang w:eastAsia="ru-RU"/>
    </w:rPr>
  </w:style>
  <w:style w:type="paragraph" w:customStyle="1" w:styleId="NormalCalibri">
    <w:name w:val="Normal + Calibri"/>
    <w:aliases w:val="10 pt"/>
    <w:basedOn w:val="a7"/>
    <w:qFormat/>
    <w:rsid w:val="002E3B90"/>
    <w:pPr>
      <w:keepNext/>
      <w:tabs>
        <w:tab w:val="left" w:pos="360"/>
      </w:tabs>
      <w:spacing w:after="0" w:line="240" w:lineRule="auto"/>
    </w:pPr>
    <w:rPr>
      <w:rFonts w:ascii="Calibri" w:eastAsia="Calibri" w:hAnsi="Calibri" w:cs="Times New Roman"/>
      <w:sz w:val="24"/>
      <w:szCs w:val="20"/>
      <w:lang w:eastAsia="ru-RU"/>
    </w:rPr>
  </w:style>
  <w:style w:type="paragraph" w:customStyle="1" w:styleId="msolistparagraph0">
    <w:name w:val="msolistparagraph"/>
    <w:basedOn w:val="a7"/>
    <w:link w:val="msolistparagraphChar"/>
    <w:qFormat/>
    <w:rsid w:val="002E3B90"/>
    <w:pPr>
      <w:spacing w:after="200" w:line="276" w:lineRule="auto"/>
      <w:ind w:left="720"/>
    </w:pPr>
    <w:rPr>
      <w:rFonts w:ascii="Calibri" w:eastAsia="SimSun" w:hAnsi="Calibri" w:cs="Times New Roman"/>
      <w:lang w:eastAsia="zh-CN"/>
    </w:rPr>
  </w:style>
  <w:style w:type="character" w:customStyle="1" w:styleId="msolistparagraphChar">
    <w:name w:val="msolistparagraph Char"/>
    <w:link w:val="msolistparagraph0"/>
    <w:qFormat/>
    <w:rsid w:val="002E3B90"/>
    <w:rPr>
      <w:rFonts w:ascii="Calibri" w:eastAsia="SimSun" w:hAnsi="Calibri" w:cs="Times New Roman"/>
      <w:lang w:eastAsia="zh-CN"/>
    </w:rPr>
  </w:style>
  <w:style w:type="paragraph" w:customStyle="1" w:styleId="msolistparagraphLatinReninsLight">
    <w:name w:val="msolistparagraph + (Latin) Renins Light"/>
    <w:aliases w:val="Custom Color(RGB(86,0,78))"/>
    <w:basedOn w:val="msolistparagraph0"/>
    <w:link w:val="msolistparagraphLatinReninsLightCustomColorRGB86078CharChar"/>
    <w:qFormat/>
    <w:rsid w:val="002E3B90"/>
    <w:pPr>
      <w:spacing w:after="0" w:line="240" w:lineRule="auto"/>
      <w:ind w:left="360"/>
      <w:contextualSpacing/>
      <w:jc w:val="both"/>
    </w:pPr>
    <w:rPr>
      <w:rFonts w:ascii="Renins Light" w:hAnsi="Renins Light"/>
      <w:b/>
      <w:color w:val="56004E"/>
    </w:rPr>
  </w:style>
  <w:style w:type="character" w:customStyle="1" w:styleId="msolistparagraphLatinReninsLightCustomColorRGB86078CharChar">
    <w:name w:val="msolistparagraph + (Latin) Renins Light;Custom Color(RGB(86;0;78)) Char Char"/>
    <w:link w:val="msolistparagraphLatinReninsLight"/>
    <w:qFormat/>
    <w:rsid w:val="002E3B90"/>
    <w:rPr>
      <w:rFonts w:ascii="Renins Light" w:eastAsia="SimSun" w:hAnsi="Renins Light" w:cs="Times New Roman"/>
      <w:b/>
      <w:color w:val="56004E"/>
      <w:lang w:eastAsia="zh-CN"/>
    </w:rPr>
  </w:style>
  <w:style w:type="character" w:customStyle="1" w:styleId="CharChar22">
    <w:name w:val="Char Char22"/>
    <w:qFormat/>
    <w:locked/>
    <w:rsid w:val="002E3B90"/>
    <w:rPr>
      <w:rFonts w:ascii="Arial" w:hAnsi="Arial" w:cs="Arial"/>
      <w:b/>
      <w:bCs/>
      <w:kern w:val="32"/>
      <w:sz w:val="32"/>
      <w:szCs w:val="32"/>
      <w:lang w:val="x-none" w:eastAsia="ru-RU"/>
    </w:rPr>
  </w:style>
  <w:style w:type="character" w:customStyle="1" w:styleId="CharChar10">
    <w:name w:val="Char Char10"/>
    <w:qFormat/>
    <w:locked/>
    <w:rsid w:val="002E3B90"/>
    <w:rPr>
      <w:rFonts w:ascii="Times New Roman" w:hAnsi="Times New Roman" w:cs="Times New Roman"/>
      <w:sz w:val="20"/>
      <w:szCs w:val="20"/>
    </w:rPr>
  </w:style>
  <w:style w:type="paragraph" w:customStyle="1" w:styleId="ListParagraph2">
    <w:name w:val="List Paragraph2"/>
    <w:basedOn w:val="a7"/>
    <w:uiPriority w:val="34"/>
    <w:qFormat/>
    <w:rsid w:val="002E3B90"/>
    <w:pPr>
      <w:spacing w:after="0" w:line="240" w:lineRule="auto"/>
      <w:ind w:left="720"/>
      <w:contextualSpacing/>
    </w:pPr>
    <w:rPr>
      <w:rFonts w:ascii="Arial" w:eastAsia="Calibri" w:hAnsi="Arial" w:cs="Times New Roman"/>
      <w:sz w:val="24"/>
      <w:szCs w:val="24"/>
      <w:lang w:eastAsia="ru-RU"/>
    </w:rPr>
  </w:style>
  <w:style w:type="character" w:customStyle="1" w:styleId="afff9">
    <w:name w:val="Текст концевой сноски Знак"/>
    <w:basedOn w:val="a8"/>
    <w:link w:val="afffa"/>
    <w:qFormat/>
    <w:rsid w:val="002E3B90"/>
    <w:rPr>
      <w:rFonts w:ascii="Arial" w:eastAsia="Times New Roman" w:hAnsi="Arial"/>
      <w:lang w:eastAsia="ru-RU"/>
    </w:rPr>
  </w:style>
  <w:style w:type="paragraph" w:styleId="afffa">
    <w:name w:val="endnote text"/>
    <w:basedOn w:val="a7"/>
    <w:link w:val="afff9"/>
    <w:unhideWhenUsed/>
    <w:qFormat/>
    <w:rsid w:val="002E3B90"/>
    <w:pPr>
      <w:spacing w:after="0" w:line="240" w:lineRule="auto"/>
    </w:pPr>
    <w:rPr>
      <w:rFonts w:ascii="Arial" w:eastAsia="Times New Roman" w:hAnsi="Arial"/>
      <w:lang w:eastAsia="ru-RU"/>
    </w:rPr>
  </w:style>
  <w:style w:type="character" w:customStyle="1" w:styleId="1d">
    <w:name w:val="Текст концевой сноски Знак1"/>
    <w:basedOn w:val="a8"/>
    <w:uiPriority w:val="99"/>
    <w:semiHidden/>
    <w:rsid w:val="002E3B90"/>
    <w:rPr>
      <w:sz w:val="20"/>
      <w:szCs w:val="20"/>
    </w:rPr>
  </w:style>
  <w:style w:type="character" w:customStyle="1" w:styleId="afffb">
    <w:name w:val="Текст Знак"/>
    <w:basedOn w:val="a8"/>
    <w:link w:val="afffc"/>
    <w:uiPriority w:val="99"/>
    <w:qFormat/>
    <w:rsid w:val="002E3B90"/>
    <w:rPr>
      <w:color w:val="1F497D"/>
      <w:szCs w:val="21"/>
    </w:rPr>
  </w:style>
  <w:style w:type="paragraph" w:styleId="afffc">
    <w:name w:val="Plain Text"/>
    <w:basedOn w:val="a7"/>
    <w:link w:val="afffb"/>
    <w:uiPriority w:val="99"/>
    <w:unhideWhenUsed/>
    <w:qFormat/>
    <w:rsid w:val="002E3B90"/>
    <w:pPr>
      <w:spacing w:after="0" w:line="240" w:lineRule="auto"/>
    </w:pPr>
    <w:rPr>
      <w:color w:val="1F497D"/>
      <w:szCs w:val="21"/>
    </w:rPr>
  </w:style>
  <w:style w:type="character" w:customStyle="1" w:styleId="1e">
    <w:name w:val="Текст Знак1"/>
    <w:basedOn w:val="a8"/>
    <w:uiPriority w:val="99"/>
    <w:semiHidden/>
    <w:rsid w:val="002E3B90"/>
    <w:rPr>
      <w:rFonts w:ascii="Consolas" w:hAnsi="Consolas"/>
      <w:sz w:val="21"/>
      <w:szCs w:val="21"/>
    </w:rPr>
  </w:style>
  <w:style w:type="character" w:customStyle="1" w:styleId="1f">
    <w:name w:val="Основной текст + Полужирный1"/>
    <w:basedOn w:val="19"/>
    <w:uiPriority w:val="99"/>
    <w:rsid w:val="002E3B90"/>
    <w:rPr>
      <w:rFonts w:ascii="Times New Roman" w:eastAsia="Times New Roman" w:hAnsi="Times New Roman" w:cs="Times New Roman"/>
      <w:b/>
      <w:bCs/>
      <w:spacing w:val="1"/>
      <w:sz w:val="21"/>
      <w:szCs w:val="21"/>
      <w:u w:val="none"/>
      <w:shd w:val="clear" w:color="auto" w:fill="FFFFFF"/>
      <w:lang w:eastAsia="ru-RU"/>
    </w:rPr>
  </w:style>
  <w:style w:type="paragraph" w:customStyle="1" w:styleId="2c">
    <w:name w:val="Абзац списка2"/>
    <w:basedOn w:val="a7"/>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firstLine="851"/>
      <w:contextualSpacing/>
      <w:jc w:val="both"/>
    </w:pPr>
    <w:rPr>
      <w:rFonts w:ascii="Times New Roman" w:eastAsia="Times New Roman" w:hAnsi="Times New Roman" w:cs="Times New Roman"/>
      <w:sz w:val="24"/>
      <w:lang w:eastAsia="ru-RU"/>
    </w:rPr>
  </w:style>
  <w:style w:type="character" w:customStyle="1" w:styleId="ListParagraphChar1">
    <w:name w:val="List Paragraph Char1"/>
    <w:link w:val="43"/>
    <w:uiPriority w:val="99"/>
    <w:rsid w:val="002E3B90"/>
    <w:rPr>
      <w:rFonts w:ascii="Times New Roman" w:hAnsi="Times New Roman"/>
      <w:sz w:val="28"/>
    </w:rPr>
  </w:style>
  <w:style w:type="paragraph" w:customStyle="1" w:styleId="43">
    <w:name w:val="Абзац списка4"/>
    <w:basedOn w:val="a7"/>
    <w:link w:val="ListParagraphChar1"/>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360" w:lineRule="auto"/>
      <w:ind w:left="720" w:firstLine="851"/>
      <w:contextualSpacing/>
      <w:jc w:val="both"/>
    </w:pPr>
    <w:rPr>
      <w:rFonts w:ascii="Times New Roman" w:hAnsi="Times New Roman"/>
      <w:sz w:val="28"/>
    </w:rPr>
  </w:style>
  <w:style w:type="paragraph" w:customStyle="1" w:styleId="1">
    <w:name w:val="1 заг"/>
    <w:basedOn w:val="12"/>
    <w:link w:val="1f0"/>
    <w:qFormat/>
    <w:rsid w:val="002E3B90"/>
    <w:pPr>
      <w:pageBreakBefore/>
      <w:numPr>
        <w:numId w:val="14"/>
      </w:numPr>
      <w:pBdr>
        <w:top w:val="none" w:sz="4" w:space="0" w:color="000000"/>
        <w:left w:val="none" w:sz="4" w:space="0" w:color="000000"/>
        <w:bottom w:val="none" w:sz="4" w:space="0" w:color="000000"/>
        <w:right w:val="none" w:sz="4" w:space="0" w:color="000000"/>
        <w:between w:val="none" w:sz="4" w:space="0" w:color="000000"/>
      </w:pBdr>
      <w:spacing w:after="120" w:line="360" w:lineRule="auto"/>
      <w:ind w:left="432"/>
      <w:jc w:val="both"/>
    </w:pPr>
    <w:rPr>
      <w:rFonts w:ascii="Times New Roman Полужирный" w:eastAsia="Cambria" w:hAnsi="Times New Roman Полужирный" w:cs="Times New Roman"/>
      <w:b/>
      <w:caps/>
      <w:kern w:val="32"/>
      <w:sz w:val="28"/>
      <w:lang w:eastAsia="ru-RU"/>
    </w:rPr>
  </w:style>
  <w:style w:type="paragraph" w:customStyle="1" w:styleId="21">
    <w:name w:val="2 Заг"/>
    <w:basedOn w:val="1"/>
    <w:link w:val="2d"/>
    <w:qFormat/>
    <w:rsid w:val="002E3B90"/>
    <w:pPr>
      <w:pageBreakBefore w:val="0"/>
      <w:numPr>
        <w:ilvl w:val="1"/>
      </w:numPr>
      <w:ind w:left="1440" w:hanging="360"/>
      <w:outlineLvl w:val="1"/>
    </w:pPr>
    <w:rPr>
      <w:caps w:val="0"/>
      <w:sz w:val="26"/>
    </w:rPr>
  </w:style>
  <w:style w:type="character" w:customStyle="1" w:styleId="1f0">
    <w:name w:val="1 заг Знак"/>
    <w:basedOn w:val="13"/>
    <w:link w:val="1"/>
    <w:rsid w:val="002E3B90"/>
    <w:rPr>
      <w:rFonts w:ascii="Times New Roman Полужирный" w:eastAsia="Cambria" w:hAnsi="Times New Roman Полужирный" w:cs="Times New Roman"/>
      <w:b/>
      <w:caps/>
      <w:color w:val="2E74B5" w:themeColor="accent1" w:themeShade="BF"/>
      <w:kern w:val="32"/>
      <w:sz w:val="28"/>
      <w:szCs w:val="32"/>
      <w:lang w:eastAsia="ru-RU"/>
    </w:rPr>
  </w:style>
  <w:style w:type="paragraph" w:customStyle="1" w:styleId="31">
    <w:name w:val="3 Заг"/>
    <w:basedOn w:val="21"/>
    <w:link w:val="3a"/>
    <w:uiPriority w:val="99"/>
    <w:qFormat/>
    <w:rsid w:val="002E3B90"/>
    <w:pPr>
      <w:numPr>
        <w:ilvl w:val="2"/>
      </w:numPr>
      <w:spacing w:before="120"/>
      <w:ind w:left="1570" w:hanging="180"/>
      <w:outlineLvl w:val="2"/>
    </w:pPr>
    <w:rPr>
      <w:sz w:val="24"/>
    </w:rPr>
  </w:style>
  <w:style w:type="paragraph" w:customStyle="1" w:styleId="40">
    <w:name w:val="4 Заг"/>
    <w:basedOn w:val="41"/>
    <w:link w:val="44"/>
    <w:qFormat/>
    <w:rsid w:val="002E3B90"/>
    <w:pPr>
      <w:keepLines/>
      <w:numPr>
        <w:ilvl w:val="3"/>
        <w:numId w:val="14"/>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120" w:line="360" w:lineRule="auto"/>
      <w:ind w:right="0"/>
      <w:jc w:val="both"/>
    </w:pPr>
    <w:rPr>
      <w:rFonts w:ascii="Times New Roman Полужирный" w:eastAsia="Times New Roman" w:hAnsi="Times New Roman Полужирный"/>
      <w:iCs/>
    </w:rPr>
  </w:style>
  <w:style w:type="paragraph" w:customStyle="1" w:styleId="50">
    <w:name w:val="5 Заг"/>
    <w:basedOn w:val="40"/>
    <w:link w:val="53"/>
    <w:qFormat/>
    <w:rsid w:val="002E3B90"/>
    <w:pPr>
      <w:numPr>
        <w:ilvl w:val="4"/>
      </w:numPr>
      <w:outlineLvl w:val="4"/>
    </w:pPr>
  </w:style>
  <w:style w:type="character" w:customStyle="1" w:styleId="44">
    <w:name w:val="4 Заг Знак"/>
    <w:basedOn w:val="42"/>
    <w:link w:val="40"/>
    <w:rsid w:val="002E3B90"/>
    <w:rPr>
      <w:rFonts w:ascii="Times New Roman Полужирный" w:eastAsia="Times New Roman" w:hAnsi="Times New Roman Полужирный" w:cs="Times New Roman"/>
      <w:b/>
      <w:iCs/>
      <w:sz w:val="24"/>
      <w:szCs w:val="20"/>
    </w:rPr>
  </w:style>
  <w:style w:type="paragraph" w:customStyle="1" w:styleId="11">
    <w:name w:val="Марк 1"/>
    <w:basedOn w:val="afd"/>
    <w:link w:val="1f1"/>
    <w:uiPriority w:val="99"/>
    <w:qFormat/>
    <w:rsid w:val="002E3B90"/>
    <w:pPr>
      <w:numPr>
        <w:numId w:val="13"/>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pPr>
    <w:rPr>
      <w:rFonts w:ascii="Times New Roman" w:eastAsia="Calibri" w:hAnsi="Times New Roman" w:cs="Times New Roman"/>
      <w:sz w:val="24"/>
    </w:rPr>
  </w:style>
  <w:style w:type="character" w:customStyle="1" w:styleId="53">
    <w:name w:val="5 Заг Знак"/>
    <w:basedOn w:val="44"/>
    <w:link w:val="50"/>
    <w:rsid w:val="002E3B90"/>
    <w:rPr>
      <w:rFonts w:ascii="Times New Roman Полужирный" w:eastAsia="Times New Roman" w:hAnsi="Times New Roman Полужирный" w:cs="Times New Roman"/>
      <w:b/>
      <w:iCs/>
      <w:sz w:val="24"/>
      <w:szCs w:val="20"/>
    </w:rPr>
  </w:style>
  <w:style w:type="character" w:customStyle="1" w:styleId="1f1">
    <w:name w:val="Марк 1 Знак"/>
    <w:basedOn w:val="a8"/>
    <w:link w:val="11"/>
    <w:uiPriority w:val="99"/>
    <w:rsid w:val="002E3B90"/>
    <w:rPr>
      <w:rFonts w:ascii="Times New Roman" w:eastAsia="Calibri" w:hAnsi="Times New Roman" w:cs="Times New Roman"/>
      <w:sz w:val="24"/>
    </w:rPr>
  </w:style>
  <w:style w:type="paragraph" w:customStyle="1" w:styleId="afffd">
    <w:name w:val="Таб заг столб"/>
    <w:basedOn w:val="a7"/>
    <w:link w:val="afffe"/>
    <w:qFormat/>
    <w:rsid w:val="002E3B90"/>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Calibri" w:hAnsi="Times New Roman" w:cs="Times New Roman"/>
      <w:b/>
      <w:sz w:val="24"/>
    </w:rPr>
  </w:style>
  <w:style w:type="paragraph" w:customStyle="1" w:styleId="affff">
    <w:name w:val="Таб текст"/>
    <w:basedOn w:val="a7"/>
    <w:link w:val="affff0"/>
    <w:qFormat/>
    <w:rsid w:val="002E3B90"/>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pPr>
    <w:rPr>
      <w:rFonts w:ascii="Times New Roman" w:eastAsia="Calibri" w:hAnsi="Times New Roman" w:cs="Times New Roman"/>
      <w:sz w:val="24"/>
    </w:rPr>
  </w:style>
  <w:style w:type="character" w:customStyle="1" w:styleId="afffe">
    <w:name w:val="Таб заг столб Знак"/>
    <w:basedOn w:val="a8"/>
    <w:link w:val="afffd"/>
    <w:rsid w:val="002E3B90"/>
    <w:rPr>
      <w:rFonts w:ascii="Times New Roman" w:eastAsia="Calibri" w:hAnsi="Times New Roman" w:cs="Times New Roman"/>
      <w:b/>
      <w:sz w:val="24"/>
    </w:rPr>
  </w:style>
  <w:style w:type="character" w:customStyle="1" w:styleId="affff0">
    <w:name w:val="Таб текст Знак"/>
    <w:basedOn w:val="a8"/>
    <w:link w:val="affff"/>
    <w:rsid w:val="002E3B90"/>
    <w:rPr>
      <w:rFonts w:ascii="Times New Roman" w:eastAsia="Calibri" w:hAnsi="Times New Roman" w:cs="Times New Roman"/>
      <w:sz w:val="24"/>
    </w:rPr>
  </w:style>
  <w:style w:type="paragraph" w:styleId="2e">
    <w:name w:val="toc 2"/>
    <w:basedOn w:val="a7"/>
    <w:next w:val="a7"/>
    <w:autoRedefine/>
    <w:uiPriority w:val="39"/>
    <w:unhideWhenUsed/>
    <w:rsid w:val="002E3B90"/>
    <w:pPr>
      <w:spacing w:after="100" w:line="276" w:lineRule="auto"/>
      <w:ind w:left="220"/>
    </w:pPr>
    <w:rPr>
      <w:rFonts w:ascii="Calibri" w:eastAsia="Calibri" w:hAnsi="Calibri" w:cs="Times New Roman"/>
    </w:rPr>
  </w:style>
  <w:style w:type="paragraph" w:styleId="3b">
    <w:name w:val="toc 3"/>
    <w:basedOn w:val="a7"/>
    <w:next w:val="a7"/>
    <w:autoRedefine/>
    <w:uiPriority w:val="39"/>
    <w:unhideWhenUsed/>
    <w:rsid w:val="002E3B90"/>
    <w:pPr>
      <w:spacing w:after="100" w:line="276" w:lineRule="auto"/>
      <w:ind w:left="440"/>
    </w:pPr>
    <w:rPr>
      <w:rFonts w:ascii="Calibri" w:eastAsia="Calibri" w:hAnsi="Calibri" w:cs="Times New Roman"/>
    </w:rPr>
  </w:style>
  <w:style w:type="table" w:customStyle="1" w:styleId="TableGridLight">
    <w:name w:val="Table Grid Light"/>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
    <w:name w:val="Grid Table 3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
    <w:name w:val="Grid Table 4 - Accent 1"/>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
    <w:name w:val="Grid Table 5 Dark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
    <w:name w:val="Grid Table 5 Dark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
    <w:name w:val="List Table 3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
    <w:name w:val="List Table 5 Dark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2Char">
    <w:name w:val="Heading 2 Char"/>
    <w:basedOn w:val="a8"/>
    <w:uiPriority w:val="9"/>
    <w:rsid w:val="002E3B90"/>
    <w:rPr>
      <w:rFonts w:ascii="Arial" w:eastAsia="Arial" w:hAnsi="Arial" w:cs="Arial"/>
      <w:sz w:val="34"/>
    </w:rPr>
  </w:style>
  <w:style w:type="character" w:customStyle="1" w:styleId="Heading3Char">
    <w:name w:val="Heading 3 Char"/>
    <w:basedOn w:val="a8"/>
    <w:uiPriority w:val="9"/>
    <w:rsid w:val="002E3B90"/>
    <w:rPr>
      <w:rFonts w:ascii="Arial" w:eastAsia="Arial" w:hAnsi="Arial" w:cs="Arial"/>
      <w:sz w:val="30"/>
      <w:szCs w:val="30"/>
    </w:rPr>
  </w:style>
  <w:style w:type="character" w:customStyle="1" w:styleId="Heading4Char">
    <w:name w:val="Heading 4 Char"/>
    <w:basedOn w:val="a8"/>
    <w:uiPriority w:val="9"/>
    <w:rsid w:val="002E3B90"/>
    <w:rPr>
      <w:rFonts w:ascii="Arial" w:eastAsia="Arial" w:hAnsi="Arial" w:cs="Arial"/>
      <w:b/>
      <w:bCs/>
      <w:sz w:val="26"/>
      <w:szCs w:val="26"/>
    </w:rPr>
  </w:style>
  <w:style w:type="character" w:customStyle="1" w:styleId="Heading5Char">
    <w:name w:val="Heading 5 Char"/>
    <w:basedOn w:val="a8"/>
    <w:uiPriority w:val="9"/>
    <w:rsid w:val="002E3B90"/>
    <w:rPr>
      <w:rFonts w:ascii="Arial" w:eastAsia="Arial" w:hAnsi="Arial" w:cs="Arial"/>
      <w:b/>
      <w:bCs/>
      <w:sz w:val="24"/>
      <w:szCs w:val="24"/>
    </w:rPr>
  </w:style>
  <w:style w:type="character" w:customStyle="1" w:styleId="Heading6Char">
    <w:name w:val="Heading 6 Char"/>
    <w:basedOn w:val="a8"/>
    <w:uiPriority w:val="9"/>
    <w:rsid w:val="002E3B90"/>
    <w:rPr>
      <w:rFonts w:ascii="Arial" w:eastAsia="Arial" w:hAnsi="Arial" w:cs="Arial"/>
      <w:b/>
      <w:bCs/>
      <w:sz w:val="22"/>
      <w:szCs w:val="22"/>
    </w:rPr>
  </w:style>
  <w:style w:type="character" w:customStyle="1" w:styleId="Heading7Char">
    <w:name w:val="Heading 7 Char"/>
    <w:basedOn w:val="a8"/>
    <w:uiPriority w:val="9"/>
    <w:rsid w:val="002E3B90"/>
    <w:rPr>
      <w:rFonts w:ascii="Arial" w:eastAsia="Arial" w:hAnsi="Arial" w:cs="Arial"/>
      <w:b/>
      <w:bCs/>
      <w:i/>
      <w:iCs/>
      <w:sz w:val="22"/>
      <w:szCs w:val="22"/>
    </w:rPr>
  </w:style>
  <w:style w:type="character" w:customStyle="1" w:styleId="Heading8Char">
    <w:name w:val="Heading 8 Char"/>
    <w:basedOn w:val="a8"/>
    <w:uiPriority w:val="9"/>
    <w:rsid w:val="002E3B90"/>
    <w:rPr>
      <w:rFonts w:ascii="Arial" w:eastAsia="Arial" w:hAnsi="Arial" w:cs="Arial"/>
      <w:i/>
      <w:iCs/>
      <w:sz w:val="22"/>
      <w:szCs w:val="22"/>
    </w:rPr>
  </w:style>
  <w:style w:type="character" w:customStyle="1" w:styleId="Heading9Char">
    <w:name w:val="Heading 9 Char"/>
    <w:basedOn w:val="a8"/>
    <w:uiPriority w:val="9"/>
    <w:rsid w:val="002E3B90"/>
    <w:rPr>
      <w:rFonts w:ascii="Arial" w:eastAsia="Arial" w:hAnsi="Arial" w:cs="Arial"/>
      <w:i/>
      <w:iCs/>
      <w:sz w:val="21"/>
      <w:szCs w:val="21"/>
    </w:rPr>
  </w:style>
  <w:style w:type="character" w:customStyle="1" w:styleId="TitleChar">
    <w:name w:val="Title Char"/>
    <w:basedOn w:val="a8"/>
    <w:uiPriority w:val="10"/>
    <w:rsid w:val="002E3B90"/>
    <w:rPr>
      <w:sz w:val="48"/>
      <w:szCs w:val="48"/>
    </w:rPr>
  </w:style>
  <w:style w:type="character" w:customStyle="1" w:styleId="SubtitleChar">
    <w:name w:val="Subtitle Char"/>
    <w:basedOn w:val="a8"/>
    <w:uiPriority w:val="11"/>
    <w:rsid w:val="002E3B90"/>
    <w:rPr>
      <w:sz w:val="24"/>
      <w:szCs w:val="24"/>
    </w:rPr>
  </w:style>
  <w:style w:type="character" w:customStyle="1" w:styleId="QuoteChar">
    <w:name w:val="Quote Char"/>
    <w:uiPriority w:val="29"/>
    <w:rsid w:val="002E3B90"/>
    <w:rPr>
      <w:i/>
    </w:rPr>
  </w:style>
  <w:style w:type="character" w:customStyle="1" w:styleId="IntenseQuoteChar">
    <w:name w:val="Intense Quote Char"/>
    <w:uiPriority w:val="30"/>
    <w:rsid w:val="002E3B90"/>
    <w:rPr>
      <w:i/>
    </w:rPr>
  </w:style>
  <w:style w:type="character" w:customStyle="1" w:styleId="HeaderChar">
    <w:name w:val="Header Char"/>
    <w:basedOn w:val="a8"/>
    <w:uiPriority w:val="99"/>
    <w:rsid w:val="002E3B90"/>
  </w:style>
  <w:style w:type="character" w:customStyle="1" w:styleId="FooterChar">
    <w:name w:val="Footer Char"/>
    <w:basedOn w:val="a8"/>
    <w:uiPriority w:val="99"/>
    <w:rsid w:val="002E3B90"/>
  </w:style>
  <w:style w:type="character" w:customStyle="1" w:styleId="FootnoteTextChar">
    <w:name w:val="Footnote Text Char"/>
    <w:uiPriority w:val="99"/>
    <w:rsid w:val="002E3B90"/>
    <w:rPr>
      <w:sz w:val="18"/>
    </w:rPr>
  </w:style>
  <w:style w:type="paragraph" w:styleId="affff1">
    <w:name w:val="Title"/>
    <w:basedOn w:val="a7"/>
    <w:next w:val="a7"/>
    <w:link w:val="affff2"/>
    <w:uiPriority w:val="10"/>
    <w:qFormat/>
    <w:rsid w:val="002E3B90"/>
    <w:pPr>
      <w:pBdr>
        <w:top w:val="none" w:sz="4" w:space="0" w:color="000000"/>
        <w:left w:val="none" w:sz="4" w:space="0" w:color="000000"/>
        <w:bottom w:val="none" w:sz="4" w:space="0" w:color="000000"/>
        <w:right w:val="none" w:sz="4" w:space="0" w:color="000000"/>
        <w:between w:val="none" w:sz="4" w:space="0" w:color="000000"/>
      </w:pBdr>
      <w:spacing w:before="300" w:after="200" w:line="360" w:lineRule="auto"/>
      <w:ind w:firstLine="851"/>
      <w:contextualSpacing/>
      <w:jc w:val="both"/>
    </w:pPr>
    <w:rPr>
      <w:rFonts w:ascii="Times New Roman" w:eastAsia="Calibri" w:hAnsi="Times New Roman" w:cs="Times New Roman"/>
      <w:sz w:val="48"/>
      <w:szCs w:val="48"/>
    </w:rPr>
  </w:style>
  <w:style w:type="character" w:customStyle="1" w:styleId="affff2">
    <w:name w:val="Заголовок Знак"/>
    <w:basedOn w:val="a8"/>
    <w:link w:val="affff1"/>
    <w:uiPriority w:val="10"/>
    <w:qFormat/>
    <w:rsid w:val="002E3B90"/>
    <w:rPr>
      <w:rFonts w:ascii="Times New Roman" w:eastAsia="Calibri" w:hAnsi="Times New Roman" w:cs="Times New Roman"/>
      <w:sz w:val="48"/>
      <w:szCs w:val="48"/>
    </w:rPr>
  </w:style>
  <w:style w:type="paragraph" w:styleId="2f">
    <w:name w:val="Quote"/>
    <w:basedOn w:val="a7"/>
    <w:next w:val="a7"/>
    <w:link w:val="2f0"/>
    <w:uiPriority w:val="29"/>
    <w:qFormat/>
    <w:rsid w:val="002E3B90"/>
    <w:pPr>
      <w:pBdr>
        <w:top w:val="none" w:sz="4" w:space="0" w:color="000000"/>
        <w:left w:val="none" w:sz="4" w:space="0" w:color="000000"/>
        <w:bottom w:val="none" w:sz="4" w:space="0" w:color="000000"/>
        <w:right w:val="none" w:sz="4" w:space="0" w:color="000000"/>
        <w:between w:val="none" w:sz="4" w:space="0" w:color="000000"/>
      </w:pBdr>
      <w:spacing w:after="0" w:line="360" w:lineRule="auto"/>
      <w:ind w:left="720" w:right="720" w:firstLine="851"/>
      <w:jc w:val="both"/>
    </w:pPr>
    <w:rPr>
      <w:rFonts w:ascii="Times New Roman" w:eastAsia="Calibri" w:hAnsi="Times New Roman" w:cs="Times New Roman"/>
      <w:i/>
      <w:sz w:val="24"/>
    </w:rPr>
  </w:style>
  <w:style w:type="character" w:customStyle="1" w:styleId="2f0">
    <w:name w:val="Цитата 2 Знак"/>
    <w:basedOn w:val="a8"/>
    <w:link w:val="2f"/>
    <w:uiPriority w:val="29"/>
    <w:rsid w:val="002E3B90"/>
    <w:rPr>
      <w:rFonts w:ascii="Times New Roman" w:eastAsia="Calibri" w:hAnsi="Times New Roman" w:cs="Times New Roman"/>
      <w:i/>
      <w:sz w:val="24"/>
    </w:rPr>
  </w:style>
  <w:style w:type="paragraph" w:styleId="affff3">
    <w:name w:val="Intense Quote"/>
    <w:basedOn w:val="a7"/>
    <w:next w:val="a7"/>
    <w:link w:val="affff4"/>
    <w:uiPriority w:val="30"/>
    <w:qFormat/>
    <w:rsid w:val="002E3B90"/>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0" w:line="360" w:lineRule="auto"/>
      <w:ind w:left="720" w:right="720" w:firstLine="851"/>
      <w:jc w:val="both"/>
    </w:pPr>
    <w:rPr>
      <w:rFonts w:ascii="Times New Roman" w:eastAsia="Calibri" w:hAnsi="Times New Roman" w:cs="Times New Roman"/>
      <w:i/>
      <w:sz w:val="24"/>
    </w:rPr>
  </w:style>
  <w:style w:type="character" w:customStyle="1" w:styleId="affff4">
    <w:name w:val="Выделенная цитата Знак"/>
    <w:basedOn w:val="a8"/>
    <w:link w:val="affff3"/>
    <w:uiPriority w:val="30"/>
    <w:rsid w:val="002E3B90"/>
    <w:rPr>
      <w:rFonts w:ascii="Times New Roman" w:eastAsia="Calibri" w:hAnsi="Times New Roman" w:cs="Times New Roman"/>
      <w:i/>
      <w:sz w:val="24"/>
      <w:shd w:val="clear" w:color="auto" w:fill="F2F2F2"/>
    </w:rPr>
  </w:style>
  <w:style w:type="table" w:customStyle="1" w:styleId="TableGridLight1">
    <w:name w:val="Table Grid Light1"/>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2">
    <w:name w:val="Plain Table 1"/>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f1">
    <w:name w:val="Plain Table 2"/>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5">
    <w:name w:val="Plain Table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4">
    <w:name w:val="Plain Table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0">
    <w:name w:val="Grid Table 1 Light"/>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a9"/>
    <w:uiPriority w:val="5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1">
    <w:name w:val="List Table 1 Light"/>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9"/>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uiPriority w:val="9"/>
    <w:rsid w:val="002E3B90"/>
    <w:rPr>
      <w:rFonts w:ascii="Cambria" w:eastAsia="Times New Roman" w:hAnsi="Cambria" w:cs="Times New Roman"/>
      <w:b/>
      <w:bCs/>
      <w:sz w:val="32"/>
      <w:szCs w:val="32"/>
      <w:lang w:eastAsia="en-US"/>
    </w:rPr>
  </w:style>
  <w:style w:type="character" w:customStyle="1" w:styleId="Heading1Char3">
    <w:name w:val="Heading 1 Char3"/>
    <w:uiPriority w:val="99"/>
    <w:rsid w:val="002E3B90"/>
    <w:rPr>
      <w:rFonts w:ascii="Cambria" w:hAnsi="Cambria" w:cs="Times New Roman"/>
      <w:b/>
      <w:bCs/>
      <w:sz w:val="32"/>
      <w:szCs w:val="32"/>
      <w:lang w:eastAsia="en-US"/>
    </w:rPr>
  </w:style>
  <w:style w:type="paragraph" w:customStyle="1" w:styleId="PlainText">
    <w:name w:val="PlainText"/>
    <w:link w:val="PlainText0"/>
    <w:uiPriority w:val="99"/>
    <w:rsid w:val="002E3B9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ind w:firstLine="567"/>
      <w:jc w:val="both"/>
    </w:pPr>
    <w:rPr>
      <w:rFonts w:ascii="Times New Roman" w:eastAsia="Calibri" w:hAnsi="Times New Roman" w:cs="Times New Roman"/>
      <w:sz w:val="24"/>
      <w:lang w:eastAsia="ru-RU"/>
    </w:rPr>
  </w:style>
  <w:style w:type="character" w:customStyle="1" w:styleId="PlainText0">
    <w:name w:val="PlainText Знак"/>
    <w:link w:val="PlainText"/>
    <w:uiPriority w:val="99"/>
    <w:rsid w:val="002E3B90"/>
    <w:rPr>
      <w:rFonts w:ascii="Times New Roman" w:eastAsia="Calibri" w:hAnsi="Times New Roman" w:cs="Times New Roman"/>
      <w:sz w:val="24"/>
      <w:lang w:eastAsia="ru-RU"/>
    </w:rPr>
  </w:style>
  <w:style w:type="character" w:customStyle="1" w:styleId="affff5">
    <w:name w:val="текст в таблице Знак"/>
    <w:link w:val="affff6"/>
    <w:uiPriority w:val="99"/>
    <w:rsid w:val="002E3B90"/>
  </w:style>
  <w:style w:type="paragraph" w:customStyle="1" w:styleId="affff6">
    <w:name w:val="текст в таблице"/>
    <w:basedOn w:val="a7"/>
    <w:link w:val="affff5"/>
    <w:uiPriority w:val="99"/>
    <w:rsid w:val="002E3B9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ind w:firstLine="567"/>
      <w:jc w:val="both"/>
    </w:pPr>
  </w:style>
  <w:style w:type="paragraph" w:customStyle="1" w:styleId="2f2">
    <w:name w:val="список 2 уровень"/>
    <w:basedOn w:val="afd"/>
    <w:link w:val="2f3"/>
    <w:uiPriority w:val="99"/>
    <w:rsid w:val="002E3B90"/>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2160" w:hanging="360"/>
      <w:jc w:val="both"/>
    </w:pPr>
    <w:rPr>
      <w:rFonts w:ascii="Times New Roman" w:eastAsia="Calibri" w:hAnsi="Times New Roman" w:cs="Times New Roman"/>
      <w:sz w:val="24"/>
      <w:szCs w:val="20"/>
      <w:lang w:eastAsia="ru-RU"/>
    </w:rPr>
  </w:style>
  <w:style w:type="character" w:customStyle="1" w:styleId="2f3">
    <w:name w:val="список 2 уровень Знак"/>
    <w:link w:val="2f2"/>
    <w:uiPriority w:val="99"/>
    <w:rsid w:val="002E3B90"/>
    <w:rPr>
      <w:rFonts w:ascii="Times New Roman" w:eastAsia="Calibri" w:hAnsi="Times New Roman" w:cs="Times New Roman"/>
      <w:sz w:val="24"/>
      <w:szCs w:val="20"/>
      <w:lang w:eastAsia="ru-RU"/>
    </w:rPr>
  </w:style>
  <w:style w:type="paragraph" w:customStyle="1" w:styleId="1f3">
    <w:name w:val="Список Маркированный 1 НЗ"/>
    <w:basedOn w:val="a7"/>
    <w:link w:val="1f4"/>
    <w:uiPriority w:val="99"/>
    <w:rsid w:val="002E3B9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ind w:left="1137" w:hanging="360"/>
      <w:jc w:val="both"/>
    </w:pPr>
    <w:rPr>
      <w:rFonts w:ascii="Times New Roman" w:eastAsia="Calibri" w:hAnsi="Times New Roman" w:cs="Times New Roman"/>
      <w:sz w:val="26"/>
      <w:szCs w:val="20"/>
      <w:lang w:eastAsia="ru-RU"/>
    </w:rPr>
  </w:style>
  <w:style w:type="character" w:customStyle="1" w:styleId="1f4">
    <w:name w:val="Список Маркированный 1 НЗ Знак"/>
    <w:link w:val="1f3"/>
    <w:uiPriority w:val="99"/>
    <w:rsid w:val="002E3B90"/>
    <w:rPr>
      <w:rFonts w:ascii="Times New Roman" w:eastAsia="Calibri" w:hAnsi="Times New Roman" w:cs="Times New Roman"/>
      <w:sz w:val="26"/>
      <w:szCs w:val="20"/>
      <w:lang w:eastAsia="ru-RU"/>
    </w:rPr>
  </w:style>
  <w:style w:type="paragraph" w:customStyle="1" w:styleId="affff7">
    <w:name w:val="Обычный НЗ"/>
    <w:basedOn w:val="a7"/>
    <w:link w:val="affff8"/>
    <w:uiPriority w:val="99"/>
    <w:rsid w:val="002E3B90"/>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09"/>
      <w:jc w:val="both"/>
    </w:pPr>
    <w:rPr>
      <w:rFonts w:ascii="Times New Roman" w:eastAsia="Times New Roman" w:hAnsi="Times New Roman" w:cs="Times New Roman"/>
      <w:sz w:val="20"/>
      <w:szCs w:val="20"/>
      <w:lang w:eastAsia="ru-RU"/>
    </w:rPr>
  </w:style>
  <w:style w:type="character" w:customStyle="1" w:styleId="affff8">
    <w:name w:val="Обычный НЗ Знак"/>
    <w:link w:val="affff7"/>
    <w:uiPriority w:val="99"/>
    <w:rsid w:val="002E3B90"/>
    <w:rPr>
      <w:rFonts w:ascii="Times New Roman" w:eastAsia="Times New Roman" w:hAnsi="Times New Roman" w:cs="Times New Roman"/>
      <w:sz w:val="20"/>
      <w:szCs w:val="20"/>
      <w:lang w:eastAsia="ru-RU"/>
    </w:rPr>
  </w:style>
  <w:style w:type="character" w:customStyle="1" w:styleId="-12">
    <w:name w:val="- Список1 Знак"/>
    <w:link w:val="-1"/>
    <w:uiPriority w:val="99"/>
    <w:rsid w:val="002E3B90"/>
    <w:rPr>
      <w:rFonts w:ascii="Times New Roman" w:eastAsia="Times New Roman" w:hAnsi="Times New Roman"/>
      <w:sz w:val="28"/>
      <w:szCs w:val="28"/>
    </w:rPr>
  </w:style>
  <w:style w:type="paragraph" w:customStyle="1" w:styleId="-1">
    <w:name w:val="- Список1"/>
    <w:basedOn w:val="a7"/>
    <w:link w:val="-12"/>
    <w:uiPriority w:val="99"/>
    <w:rsid w:val="002E3B90"/>
    <w:pPr>
      <w:numPr>
        <w:numId w:val="18"/>
      </w:numPr>
      <w:pBdr>
        <w:top w:val="none" w:sz="4" w:space="0" w:color="000000"/>
        <w:left w:val="none" w:sz="4" w:space="0" w:color="000000"/>
        <w:bottom w:val="none" w:sz="4" w:space="0" w:color="000000"/>
        <w:right w:val="none" w:sz="4" w:space="0" w:color="000000"/>
        <w:between w:val="none" w:sz="4" w:space="0" w:color="000000"/>
      </w:pBdr>
      <w:spacing w:after="0" w:line="336" w:lineRule="auto"/>
      <w:contextualSpacing/>
      <w:jc w:val="both"/>
    </w:pPr>
    <w:rPr>
      <w:rFonts w:ascii="Times New Roman" w:eastAsia="Times New Roman" w:hAnsi="Times New Roman"/>
      <w:sz w:val="28"/>
      <w:szCs w:val="28"/>
    </w:rPr>
  </w:style>
  <w:style w:type="paragraph" w:customStyle="1" w:styleId="TNewRoman">
    <w:name w:val="Основной текст TNewRoman"/>
    <w:basedOn w:val="affb"/>
    <w:uiPriority w:val="99"/>
    <w:rsid w:val="002E3B90"/>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965"/>
      </w:tabs>
      <w:spacing w:before="60" w:line="360" w:lineRule="auto"/>
      <w:ind w:firstLine="709"/>
    </w:pPr>
    <w:rPr>
      <w:color w:val="00000A"/>
      <w:lang w:val="ru-RU" w:eastAsia="ru-RU"/>
    </w:rPr>
  </w:style>
  <w:style w:type="character" w:customStyle="1" w:styleId="apple-converted-space">
    <w:name w:val="apple-converted-space"/>
    <w:uiPriority w:val="99"/>
    <w:rsid w:val="002E3B90"/>
    <w:rPr>
      <w:rFonts w:cs="Times New Roman"/>
    </w:rPr>
  </w:style>
  <w:style w:type="paragraph" w:customStyle="1" w:styleId="1f5">
    <w:name w:val="_Заголовок 1"/>
    <w:basedOn w:val="a7"/>
    <w:next w:val="2f4"/>
    <w:uiPriority w:val="99"/>
    <w:rsid w:val="002E3B9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432" w:hanging="432"/>
      <w:jc w:val="both"/>
      <w:outlineLvl w:val="0"/>
    </w:pPr>
    <w:rPr>
      <w:rFonts w:ascii="Times New Roman ??????????" w:eastAsia="Times New Roman" w:hAnsi="Times New Roman ??????????" w:cs="Times New Roman"/>
      <w:b/>
      <w:caps/>
      <w:sz w:val="24"/>
      <w:szCs w:val="24"/>
      <w:lang w:eastAsia="ru-RU"/>
    </w:rPr>
  </w:style>
  <w:style w:type="paragraph" w:customStyle="1" w:styleId="2f4">
    <w:name w:val="_Заголовок 2"/>
    <w:basedOn w:val="a7"/>
    <w:next w:val="a7"/>
    <w:uiPriority w:val="99"/>
    <w:rsid w:val="002E3B90"/>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576" w:hanging="576"/>
      <w:jc w:val="both"/>
      <w:outlineLvl w:val="1"/>
    </w:pPr>
    <w:rPr>
      <w:rFonts w:ascii="Times New Roman" w:eastAsia="Times New Roman" w:hAnsi="Times New Roman" w:cs="Times New Roman"/>
      <w:b/>
      <w:sz w:val="24"/>
      <w:szCs w:val="24"/>
      <w:lang w:eastAsia="ru-RU"/>
    </w:rPr>
  </w:style>
  <w:style w:type="paragraph" w:customStyle="1" w:styleId="3d">
    <w:name w:val="_Заголовок 3"/>
    <w:basedOn w:val="33"/>
    <w:next w:val="a7"/>
    <w:link w:val="3e"/>
    <w:uiPriority w:val="99"/>
    <w:rsid w:val="002E3B90"/>
    <w:pPr>
      <w:pBdr>
        <w:top w:val="none" w:sz="4" w:space="0" w:color="000000"/>
        <w:left w:val="none" w:sz="4" w:space="0" w:color="000000"/>
        <w:bottom w:val="none" w:sz="4" w:space="0" w:color="000000"/>
        <w:right w:val="none" w:sz="4" w:space="0" w:color="000000"/>
        <w:between w:val="none" w:sz="4" w:space="0" w:color="000000"/>
      </w:pBdr>
      <w:tabs>
        <w:tab w:val="left" w:pos="-710"/>
      </w:tabs>
      <w:spacing w:before="0" w:line="240" w:lineRule="auto"/>
      <w:ind w:left="720" w:hanging="11"/>
    </w:pPr>
    <w:rPr>
      <w:rFonts w:eastAsia="Calibri" w:cs="Times New Roman"/>
      <w:color w:val="auto"/>
      <w:szCs w:val="20"/>
      <w:lang w:eastAsia="ru-RU"/>
    </w:rPr>
  </w:style>
  <w:style w:type="character" w:customStyle="1" w:styleId="3e">
    <w:name w:val="_Заголовок 3 Знак"/>
    <w:link w:val="3d"/>
    <w:uiPriority w:val="99"/>
    <w:rsid w:val="002E3B90"/>
    <w:rPr>
      <w:rFonts w:ascii="Times New Roman" w:eastAsia="Calibri" w:hAnsi="Times New Roman" w:cs="Times New Roman"/>
      <w:sz w:val="24"/>
      <w:szCs w:val="20"/>
      <w:lang w:eastAsia="ru-RU"/>
    </w:rPr>
  </w:style>
  <w:style w:type="paragraph" w:customStyle="1" w:styleId="46">
    <w:name w:val="_Заголовок 4"/>
    <w:basedOn w:val="3d"/>
    <w:next w:val="a7"/>
    <w:uiPriority w:val="99"/>
    <w:rsid w:val="002E3B90"/>
    <w:pPr>
      <w:tabs>
        <w:tab w:val="clear" w:pos="-710"/>
      </w:tabs>
      <w:ind w:left="3589" w:hanging="360"/>
    </w:pPr>
    <w:rPr>
      <w:i/>
      <w:color w:val="000000"/>
    </w:rPr>
  </w:style>
  <w:style w:type="paragraph" w:customStyle="1" w:styleId="consplusnormal1">
    <w:name w:val="consplusnormal"/>
    <w:basedOn w:val="a7"/>
    <w:uiPriority w:val="99"/>
    <w:rsid w:val="002E3B90"/>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firstLine="851"/>
      <w:jc w:val="both"/>
    </w:pPr>
    <w:rPr>
      <w:rFonts w:ascii="Times New Roman" w:eastAsia="Times New Roman" w:hAnsi="Times New Roman" w:cs="Times New Roman"/>
      <w:sz w:val="24"/>
      <w:szCs w:val="24"/>
      <w:lang w:eastAsia="ru-RU"/>
    </w:rPr>
  </w:style>
  <w:style w:type="paragraph" w:customStyle="1" w:styleId="formattext">
    <w:name w:val="formattext"/>
    <w:basedOn w:val="a7"/>
    <w:rsid w:val="002E3B90"/>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firstLine="851"/>
      <w:jc w:val="both"/>
    </w:pPr>
    <w:rPr>
      <w:rFonts w:ascii="Times New Roman" w:eastAsia="Times New Roman" w:hAnsi="Times New Roman" w:cs="Times New Roman"/>
      <w:sz w:val="24"/>
      <w:szCs w:val="24"/>
      <w:lang w:eastAsia="ru-RU"/>
    </w:rPr>
  </w:style>
  <w:style w:type="character" w:customStyle="1" w:styleId="BodyTextIndentChar">
    <w:name w:val="Body Text Indent Char"/>
    <w:uiPriority w:val="99"/>
    <w:semiHidden/>
    <w:rsid w:val="002E3B90"/>
    <w:rPr>
      <w:rFonts w:cs="Times New Roman"/>
      <w:lang w:eastAsia="en-US"/>
    </w:rPr>
  </w:style>
  <w:style w:type="paragraph" w:styleId="30">
    <w:name w:val="List Number 3"/>
    <w:basedOn w:val="a7"/>
    <w:uiPriority w:val="99"/>
    <w:qFormat/>
    <w:rsid w:val="002E3B90"/>
    <w:pPr>
      <w:numPr>
        <w:numId w:val="17"/>
      </w:numPr>
      <w:pBdr>
        <w:top w:val="none" w:sz="4" w:space="0" w:color="000000"/>
        <w:left w:val="none" w:sz="4" w:space="0" w:color="000000"/>
        <w:bottom w:val="none" w:sz="4" w:space="0" w:color="000000"/>
        <w:right w:val="none" w:sz="4" w:space="0" w:color="000000"/>
        <w:between w:val="none" w:sz="4" w:space="0" w:color="000000"/>
      </w:pBdr>
      <w:tabs>
        <w:tab w:val="clear" w:pos="360"/>
        <w:tab w:val="left" w:pos="926"/>
      </w:tabs>
      <w:spacing w:before="60" w:after="60" w:line="240" w:lineRule="auto"/>
      <w:ind w:left="926"/>
      <w:jc w:val="both"/>
    </w:pPr>
    <w:rPr>
      <w:rFonts w:ascii="Times New Roman" w:eastAsia="Times New Roman" w:hAnsi="Times New Roman" w:cs="Times New Roman"/>
      <w:sz w:val="24"/>
      <w:szCs w:val="24"/>
      <w:lang w:eastAsia="ru-RU"/>
    </w:rPr>
  </w:style>
  <w:style w:type="character" w:customStyle="1" w:styleId="Heading1Char2">
    <w:name w:val="Heading 1 Char2"/>
    <w:uiPriority w:val="99"/>
    <w:rsid w:val="002E3B90"/>
    <w:rPr>
      <w:rFonts w:ascii="Cambria" w:hAnsi="Cambria"/>
      <w:b/>
      <w:sz w:val="32"/>
      <w:lang w:eastAsia="en-US"/>
    </w:rPr>
  </w:style>
  <w:style w:type="paragraph" w:customStyle="1" w:styleId="Standard">
    <w:name w:val="Standard"/>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Arial Unicode MS"/>
      <w:sz w:val="24"/>
      <w:szCs w:val="24"/>
      <w:lang w:bidi="hi-IN"/>
    </w:rPr>
  </w:style>
  <w:style w:type="paragraph" w:customStyle="1" w:styleId="1f6">
    <w:name w:val="Обычный 1"/>
    <w:basedOn w:val="a7"/>
    <w:link w:val="1f7"/>
    <w:uiPriority w:val="99"/>
    <w:rsid w:val="002E3B90"/>
    <w:pPr>
      <w:pBdr>
        <w:top w:val="none" w:sz="4" w:space="0" w:color="000000"/>
        <w:left w:val="none" w:sz="4" w:space="0" w:color="000000"/>
        <w:bottom w:val="none" w:sz="4" w:space="0" w:color="000000"/>
        <w:right w:val="none" w:sz="4" w:space="0" w:color="000000"/>
        <w:between w:val="none" w:sz="4" w:space="0" w:color="000000"/>
      </w:pBdr>
      <w:spacing w:before="60" w:after="60" w:line="336" w:lineRule="auto"/>
      <w:ind w:firstLine="709"/>
      <w:jc w:val="both"/>
    </w:pPr>
    <w:rPr>
      <w:rFonts w:ascii="Times New Roman" w:eastAsia="Calibri" w:hAnsi="Times New Roman" w:cs="Times New Roman"/>
      <w:sz w:val="24"/>
      <w:szCs w:val="20"/>
      <w:lang w:eastAsia="ru-RU"/>
    </w:rPr>
  </w:style>
  <w:style w:type="character" w:customStyle="1" w:styleId="1f7">
    <w:name w:val="Обычный 1 Знак"/>
    <w:link w:val="1f6"/>
    <w:uiPriority w:val="99"/>
    <w:rsid w:val="002E3B90"/>
    <w:rPr>
      <w:rFonts w:ascii="Times New Roman" w:eastAsia="Calibri" w:hAnsi="Times New Roman" w:cs="Times New Roman"/>
      <w:sz w:val="24"/>
      <w:szCs w:val="20"/>
      <w:lang w:eastAsia="ru-RU"/>
    </w:rPr>
  </w:style>
  <w:style w:type="paragraph" w:customStyle="1" w:styleId="affff9">
    <w:name w:val="_Основной с красной строки"/>
    <w:basedOn w:val="a7"/>
    <w:link w:val="affffa"/>
    <w:qFormat/>
    <w:rsid w:val="002E3B90"/>
    <w:pPr>
      <w:pBdr>
        <w:top w:val="none" w:sz="4" w:space="0" w:color="000000"/>
        <w:left w:val="none" w:sz="4" w:space="0" w:color="000000"/>
        <w:bottom w:val="none" w:sz="4" w:space="0" w:color="000000"/>
        <w:right w:val="none" w:sz="4" w:space="0" w:color="000000"/>
        <w:between w:val="none" w:sz="4" w:space="0" w:color="000000"/>
      </w:pBdr>
      <w:spacing w:after="0" w:line="360" w:lineRule="exact"/>
      <w:ind w:firstLine="709"/>
      <w:jc w:val="both"/>
    </w:pPr>
    <w:rPr>
      <w:rFonts w:ascii="Times New Roman" w:eastAsia="Calibri" w:hAnsi="Times New Roman" w:cs="Times New Roman"/>
      <w:sz w:val="24"/>
      <w:szCs w:val="20"/>
      <w:lang w:eastAsia="ru-RU"/>
    </w:rPr>
  </w:style>
  <w:style w:type="character" w:customStyle="1" w:styleId="affffa">
    <w:name w:val="_Основной с красной строки Знак"/>
    <w:link w:val="affff9"/>
    <w:rsid w:val="002E3B90"/>
    <w:rPr>
      <w:rFonts w:ascii="Times New Roman" w:eastAsia="Calibri" w:hAnsi="Times New Roman" w:cs="Times New Roman"/>
      <w:sz w:val="24"/>
      <w:szCs w:val="20"/>
      <w:lang w:eastAsia="ru-RU"/>
    </w:rPr>
  </w:style>
  <w:style w:type="paragraph" w:customStyle="1" w:styleId="3f">
    <w:name w:val="Стиль3"/>
    <w:basedOn w:val="28"/>
    <w:uiPriority w:val="99"/>
    <w:rsid w:val="002E3B90"/>
    <w:pPr>
      <w:widowControl w:val="0"/>
      <w:pBdr>
        <w:top w:val="none" w:sz="4" w:space="0" w:color="000000"/>
        <w:left w:val="none" w:sz="4" w:space="0" w:color="000000"/>
        <w:bottom w:val="none" w:sz="4" w:space="0" w:color="000000"/>
        <w:right w:val="none" w:sz="4" w:space="0" w:color="000000"/>
        <w:between w:val="none" w:sz="4" w:space="0" w:color="000000"/>
      </w:pBdr>
      <w:tabs>
        <w:tab w:val="left" w:pos="1307"/>
      </w:tabs>
      <w:spacing w:before="120" w:after="0" w:line="240" w:lineRule="auto"/>
      <w:ind w:left="1080" w:firstLine="709"/>
      <w:jc w:val="both"/>
    </w:pPr>
    <w:rPr>
      <w:rFonts w:ascii="Times New Roman" w:eastAsia="Calibri" w:hAnsi="Times New Roman" w:cs="Times New Roman"/>
      <w:sz w:val="24"/>
      <w:szCs w:val="20"/>
      <w:lang w:eastAsia="ru-RU"/>
    </w:rPr>
  </w:style>
  <w:style w:type="paragraph" w:styleId="affffb">
    <w:name w:val="toa heading"/>
    <w:basedOn w:val="a7"/>
    <w:next w:val="a7"/>
    <w:uiPriority w:val="99"/>
    <w:semiHidden/>
    <w:rsid w:val="002E3B90"/>
    <w:pPr>
      <w:pBdr>
        <w:top w:val="none" w:sz="4" w:space="0" w:color="000000"/>
        <w:left w:val="none" w:sz="4" w:space="0" w:color="000000"/>
        <w:bottom w:val="none" w:sz="4" w:space="0" w:color="000000"/>
        <w:right w:val="none" w:sz="4" w:space="0" w:color="000000"/>
        <w:between w:val="none" w:sz="4" w:space="0" w:color="000000"/>
      </w:pBdr>
      <w:spacing w:before="120" w:after="0" w:line="360" w:lineRule="auto"/>
      <w:ind w:firstLine="851"/>
      <w:jc w:val="both"/>
    </w:pPr>
    <w:rPr>
      <w:rFonts w:ascii="Cambria" w:eastAsia="Times New Roman" w:hAnsi="Cambria" w:cs="Times New Roman"/>
      <w:b/>
      <w:bCs/>
      <w:sz w:val="24"/>
      <w:szCs w:val="24"/>
    </w:rPr>
  </w:style>
  <w:style w:type="paragraph" w:customStyle="1" w:styleId="TableGraf10L">
    <w:name w:val="TableGraf 10L"/>
    <w:basedOn w:val="a7"/>
    <w:link w:val="TableGraf10L0"/>
    <w:uiPriority w:val="99"/>
    <w:rsid w:val="002E3B90"/>
    <w:pPr>
      <w:pBdr>
        <w:top w:val="none" w:sz="4" w:space="0" w:color="000000"/>
        <w:left w:val="none" w:sz="4" w:space="0" w:color="000000"/>
        <w:bottom w:val="none" w:sz="4" w:space="0" w:color="000000"/>
        <w:right w:val="none" w:sz="4" w:space="0" w:color="000000"/>
        <w:between w:val="none" w:sz="4" w:space="0" w:color="000000"/>
      </w:pBdr>
      <w:spacing w:before="40" w:after="40" w:line="240" w:lineRule="auto"/>
      <w:ind w:firstLine="709"/>
      <w:jc w:val="both"/>
    </w:pPr>
    <w:rPr>
      <w:rFonts w:ascii="Times New Roman" w:eastAsia="Calibri" w:hAnsi="Times New Roman" w:cs="Times New Roman"/>
      <w:spacing w:val="2"/>
      <w:sz w:val="20"/>
      <w:szCs w:val="20"/>
      <w:lang w:eastAsia="ru-RU"/>
    </w:rPr>
  </w:style>
  <w:style w:type="character" w:customStyle="1" w:styleId="TableGraf10L0">
    <w:name w:val="TableGraf 10L Знак"/>
    <w:link w:val="TableGraf10L"/>
    <w:uiPriority w:val="99"/>
    <w:rsid w:val="002E3B90"/>
    <w:rPr>
      <w:rFonts w:ascii="Times New Roman" w:eastAsia="Calibri" w:hAnsi="Times New Roman" w:cs="Times New Roman"/>
      <w:spacing w:val="2"/>
      <w:sz w:val="20"/>
      <w:szCs w:val="20"/>
      <w:lang w:eastAsia="ru-RU"/>
    </w:rPr>
  </w:style>
  <w:style w:type="paragraph" w:customStyle="1" w:styleId="-">
    <w:name w:val="Список-"/>
    <w:basedOn w:val="a7"/>
    <w:link w:val="-0"/>
    <w:uiPriority w:val="99"/>
    <w:rsid w:val="002E3B90"/>
    <w:pPr>
      <w:pBdr>
        <w:top w:val="none" w:sz="4" w:space="0" w:color="000000"/>
        <w:left w:val="none" w:sz="4" w:space="0" w:color="000000"/>
        <w:bottom w:val="none" w:sz="4" w:space="0" w:color="000000"/>
        <w:right w:val="none" w:sz="4" w:space="0" w:color="000000"/>
        <w:between w:val="none" w:sz="4" w:space="0" w:color="000000"/>
      </w:pBdr>
      <w:spacing w:before="60" w:after="60" w:line="288" w:lineRule="auto"/>
      <w:ind w:firstLine="851"/>
      <w:jc w:val="both"/>
    </w:pPr>
    <w:rPr>
      <w:rFonts w:ascii="Tahoma" w:eastAsia="Calibri" w:hAnsi="Tahoma" w:cs="Times New Roman"/>
      <w:sz w:val="24"/>
      <w:szCs w:val="20"/>
      <w:lang w:eastAsia="ru-RU"/>
    </w:rPr>
  </w:style>
  <w:style w:type="character" w:customStyle="1" w:styleId="-0">
    <w:name w:val="Список- Знак"/>
    <w:link w:val="-"/>
    <w:uiPriority w:val="99"/>
    <w:rsid w:val="002E3B90"/>
    <w:rPr>
      <w:rFonts w:ascii="Tahoma" w:eastAsia="Calibri" w:hAnsi="Tahoma" w:cs="Times New Roman"/>
      <w:sz w:val="24"/>
      <w:szCs w:val="20"/>
      <w:lang w:eastAsia="ru-RU"/>
    </w:rPr>
  </w:style>
  <w:style w:type="character" w:customStyle="1" w:styleId="st">
    <w:name w:val="st"/>
    <w:uiPriority w:val="99"/>
    <w:rsid w:val="002E3B90"/>
    <w:rPr>
      <w:rFonts w:cs="Times New Roman"/>
    </w:rPr>
  </w:style>
  <w:style w:type="character" w:styleId="affffc">
    <w:name w:val="Emphasis"/>
    <w:uiPriority w:val="20"/>
    <w:rsid w:val="002E3B90"/>
    <w:rPr>
      <w:rFonts w:cs="Times New Roman"/>
      <w:i/>
      <w:iCs/>
    </w:rPr>
  </w:style>
  <w:style w:type="paragraph" w:customStyle="1" w:styleId="affffd">
    <w:name w:val="Текст пункта"/>
    <w:link w:val="affffe"/>
    <w:uiPriority w:val="99"/>
    <w:rsid w:val="002E3B90"/>
    <w:pPr>
      <w:pBdr>
        <w:top w:val="none" w:sz="4" w:space="0" w:color="000000"/>
        <w:left w:val="none" w:sz="4" w:space="0" w:color="000000"/>
        <w:bottom w:val="none" w:sz="4" w:space="0" w:color="000000"/>
        <w:right w:val="none" w:sz="4" w:space="0" w:color="000000"/>
        <w:between w:val="none" w:sz="4" w:space="0" w:color="000000"/>
      </w:pBdr>
      <w:tabs>
        <w:tab w:val="left" w:pos="1134"/>
      </w:tabs>
      <w:spacing w:before="120" w:after="0" w:line="288" w:lineRule="auto"/>
      <w:ind w:firstLine="624"/>
      <w:jc w:val="both"/>
    </w:pPr>
    <w:rPr>
      <w:rFonts w:ascii="Tahoma" w:eastAsia="Calibri" w:hAnsi="Tahoma" w:cs="Times New Roman"/>
      <w:spacing w:val="2"/>
      <w:sz w:val="24"/>
      <w:lang w:eastAsia="ru-RU"/>
    </w:rPr>
  </w:style>
  <w:style w:type="character" w:customStyle="1" w:styleId="affffe">
    <w:name w:val="Текст пункта Знак"/>
    <w:link w:val="affffd"/>
    <w:uiPriority w:val="99"/>
    <w:rsid w:val="002E3B90"/>
    <w:rPr>
      <w:rFonts w:ascii="Tahoma" w:eastAsia="Calibri" w:hAnsi="Tahoma" w:cs="Times New Roman"/>
      <w:spacing w:val="2"/>
      <w:sz w:val="24"/>
      <w:lang w:eastAsia="ru-RU"/>
    </w:rPr>
  </w:style>
  <w:style w:type="paragraph" w:customStyle="1" w:styleId="phnormal">
    <w:name w:val="ph_normal"/>
    <w:basedOn w:val="a7"/>
    <w:link w:val="phnormal0"/>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360" w:lineRule="auto"/>
      <w:ind w:right="170" w:firstLine="720"/>
      <w:jc w:val="both"/>
    </w:pPr>
    <w:rPr>
      <w:rFonts w:ascii="Times New Roman" w:eastAsia="Calibri" w:hAnsi="Times New Roman" w:cs="Times New Roman"/>
      <w:sz w:val="24"/>
      <w:szCs w:val="20"/>
      <w:lang w:eastAsia="ru-RU"/>
    </w:rPr>
  </w:style>
  <w:style w:type="character" w:customStyle="1" w:styleId="phnormal0">
    <w:name w:val="ph_normal Знак Знак"/>
    <w:link w:val="phnormal"/>
    <w:uiPriority w:val="99"/>
    <w:rsid w:val="002E3B90"/>
    <w:rPr>
      <w:rFonts w:ascii="Times New Roman" w:eastAsia="Calibri" w:hAnsi="Times New Roman" w:cs="Times New Roman"/>
      <w:sz w:val="24"/>
      <w:szCs w:val="20"/>
      <w:lang w:eastAsia="ru-RU"/>
    </w:rPr>
  </w:style>
  <w:style w:type="paragraph" w:customStyle="1" w:styleId="phtablecellcenter">
    <w:name w:val="ph_table_cellcenter"/>
    <w:basedOn w:val="a7"/>
    <w:uiPriority w:val="99"/>
    <w:rsid w:val="002E3B90"/>
    <w:pPr>
      <w:pBdr>
        <w:top w:val="none" w:sz="4" w:space="0" w:color="000000"/>
        <w:left w:val="none" w:sz="4" w:space="0" w:color="000000"/>
        <w:bottom w:val="none" w:sz="4" w:space="0" w:color="000000"/>
        <w:right w:val="none" w:sz="4" w:space="0" w:color="000000"/>
        <w:between w:val="none" w:sz="4" w:space="0" w:color="000000"/>
      </w:pBdr>
      <w:spacing w:before="20" w:after="0" w:line="240" w:lineRule="auto"/>
      <w:ind w:firstLine="709"/>
      <w:jc w:val="center"/>
    </w:pPr>
    <w:rPr>
      <w:rFonts w:ascii="Times New Roman" w:eastAsia="Calibri" w:hAnsi="Times New Roman" w:cs="Arial"/>
      <w:bCs/>
      <w:sz w:val="20"/>
      <w:szCs w:val="20"/>
      <w:lang w:eastAsia="ru-RU"/>
    </w:rPr>
  </w:style>
  <w:style w:type="paragraph" w:customStyle="1" w:styleId="phtablecellleft">
    <w:name w:val="ph_table_cellleft"/>
    <w:basedOn w:val="a7"/>
    <w:uiPriority w:val="99"/>
    <w:rsid w:val="002E3B90"/>
    <w:pPr>
      <w:pBdr>
        <w:top w:val="none" w:sz="4" w:space="0" w:color="000000"/>
        <w:left w:val="none" w:sz="4" w:space="0" w:color="000000"/>
        <w:bottom w:val="none" w:sz="4" w:space="0" w:color="000000"/>
        <w:right w:val="none" w:sz="4" w:space="0" w:color="000000"/>
        <w:between w:val="none" w:sz="4" w:space="0" w:color="000000"/>
      </w:pBdr>
      <w:spacing w:before="20" w:after="0" w:line="240" w:lineRule="auto"/>
      <w:ind w:firstLine="709"/>
      <w:jc w:val="both"/>
    </w:pPr>
    <w:rPr>
      <w:rFonts w:ascii="Times New Roman" w:eastAsia="Calibri" w:hAnsi="Times New Roman" w:cs="Arial"/>
      <w:bCs/>
      <w:sz w:val="20"/>
      <w:szCs w:val="20"/>
      <w:lang w:eastAsia="ru-RU"/>
    </w:rPr>
  </w:style>
  <w:style w:type="character" w:customStyle="1" w:styleId="BodyTextIndentChar2">
    <w:name w:val="Body Text Indent Char2"/>
    <w:uiPriority w:val="99"/>
    <w:rsid w:val="002E3B90"/>
    <w:rPr>
      <w:rFonts w:cs="Times New Roman"/>
      <w:sz w:val="24"/>
      <w:lang w:val="ru-RU" w:eastAsia="ru-RU"/>
    </w:rPr>
  </w:style>
  <w:style w:type="character" w:customStyle="1" w:styleId="paramoutput">
    <w:name w:val="param_output"/>
    <w:uiPriority w:val="99"/>
    <w:rsid w:val="002E3B90"/>
  </w:style>
  <w:style w:type="paragraph" w:styleId="47">
    <w:name w:val="toc 4"/>
    <w:basedOn w:val="a7"/>
    <w:next w:val="a7"/>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100" w:line="276" w:lineRule="auto"/>
      <w:ind w:left="660" w:firstLine="851"/>
      <w:jc w:val="both"/>
    </w:pPr>
    <w:rPr>
      <w:rFonts w:ascii="Times New Roman" w:eastAsia="Times New Roman" w:hAnsi="Times New Roman" w:cs="Times New Roman"/>
      <w:sz w:val="24"/>
      <w:lang w:eastAsia="ru-RU"/>
    </w:rPr>
  </w:style>
  <w:style w:type="paragraph" w:styleId="55">
    <w:name w:val="toc 5"/>
    <w:basedOn w:val="a7"/>
    <w:next w:val="a7"/>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100" w:line="276" w:lineRule="auto"/>
      <w:ind w:left="880" w:firstLine="851"/>
      <w:jc w:val="both"/>
    </w:pPr>
    <w:rPr>
      <w:rFonts w:ascii="Times New Roman" w:eastAsia="Times New Roman" w:hAnsi="Times New Roman" w:cs="Times New Roman"/>
      <w:sz w:val="24"/>
      <w:lang w:eastAsia="ru-RU"/>
    </w:rPr>
  </w:style>
  <w:style w:type="paragraph" w:styleId="61">
    <w:name w:val="toc 6"/>
    <w:basedOn w:val="a7"/>
    <w:next w:val="a7"/>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100" w:line="276" w:lineRule="auto"/>
      <w:ind w:left="1100" w:firstLine="851"/>
      <w:jc w:val="both"/>
    </w:pPr>
    <w:rPr>
      <w:rFonts w:ascii="Times New Roman" w:eastAsia="Times New Roman" w:hAnsi="Times New Roman" w:cs="Times New Roman"/>
      <w:sz w:val="24"/>
      <w:lang w:eastAsia="ru-RU"/>
    </w:rPr>
  </w:style>
  <w:style w:type="paragraph" w:styleId="72">
    <w:name w:val="toc 7"/>
    <w:basedOn w:val="a7"/>
    <w:next w:val="a7"/>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100" w:line="276" w:lineRule="auto"/>
      <w:ind w:left="1320" w:firstLine="851"/>
      <w:jc w:val="both"/>
    </w:pPr>
    <w:rPr>
      <w:rFonts w:ascii="Times New Roman" w:eastAsia="Times New Roman" w:hAnsi="Times New Roman" w:cs="Times New Roman"/>
      <w:sz w:val="24"/>
      <w:lang w:eastAsia="ru-RU"/>
    </w:rPr>
  </w:style>
  <w:style w:type="paragraph" w:styleId="81">
    <w:name w:val="toc 8"/>
    <w:basedOn w:val="a7"/>
    <w:next w:val="a7"/>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100" w:line="276" w:lineRule="auto"/>
      <w:ind w:left="1540" w:firstLine="851"/>
      <w:jc w:val="both"/>
    </w:pPr>
    <w:rPr>
      <w:rFonts w:ascii="Times New Roman" w:eastAsia="Times New Roman" w:hAnsi="Times New Roman" w:cs="Times New Roman"/>
      <w:sz w:val="24"/>
      <w:lang w:eastAsia="ru-RU"/>
    </w:rPr>
  </w:style>
  <w:style w:type="paragraph" w:styleId="91">
    <w:name w:val="toc 9"/>
    <w:basedOn w:val="a7"/>
    <w:next w:val="a7"/>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100" w:line="276" w:lineRule="auto"/>
      <w:ind w:left="1760" w:firstLine="851"/>
      <w:jc w:val="both"/>
    </w:pPr>
    <w:rPr>
      <w:rFonts w:ascii="Times New Roman" w:eastAsia="Times New Roman" w:hAnsi="Times New Roman" w:cs="Times New Roman"/>
      <w:sz w:val="24"/>
      <w:lang w:eastAsia="ru-RU"/>
    </w:rPr>
  </w:style>
  <w:style w:type="character" w:customStyle="1" w:styleId="kck-field-name">
    <w:name w:val="kck-field-name"/>
    <w:uiPriority w:val="99"/>
    <w:rsid w:val="002E3B90"/>
    <w:rPr>
      <w:rFonts w:cs="Times New Roman"/>
    </w:rPr>
  </w:style>
  <w:style w:type="paragraph" w:customStyle="1" w:styleId="7">
    <w:name w:val="Стиль7"/>
    <w:basedOn w:val="33"/>
    <w:link w:val="73"/>
    <w:uiPriority w:val="99"/>
    <w:rsid w:val="002E3B90"/>
    <w:pPr>
      <w:keepNext/>
      <w:widowControl/>
      <w:numPr>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eastAsia="Calibri" w:cs="Times New Roman"/>
      <w:b/>
      <w:color w:val="000000"/>
      <w:sz w:val="20"/>
      <w:szCs w:val="20"/>
      <w:lang w:eastAsia="ru-RU"/>
    </w:rPr>
  </w:style>
  <w:style w:type="character" w:customStyle="1" w:styleId="73">
    <w:name w:val="Стиль7 Знак"/>
    <w:link w:val="7"/>
    <w:uiPriority w:val="99"/>
    <w:rsid w:val="002E3B90"/>
    <w:rPr>
      <w:rFonts w:ascii="Times New Roman" w:eastAsia="Calibri" w:hAnsi="Times New Roman" w:cs="Times New Roman"/>
      <w:b/>
      <w:color w:val="000000"/>
      <w:sz w:val="20"/>
      <w:szCs w:val="20"/>
      <w:lang w:eastAsia="ru-RU"/>
    </w:rPr>
  </w:style>
  <w:style w:type="numbering" w:customStyle="1" w:styleId="LBB">
    <w:name w:val="LBB"/>
    <w:rsid w:val="002E3B90"/>
    <w:pPr>
      <w:numPr>
        <w:numId w:val="19"/>
      </w:numPr>
    </w:pPr>
  </w:style>
  <w:style w:type="paragraph" w:customStyle="1" w:styleId="110">
    <w:name w:val="Абзац списка11"/>
    <w:basedOn w:val="a7"/>
    <w:rsid w:val="002E3B90"/>
    <w:pPr>
      <w:widowControl w:val="0"/>
      <w:pBdr>
        <w:top w:val="none" w:sz="4" w:space="0" w:color="000000"/>
        <w:left w:val="none" w:sz="4" w:space="0" w:color="000000"/>
        <w:bottom w:val="none" w:sz="4" w:space="0" w:color="000000"/>
        <w:right w:val="none" w:sz="4" w:space="0" w:color="000000"/>
        <w:between w:val="none" w:sz="4" w:space="0" w:color="000000"/>
      </w:pBdr>
      <w:spacing w:before="60" w:after="60" w:line="240" w:lineRule="auto"/>
      <w:ind w:left="708" w:firstLine="720"/>
      <w:jc w:val="both"/>
    </w:pPr>
    <w:rPr>
      <w:rFonts w:ascii="Times New Roman" w:eastAsia="Times New Roman" w:hAnsi="Times New Roman" w:cs="Times New Roman"/>
      <w:sz w:val="24"/>
      <w:szCs w:val="24"/>
    </w:rPr>
  </w:style>
  <w:style w:type="paragraph" w:customStyle="1" w:styleId="1f8">
    <w:name w:val="Маркированный список 1"/>
    <w:basedOn w:val="a7"/>
    <w:link w:val="1f9"/>
    <w:rsid w:val="002E3B90"/>
    <w:pPr>
      <w:pBdr>
        <w:top w:val="none" w:sz="4" w:space="0" w:color="000000"/>
        <w:left w:val="none" w:sz="4" w:space="0" w:color="000000"/>
        <w:bottom w:val="none" w:sz="4" w:space="0" w:color="000000"/>
        <w:right w:val="none" w:sz="4" w:space="0" w:color="000000"/>
        <w:between w:val="none" w:sz="4" w:space="0" w:color="000000"/>
      </w:pBdr>
      <w:spacing w:after="0" w:line="360" w:lineRule="auto"/>
      <w:ind w:left="1571" w:hanging="360"/>
      <w:contextualSpacing/>
      <w:jc w:val="both"/>
    </w:pPr>
    <w:rPr>
      <w:rFonts w:ascii="Times New Roman" w:eastAsia="Calibri" w:hAnsi="Times New Roman" w:cs="Times New Roman"/>
      <w:sz w:val="28"/>
      <w:szCs w:val="28"/>
    </w:rPr>
  </w:style>
  <w:style w:type="character" w:customStyle="1" w:styleId="1f9">
    <w:name w:val="Маркированный список 1 Знак"/>
    <w:link w:val="1f8"/>
    <w:rsid w:val="002E3B90"/>
    <w:rPr>
      <w:rFonts w:ascii="Times New Roman" w:eastAsia="Calibri" w:hAnsi="Times New Roman" w:cs="Times New Roman"/>
      <w:sz w:val="28"/>
      <w:szCs w:val="28"/>
    </w:rPr>
  </w:style>
  <w:style w:type="character" w:customStyle="1" w:styleId="2d">
    <w:name w:val="2 Заг Знак"/>
    <w:basedOn w:val="1f0"/>
    <w:link w:val="21"/>
    <w:rsid w:val="002E3B90"/>
    <w:rPr>
      <w:rFonts w:ascii="Times New Roman Полужирный" w:eastAsia="Cambria" w:hAnsi="Times New Roman Полужирный" w:cs="Times New Roman"/>
      <w:b/>
      <w:caps w:val="0"/>
      <w:color w:val="2E74B5" w:themeColor="accent1" w:themeShade="BF"/>
      <w:kern w:val="32"/>
      <w:sz w:val="26"/>
      <w:szCs w:val="32"/>
      <w:lang w:eastAsia="ru-RU"/>
    </w:rPr>
  </w:style>
  <w:style w:type="character" w:customStyle="1" w:styleId="3a">
    <w:name w:val="3 Заг Знак"/>
    <w:basedOn w:val="2d"/>
    <w:link w:val="31"/>
    <w:uiPriority w:val="99"/>
    <w:rsid w:val="002E3B90"/>
    <w:rPr>
      <w:rFonts w:ascii="Times New Roman Полужирный" w:eastAsia="Cambria" w:hAnsi="Times New Roman Полужирный" w:cs="Times New Roman"/>
      <w:b/>
      <w:caps w:val="0"/>
      <w:color w:val="2E74B5" w:themeColor="accent1" w:themeShade="BF"/>
      <w:kern w:val="32"/>
      <w:sz w:val="24"/>
      <w:szCs w:val="32"/>
      <w:lang w:eastAsia="ru-RU"/>
    </w:rPr>
  </w:style>
  <w:style w:type="paragraph" w:customStyle="1" w:styleId="20">
    <w:name w:val="Марк 2"/>
    <w:basedOn w:val="11"/>
    <w:link w:val="2f5"/>
    <w:qFormat/>
    <w:rsid w:val="002E3B90"/>
    <w:pPr>
      <w:numPr>
        <w:numId w:val="21"/>
      </w:numPr>
      <w:ind w:left="1418" w:firstLine="0"/>
    </w:pPr>
  </w:style>
  <w:style w:type="character" w:customStyle="1" w:styleId="2f5">
    <w:name w:val="Марк 2 Знак"/>
    <w:basedOn w:val="1f1"/>
    <w:link w:val="20"/>
    <w:rsid w:val="002E3B90"/>
    <w:rPr>
      <w:rFonts w:ascii="Times New Roman" w:eastAsia="Calibri" w:hAnsi="Times New Roman" w:cs="Times New Roman"/>
      <w:sz w:val="24"/>
    </w:rPr>
  </w:style>
  <w:style w:type="paragraph" w:customStyle="1" w:styleId="a6">
    <w:name w:val="Таб марк текст"/>
    <w:basedOn w:val="affff"/>
    <w:link w:val="afffff"/>
    <w:qFormat/>
    <w:rsid w:val="002E3B90"/>
    <w:pPr>
      <w:numPr>
        <w:numId w:val="22"/>
      </w:numPr>
      <w:ind w:left="0" w:firstLine="0"/>
    </w:pPr>
  </w:style>
  <w:style w:type="paragraph" w:customStyle="1" w:styleId="a4">
    <w:name w:val="Об_нум"/>
    <w:basedOn w:val="afd"/>
    <w:link w:val="afffff0"/>
    <w:uiPriority w:val="99"/>
    <w:qFormat/>
    <w:rsid w:val="002E3B90"/>
    <w:pPr>
      <w:numPr>
        <w:numId w:val="23"/>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pPr>
    <w:rPr>
      <w:rFonts w:ascii="Times New Roman" w:eastAsia="Calibri" w:hAnsi="Times New Roman" w:cs="Times New Roman"/>
      <w:sz w:val="24"/>
    </w:rPr>
  </w:style>
  <w:style w:type="character" w:customStyle="1" w:styleId="afffff">
    <w:name w:val="Таб марк текст Знак"/>
    <w:basedOn w:val="affff0"/>
    <w:link w:val="a6"/>
    <w:rsid w:val="002E3B90"/>
    <w:rPr>
      <w:rFonts w:ascii="Times New Roman" w:eastAsia="Calibri" w:hAnsi="Times New Roman" w:cs="Times New Roman"/>
      <w:sz w:val="24"/>
    </w:rPr>
  </w:style>
  <w:style w:type="character" w:customStyle="1" w:styleId="afffff0">
    <w:name w:val="Об_нум Знак"/>
    <w:basedOn w:val="a8"/>
    <w:link w:val="a4"/>
    <w:uiPriority w:val="99"/>
    <w:rsid w:val="002E3B90"/>
    <w:rPr>
      <w:rFonts w:ascii="Times New Roman" w:eastAsia="Calibri" w:hAnsi="Times New Roman" w:cs="Times New Roman"/>
      <w:sz w:val="24"/>
    </w:rPr>
  </w:style>
  <w:style w:type="paragraph" w:customStyle="1" w:styleId="example">
    <w:name w:val="example"/>
    <w:basedOn w:val="a7"/>
    <w:rsid w:val="002E3B90"/>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a">
    <w:name w:val="1 Список"/>
    <w:basedOn w:val="a7"/>
    <w:link w:val="1fb"/>
    <w:qFormat/>
    <w:rsid w:val="002E3B90"/>
    <w:pPr>
      <w:pBdr>
        <w:top w:val="none" w:sz="4" w:space="0" w:color="000000"/>
        <w:left w:val="none" w:sz="4" w:space="0" w:color="000000"/>
        <w:bottom w:val="none" w:sz="4" w:space="0" w:color="000000"/>
        <w:right w:val="none" w:sz="4" w:space="0" w:color="000000"/>
        <w:between w:val="none" w:sz="4" w:space="0" w:color="000000"/>
      </w:pBdr>
      <w:spacing w:after="0" w:line="360" w:lineRule="auto"/>
      <w:ind w:left="284" w:firstLine="851"/>
      <w:jc w:val="both"/>
    </w:pPr>
    <w:rPr>
      <w:rFonts w:ascii="Times New Roman" w:eastAsia="Times New Roman" w:hAnsi="Times New Roman" w:cs="Times New Roman"/>
      <w:sz w:val="28"/>
      <w:szCs w:val="24"/>
      <w:lang w:eastAsia="ru-RU"/>
    </w:rPr>
  </w:style>
  <w:style w:type="character" w:customStyle="1" w:styleId="1fb">
    <w:name w:val="1 Список Знак"/>
    <w:basedOn w:val="a8"/>
    <w:link w:val="1fa"/>
    <w:rsid w:val="002E3B90"/>
    <w:rPr>
      <w:rFonts w:ascii="Times New Roman" w:eastAsia="Times New Roman" w:hAnsi="Times New Roman" w:cs="Times New Roman"/>
      <w:sz w:val="28"/>
      <w:szCs w:val="24"/>
      <w:lang w:eastAsia="ru-RU"/>
    </w:rPr>
  </w:style>
  <w:style w:type="character" w:customStyle="1" w:styleId="afff5">
    <w:name w:val="Название объекта Знак"/>
    <w:basedOn w:val="a8"/>
    <w:link w:val="afff4"/>
    <w:uiPriority w:val="35"/>
    <w:rsid w:val="002E3B90"/>
    <w:rPr>
      <w:rFonts w:ascii="Times New Roman" w:eastAsia="Calibri" w:hAnsi="Times New Roman" w:cs="Times New Roman"/>
      <w:b/>
      <w:bCs/>
      <w:lang w:eastAsia="ru-RU"/>
    </w:rPr>
  </w:style>
  <w:style w:type="paragraph" w:customStyle="1" w:styleId="a3">
    <w:name w:val="Тире список"/>
    <w:basedOn w:val="afd"/>
    <w:link w:val="afffff1"/>
    <w:qFormat/>
    <w:rsid w:val="002E3B90"/>
    <w:pPr>
      <w:numPr>
        <w:numId w:val="24"/>
      </w:numPr>
      <w:pBdr>
        <w:top w:val="none" w:sz="4" w:space="0" w:color="000000"/>
        <w:left w:val="none" w:sz="4" w:space="0" w:color="000000"/>
        <w:bottom w:val="none" w:sz="4" w:space="0" w:color="000000"/>
        <w:right w:val="none" w:sz="4" w:space="0" w:color="000000"/>
        <w:between w:val="none" w:sz="4" w:space="0" w:color="000000"/>
      </w:pBdr>
      <w:spacing w:after="0" w:line="360" w:lineRule="auto"/>
      <w:jc w:val="both"/>
    </w:pPr>
    <w:rPr>
      <w:rFonts w:ascii="Times New Roman" w:eastAsia="Calibri" w:hAnsi="Times New Roman" w:cs="Times New Roman"/>
      <w:sz w:val="28"/>
    </w:rPr>
  </w:style>
  <w:style w:type="character" w:customStyle="1" w:styleId="afffff1">
    <w:name w:val="Тире список Знак"/>
    <w:basedOn w:val="a8"/>
    <w:link w:val="a3"/>
    <w:rsid w:val="002E3B90"/>
    <w:rPr>
      <w:rFonts w:ascii="Times New Roman" w:eastAsia="Calibri" w:hAnsi="Times New Roman" w:cs="Times New Roman"/>
      <w:sz w:val="28"/>
    </w:rPr>
  </w:style>
  <w:style w:type="paragraph" w:customStyle="1" w:styleId="afffff2">
    <w:name w:val="_Титул_Организация"/>
    <w:uiPriority w:val="99"/>
    <w:rsid w:val="002E3B90"/>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firstLine="567"/>
      <w:jc w:val="center"/>
    </w:pPr>
    <w:rPr>
      <w:rFonts w:ascii="Times New Roman" w:eastAsia="Arial Unicode MS" w:hAnsi="Times New Roman" w:cs="Arial Unicode MS"/>
      <w:color w:val="A6A6A6"/>
      <w:sz w:val="32"/>
      <w:szCs w:val="32"/>
      <w:lang w:eastAsia="ru-RU"/>
    </w:rPr>
  </w:style>
  <w:style w:type="numbering" w:customStyle="1" w:styleId="LBB11">
    <w:name w:val="LBB11"/>
    <w:rsid w:val="002E3B90"/>
    <w:pPr>
      <w:numPr>
        <w:numId w:val="25"/>
      </w:numPr>
    </w:pPr>
  </w:style>
  <w:style w:type="paragraph" w:styleId="afffff3">
    <w:name w:val="List Number"/>
    <w:basedOn w:val="a7"/>
    <w:uiPriority w:val="99"/>
    <w:qFormat/>
    <w:rsid w:val="008F5BC1"/>
    <w:pPr>
      <w:tabs>
        <w:tab w:val="num" w:pos="1209"/>
      </w:tabs>
      <w:spacing w:after="0" w:line="240" w:lineRule="auto"/>
      <w:ind w:left="360" w:hanging="360"/>
    </w:pPr>
    <w:rPr>
      <w:rFonts w:ascii="Times New Roman" w:eastAsia="Times New Roman" w:hAnsi="Times New Roman" w:cs="Times New Roman"/>
      <w:sz w:val="24"/>
      <w:szCs w:val="20"/>
      <w:lang w:eastAsia="ru-RU"/>
    </w:rPr>
  </w:style>
  <w:style w:type="paragraph" w:styleId="2f6">
    <w:name w:val="List Number 2"/>
    <w:basedOn w:val="a7"/>
    <w:uiPriority w:val="99"/>
    <w:qFormat/>
    <w:rsid w:val="008F5BC1"/>
    <w:pPr>
      <w:tabs>
        <w:tab w:val="num" w:pos="643"/>
        <w:tab w:val="num" w:pos="1492"/>
      </w:tabs>
      <w:spacing w:after="0" w:line="240" w:lineRule="auto"/>
      <w:ind w:left="643" w:hanging="360"/>
    </w:pPr>
    <w:rPr>
      <w:rFonts w:ascii="Times New Roman" w:eastAsia="Times New Roman" w:hAnsi="Times New Roman" w:cs="Times New Roman"/>
      <w:sz w:val="24"/>
      <w:szCs w:val="20"/>
      <w:lang w:eastAsia="ru-RU"/>
    </w:rPr>
  </w:style>
  <w:style w:type="paragraph" w:styleId="48">
    <w:name w:val="List Number 4"/>
    <w:basedOn w:val="a7"/>
    <w:uiPriority w:val="99"/>
    <w:qFormat/>
    <w:rsid w:val="008F5BC1"/>
    <w:pPr>
      <w:tabs>
        <w:tab w:val="num" w:pos="643"/>
        <w:tab w:val="num" w:pos="1209"/>
      </w:tabs>
      <w:spacing w:after="0" w:line="240" w:lineRule="auto"/>
      <w:ind w:left="1209" w:hanging="360"/>
    </w:pPr>
    <w:rPr>
      <w:rFonts w:ascii="Times New Roman" w:eastAsia="Times New Roman" w:hAnsi="Times New Roman" w:cs="Times New Roman"/>
      <w:sz w:val="24"/>
      <w:szCs w:val="20"/>
      <w:lang w:eastAsia="ru-RU"/>
    </w:rPr>
  </w:style>
  <w:style w:type="paragraph" w:styleId="56">
    <w:name w:val="List Number 5"/>
    <w:basedOn w:val="a7"/>
    <w:uiPriority w:val="99"/>
    <w:qFormat/>
    <w:rsid w:val="008F5BC1"/>
    <w:pPr>
      <w:tabs>
        <w:tab w:val="num" w:pos="926"/>
        <w:tab w:val="num" w:pos="1492"/>
      </w:tabs>
      <w:spacing w:after="0" w:line="240" w:lineRule="auto"/>
      <w:ind w:left="1492" w:hanging="360"/>
    </w:pPr>
    <w:rPr>
      <w:rFonts w:ascii="Times New Roman" w:eastAsia="Times New Roman" w:hAnsi="Times New Roman" w:cs="Times New Roman"/>
      <w:sz w:val="24"/>
      <w:szCs w:val="20"/>
      <w:lang w:eastAsia="ru-RU"/>
    </w:rPr>
  </w:style>
  <w:style w:type="paragraph" w:customStyle="1" w:styleId="DefaultText">
    <w:name w:val="Default Text"/>
    <w:uiPriority w:val="99"/>
    <w:qFormat/>
    <w:rsid w:val="008F5BC1"/>
    <w:pPr>
      <w:spacing w:after="0" w:line="240" w:lineRule="auto"/>
    </w:pPr>
    <w:rPr>
      <w:rFonts w:ascii="Times New Roman" w:eastAsia="Times New Roman" w:hAnsi="Times New Roman" w:cs="Times New Roman"/>
      <w:color w:val="000000"/>
      <w:sz w:val="24"/>
      <w:szCs w:val="20"/>
      <w:lang w:val="en-US" w:eastAsia="ru-RU"/>
    </w:rPr>
  </w:style>
  <w:style w:type="paragraph" w:customStyle="1" w:styleId="Heading3">
    <w:name w:val="Heading3"/>
    <w:basedOn w:val="a7"/>
    <w:uiPriority w:val="99"/>
    <w:qFormat/>
    <w:rsid w:val="008F5BC1"/>
    <w:pPr>
      <w:keepNext/>
      <w:keepLines/>
      <w:spacing w:before="240" w:after="240" w:line="240" w:lineRule="auto"/>
      <w:jc w:val="center"/>
    </w:pPr>
    <w:rPr>
      <w:rFonts w:ascii="Pragmatica" w:eastAsia="Times New Roman" w:hAnsi="Pragmatica" w:cs="Times New Roman"/>
      <w:b/>
      <w:sz w:val="24"/>
      <w:szCs w:val="20"/>
      <w:lang w:eastAsia="ru-RU"/>
    </w:rPr>
  </w:style>
  <w:style w:type="paragraph" w:customStyle="1" w:styleId="NumberList">
    <w:name w:val="Number List"/>
    <w:uiPriority w:val="99"/>
    <w:qFormat/>
    <w:rsid w:val="008F5BC1"/>
    <w:pPr>
      <w:tabs>
        <w:tab w:val="left" w:pos="576"/>
      </w:tabs>
      <w:spacing w:after="0" w:line="240" w:lineRule="auto"/>
    </w:pPr>
    <w:rPr>
      <w:rFonts w:ascii="Times New Roman" w:eastAsia="Times New Roman" w:hAnsi="Times New Roman" w:cs="Times New Roman"/>
      <w:color w:val="000000"/>
      <w:sz w:val="24"/>
      <w:szCs w:val="20"/>
      <w:lang w:val="en-US" w:eastAsia="ru-RU"/>
    </w:rPr>
  </w:style>
  <w:style w:type="paragraph" w:styleId="afffff4">
    <w:name w:val="envelope address"/>
    <w:basedOn w:val="a7"/>
    <w:uiPriority w:val="99"/>
    <w:qFormat/>
    <w:rsid w:val="008F5BC1"/>
    <w:pPr>
      <w:framePr w:w="7920" w:h="1980" w:hRule="exact" w:hSpace="180" w:wrap="auto" w:hAnchor="page" w:xAlign="center" w:yAlign="bottom"/>
      <w:spacing w:after="0" w:line="240" w:lineRule="auto"/>
      <w:ind w:left="2880"/>
    </w:pPr>
    <w:rPr>
      <w:rFonts w:ascii="LotusWP Type" w:eastAsia="Times New Roman" w:hAnsi="LotusWP Type" w:cs="Times New Roman"/>
      <w:sz w:val="24"/>
      <w:szCs w:val="20"/>
      <w:lang w:eastAsia="ru-RU"/>
    </w:rPr>
  </w:style>
  <w:style w:type="paragraph" w:customStyle="1" w:styleId="a0">
    <w:name w:val="Статья"/>
    <w:basedOn w:val="a7"/>
    <w:uiPriority w:val="99"/>
    <w:qFormat/>
    <w:rsid w:val="008F5BC1"/>
    <w:pPr>
      <w:numPr>
        <w:numId w:val="32"/>
      </w:numPr>
      <w:spacing w:before="180" w:after="0" w:line="240" w:lineRule="auto"/>
      <w:jc w:val="both"/>
    </w:pPr>
    <w:rPr>
      <w:rFonts w:ascii="Arial" w:eastAsia="Times New Roman" w:hAnsi="Arial" w:cs="Times New Roman"/>
      <w:sz w:val="20"/>
      <w:szCs w:val="20"/>
      <w:lang w:eastAsia="ru-RU"/>
    </w:rPr>
  </w:style>
  <w:style w:type="paragraph" w:customStyle="1" w:styleId="a2">
    <w:name w:val="Пункт договора"/>
    <w:basedOn w:val="33"/>
    <w:autoRedefine/>
    <w:qFormat/>
    <w:rsid w:val="008F5BC1"/>
    <w:pPr>
      <w:keepLines/>
      <w:widowControl/>
      <w:numPr>
        <w:ilvl w:val="1"/>
        <w:numId w:val="33"/>
      </w:numPr>
      <w:tabs>
        <w:tab w:val="clear" w:pos="792"/>
        <w:tab w:val="num" w:pos="1080"/>
      </w:tabs>
      <w:spacing w:before="100" w:beforeAutospacing="1" w:after="100" w:afterAutospacing="1" w:line="120" w:lineRule="atLeast"/>
      <w:ind w:left="0" w:firstLine="539"/>
    </w:pPr>
    <w:rPr>
      <w:rFonts w:eastAsia="Times New Roman" w:cs="Arial"/>
      <w:bCs/>
      <w:color w:val="auto"/>
      <w:szCs w:val="26"/>
      <w:lang w:eastAsia="ru-RU"/>
    </w:rPr>
  </w:style>
  <w:style w:type="paragraph" w:customStyle="1" w:styleId="a1">
    <w:name w:val="Раздел договора"/>
    <w:basedOn w:val="33"/>
    <w:qFormat/>
    <w:rsid w:val="008F5BC1"/>
    <w:pPr>
      <w:keepNext/>
      <w:widowControl/>
      <w:numPr>
        <w:numId w:val="33"/>
      </w:numPr>
      <w:spacing w:before="480" w:after="240" w:line="240" w:lineRule="auto"/>
      <w:ind w:left="357" w:hanging="357"/>
      <w:jc w:val="center"/>
    </w:pPr>
    <w:rPr>
      <w:rFonts w:eastAsia="Times New Roman" w:cs="Arial"/>
      <w:color w:val="auto"/>
      <w:sz w:val="28"/>
      <w:szCs w:val="26"/>
      <w:lang w:eastAsia="ru-RU"/>
    </w:rPr>
  </w:style>
  <w:style w:type="paragraph" w:customStyle="1" w:styleId="xl26">
    <w:name w:val="xl26"/>
    <w:basedOn w:val="a7"/>
    <w:uiPriority w:val="99"/>
    <w:qFormat/>
    <w:rsid w:val="008F5BC1"/>
    <w:pPr>
      <w:spacing w:before="100" w:beforeAutospacing="1" w:after="100" w:afterAutospacing="1" w:line="240" w:lineRule="auto"/>
      <w:textAlignment w:val="center"/>
    </w:pPr>
    <w:rPr>
      <w:rFonts w:ascii="Arial" w:eastAsia="Arial Unicode MS" w:hAnsi="Arial" w:cs="Arial"/>
      <w:b/>
      <w:bCs/>
      <w:sz w:val="24"/>
      <w:szCs w:val="24"/>
      <w:lang w:eastAsia="ru-RU"/>
    </w:rPr>
  </w:style>
  <w:style w:type="paragraph" w:customStyle="1" w:styleId="1fc">
    <w:name w:val="Обычный1"/>
    <w:link w:val="1fd"/>
    <w:uiPriority w:val="99"/>
    <w:qFormat/>
    <w:rsid w:val="008F5BC1"/>
    <w:pPr>
      <w:spacing w:after="0" w:line="240" w:lineRule="auto"/>
    </w:pPr>
    <w:rPr>
      <w:rFonts w:ascii="Times New Roman" w:eastAsia="Times New Roman" w:hAnsi="Times New Roman" w:cs="Times New Roman"/>
      <w:lang w:eastAsia="ru-RU"/>
    </w:rPr>
  </w:style>
  <w:style w:type="paragraph" w:customStyle="1" w:styleId="2f7">
    <w:name w:val="Текст в рамке 2"/>
    <w:basedOn w:val="a7"/>
    <w:uiPriority w:val="99"/>
    <w:qFormat/>
    <w:rsid w:val="008F5BC1"/>
    <w:pPr>
      <w:spacing w:after="0" w:line="240" w:lineRule="auto"/>
      <w:jc w:val="center"/>
    </w:pPr>
    <w:rPr>
      <w:rFonts w:ascii="Times New Roman" w:eastAsia="Times New Roman" w:hAnsi="Times New Roman" w:cs="Times New Roman"/>
      <w:b/>
      <w:szCs w:val="20"/>
      <w:lang w:eastAsia="ru-RU"/>
    </w:rPr>
  </w:style>
  <w:style w:type="paragraph" w:customStyle="1" w:styleId="PlainText1">
    <w:name w:val="Plain Text1"/>
    <w:basedOn w:val="a7"/>
    <w:qFormat/>
    <w:rsid w:val="008F5BC1"/>
    <w:pPr>
      <w:spacing w:after="0" w:line="240" w:lineRule="auto"/>
    </w:pPr>
    <w:rPr>
      <w:rFonts w:ascii="Courier New" w:eastAsia="Times New Roman" w:hAnsi="Courier New" w:cs="Times New Roman"/>
      <w:sz w:val="24"/>
      <w:szCs w:val="20"/>
      <w:lang w:eastAsia="ko-KR"/>
    </w:rPr>
  </w:style>
  <w:style w:type="paragraph" w:customStyle="1" w:styleId="BodyText22">
    <w:name w:val="Body Text 22"/>
    <w:basedOn w:val="a7"/>
    <w:uiPriority w:val="99"/>
    <w:qFormat/>
    <w:rsid w:val="008F5BC1"/>
    <w:pPr>
      <w:spacing w:after="120" w:line="240" w:lineRule="auto"/>
      <w:ind w:left="283"/>
    </w:pPr>
    <w:rPr>
      <w:rFonts w:ascii="Times New Roman" w:eastAsia="Times New Roman" w:hAnsi="Times New Roman" w:cs="Times New Roman"/>
      <w:sz w:val="20"/>
      <w:szCs w:val="20"/>
      <w:lang w:eastAsia="ko-KR"/>
    </w:rPr>
  </w:style>
  <w:style w:type="paragraph" w:customStyle="1" w:styleId="Normal1">
    <w:name w:val="Normal1"/>
    <w:uiPriority w:val="99"/>
    <w:qFormat/>
    <w:rsid w:val="008F5BC1"/>
    <w:pPr>
      <w:spacing w:before="100" w:after="100" w:line="240" w:lineRule="auto"/>
    </w:pPr>
    <w:rPr>
      <w:rFonts w:ascii="Times New Roman" w:eastAsia="Times New Roman" w:hAnsi="Times New Roman" w:cs="Times New Roman"/>
      <w:sz w:val="24"/>
      <w:szCs w:val="20"/>
      <w:lang w:eastAsia="ko-KR"/>
    </w:rPr>
  </w:style>
  <w:style w:type="paragraph" w:customStyle="1" w:styleId="afffff5">
    <w:name w:val="Абзац"/>
    <w:basedOn w:val="a7"/>
    <w:uiPriority w:val="99"/>
    <w:qFormat/>
    <w:rsid w:val="008F5BC1"/>
    <w:pPr>
      <w:spacing w:before="120" w:after="0" w:line="240" w:lineRule="auto"/>
      <w:ind w:left="567" w:hanging="567"/>
      <w:jc w:val="both"/>
    </w:pPr>
    <w:rPr>
      <w:rFonts w:ascii="Arial" w:eastAsia="Times New Roman" w:hAnsi="Arial" w:cs="Times New Roman"/>
      <w:szCs w:val="20"/>
      <w:lang w:eastAsia="ru-RU"/>
    </w:rPr>
  </w:style>
  <w:style w:type="character" w:customStyle="1" w:styleId="afffff6">
    <w:name w:val="Маркированный список в таблице Знак"/>
    <w:uiPriority w:val="99"/>
    <w:qFormat/>
    <w:rsid w:val="008F5BC1"/>
    <w:rPr>
      <w:sz w:val="24"/>
      <w:lang w:val="ru-RU" w:eastAsia="ru-RU"/>
    </w:rPr>
  </w:style>
  <w:style w:type="paragraph" w:customStyle="1" w:styleId="DefaultParagraphFontParaCharChar">
    <w:name w:val="Default Paragraph Font Para Char Char Знак"/>
    <w:basedOn w:val="a7"/>
    <w:uiPriority w:val="99"/>
    <w:qFormat/>
    <w:rsid w:val="008F5BC1"/>
    <w:pPr>
      <w:spacing w:line="240" w:lineRule="exact"/>
      <w:jc w:val="both"/>
    </w:pPr>
    <w:rPr>
      <w:rFonts w:ascii="Verdana" w:eastAsia="Times New Roman" w:hAnsi="Verdana" w:cs="Times New Roman"/>
      <w:sz w:val="20"/>
      <w:szCs w:val="20"/>
      <w:lang w:val="en-US"/>
    </w:rPr>
  </w:style>
  <w:style w:type="paragraph" w:customStyle="1" w:styleId="2f8">
    <w:name w:val="Обычный2"/>
    <w:uiPriority w:val="99"/>
    <w:qFormat/>
    <w:rsid w:val="008F5BC1"/>
    <w:pPr>
      <w:suppressAutoHyphens/>
      <w:spacing w:after="0" w:line="240" w:lineRule="auto"/>
    </w:pPr>
    <w:rPr>
      <w:rFonts w:ascii="Times New Roman" w:eastAsia="Times New Roman" w:hAnsi="Times New Roman" w:cs="Times New Roman"/>
      <w:sz w:val="24"/>
      <w:szCs w:val="20"/>
      <w:lang w:eastAsia="ar-SA"/>
    </w:rPr>
  </w:style>
  <w:style w:type="character" w:customStyle="1" w:styleId="1fd">
    <w:name w:val="Обычный1 Знак"/>
    <w:link w:val="1fc"/>
    <w:uiPriority w:val="99"/>
    <w:qFormat/>
    <w:locked/>
    <w:rsid w:val="008F5BC1"/>
    <w:rPr>
      <w:rFonts w:ascii="Times New Roman" w:eastAsia="Times New Roman" w:hAnsi="Times New Roman" w:cs="Times New Roman"/>
      <w:lang w:eastAsia="ru-RU"/>
    </w:rPr>
  </w:style>
  <w:style w:type="paragraph" w:customStyle="1" w:styleId="Iauiue4">
    <w:name w:val="Iau?iue4"/>
    <w:uiPriority w:val="99"/>
    <w:qFormat/>
    <w:rsid w:val="008F5BC1"/>
    <w:pPr>
      <w:widowControl w:val="0"/>
      <w:spacing w:after="0" w:line="240" w:lineRule="auto"/>
    </w:pPr>
    <w:rPr>
      <w:rFonts w:ascii="Times New Roman" w:eastAsia="Times New Roman" w:hAnsi="Times New Roman" w:cs="Times New Roman"/>
      <w:sz w:val="20"/>
      <w:szCs w:val="20"/>
    </w:rPr>
  </w:style>
  <w:style w:type="paragraph" w:customStyle="1" w:styleId="Iauiue">
    <w:name w:val="Iau?iue"/>
    <w:uiPriority w:val="99"/>
    <w:qFormat/>
    <w:rsid w:val="008F5BC1"/>
    <w:pPr>
      <w:widowControl w:val="0"/>
      <w:spacing w:after="0" w:line="240" w:lineRule="auto"/>
    </w:pPr>
    <w:rPr>
      <w:rFonts w:ascii="Times New Roman" w:eastAsia="Times New Roman" w:hAnsi="Times New Roman" w:cs="Times New Roman"/>
      <w:sz w:val="20"/>
      <w:szCs w:val="20"/>
      <w:lang w:eastAsia="ru-RU"/>
    </w:rPr>
  </w:style>
  <w:style w:type="paragraph" w:customStyle="1" w:styleId="10">
    <w:name w:val="Нумерация в таблице 1"/>
    <w:basedOn w:val="a7"/>
    <w:next w:val="a7"/>
    <w:uiPriority w:val="99"/>
    <w:qFormat/>
    <w:rsid w:val="008F5BC1"/>
    <w:pPr>
      <w:numPr>
        <w:numId w:val="34"/>
      </w:numPr>
      <w:spacing w:after="0" w:line="360" w:lineRule="auto"/>
      <w:jc w:val="both"/>
    </w:pPr>
    <w:rPr>
      <w:rFonts w:ascii="Times New Roman" w:eastAsia="Times New Roman" w:hAnsi="Times New Roman" w:cs="Times New Roman"/>
      <w:b/>
      <w:sz w:val="24"/>
      <w:szCs w:val="20"/>
      <w:lang w:eastAsia="ru-RU"/>
    </w:rPr>
  </w:style>
  <w:style w:type="paragraph" w:customStyle="1" w:styleId="23">
    <w:name w:val="Нумерация в таблице 2"/>
    <w:basedOn w:val="a7"/>
    <w:next w:val="a7"/>
    <w:uiPriority w:val="99"/>
    <w:qFormat/>
    <w:rsid w:val="008F5BC1"/>
    <w:pPr>
      <w:numPr>
        <w:ilvl w:val="1"/>
        <w:numId w:val="34"/>
      </w:numPr>
      <w:spacing w:after="0" w:line="360" w:lineRule="auto"/>
      <w:jc w:val="both"/>
    </w:pPr>
    <w:rPr>
      <w:rFonts w:ascii="Times New Roman" w:eastAsia="Times New Roman" w:hAnsi="Times New Roman" w:cs="Times New Roman"/>
      <w:bCs/>
      <w:sz w:val="24"/>
      <w:szCs w:val="20"/>
      <w:lang w:eastAsia="ru-RU"/>
    </w:rPr>
  </w:style>
  <w:style w:type="paragraph" w:customStyle="1" w:styleId="32">
    <w:name w:val="Нумерация в таблице 3"/>
    <w:basedOn w:val="a7"/>
    <w:next w:val="a7"/>
    <w:uiPriority w:val="99"/>
    <w:qFormat/>
    <w:rsid w:val="008F5BC1"/>
    <w:pPr>
      <w:numPr>
        <w:ilvl w:val="2"/>
        <w:numId w:val="34"/>
      </w:numPr>
      <w:spacing w:after="0" w:line="360" w:lineRule="auto"/>
      <w:jc w:val="both"/>
    </w:pPr>
    <w:rPr>
      <w:rFonts w:ascii="Times New Roman" w:eastAsia="Times New Roman" w:hAnsi="Times New Roman" w:cs="Times New Roman"/>
      <w:sz w:val="24"/>
      <w:szCs w:val="20"/>
      <w:lang w:eastAsia="ru-RU"/>
    </w:rPr>
  </w:style>
  <w:style w:type="paragraph" w:customStyle="1" w:styleId="afffff7">
    <w:name w:val="Реквизиты"/>
    <w:basedOn w:val="a7"/>
    <w:next w:val="a7"/>
    <w:uiPriority w:val="99"/>
    <w:qFormat/>
    <w:rsid w:val="008F5BC1"/>
    <w:pPr>
      <w:spacing w:before="120" w:after="0" w:line="240" w:lineRule="auto"/>
    </w:pPr>
    <w:rPr>
      <w:rFonts w:ascii="Times New Roman" w:eastAsia="Times New Roman" w:hAnsi="Times New Roman" w:cs="Times New Roman"/>
      <w:b/>
      <w:sz w:val="24"/>
      <w:szCs w:val="20"/>
      <w:lang w:eastAsia="ru-RU"/>
    </w:rPr>
  </w:style>
  <w:style w:type="paragraph" w:customStyle="1" w:styleId="22">
    <w:name w:val="Спис 2"/>
    <w:basedOn w:val="afffc"/>
    <w:qFormat/>
    <w:rsid w:val="008F5BC1"/>
    <w:pPr>
      <w:numPr>
        <w:numId w:val="35"/>
      </w:numPr>
      <w:spacing w:line="360" w:lineRule="auto"/>
    </w:pPr>
    <w:rPr>
      <w:rFonts w:ascii="Times New Roman" w:eastAsia="MS Mincho" w:hAnsi="Times New Roman" w:cs="Times New Roman"/>
      <w:color w:val="auto"/>
      <w:sz w:val="24"/>
      <w:szCs w:val="20"/>
      <w:lang w:eastAsia="ru-RU"/>
    </w:rPr>
  </w:style>
  <w:style w:type="paragraph" w:customStyle="1" w:styleId="a5">
    <w:name w:val="Список нумер"/>
    <w:basedOn w:val="afffc"/>
    <w:qFormat/>
    <w:rsid w:val="008F5BC1"/>
    <w:pPr>
      <w:numPr>
        <w:ilvl w:val="3"/>
        <w:numId w:val="35"/>
      </w:numPr>
      <w:spacing w:line="360" w:lineRule="auto"/>
      <w:jc w:val="both"/>
    </w:pPr>
    <w:rPr>
      <w:rFonts w:ascii="Times New Roman" w:eastAsia="MS Mincho" w:hAnsi="Times New Roman" w:cs="Courier New"/>
      <w:color w:val="auto"/>
      <w:sz w:val="24"/>
      <w:szCs w:val="20"/>
      <w:lang w:eastAsia="ru-RU"/>
    </w:rPr>
  </w:style>
  <w:style w:type="paragraph" w:customStyle="1" w:styleId="afffff8">
    <w:name w:val="Таблица.Текст"/>
    <w:basedOn w:val="a7"/>
    <w:qFormat/>
    <w:rsid w:val="008F5BC1"/>
    <w:pPr>
      <w:autoSpaceDE w:val="0"/>
      <w:autoSpaceDN w:val="0"/>
      <w:adjustRightInd w:val="0"/>
      <w:spacing w:after="120" w:line="276" w:lineRule="auto"/>
      <w:contextualSpacing/>
    </w:pPr>
    <w:rPr>
      <w:rFonts w:ascii="Times New Roman" w:eastAsia="Times New Roman" w:hAnsi="Times New Roman" w:cs="Times New Roman"/>
      <w:sz w:val="24"/>
      <w:szCs w:val="24"/>
    </w:rPr>
  </w:style>
  <w:style w:type="paragraph" w:customStyle="1" w:styleId="Normal3">
    <w:name w:val="Normal3"/>
    <w:qFormat/>
    <w:rsid w:val="008F5BC1"/>
    <w:pPr>
      <w:spacing w:after="0" w:line="240" w:lineRule="auto"/>
    </w:pPr>
    <w:rPr>
      <w:rFonts w:ascii="Arial" w:eastAsia="Times New Roman" w:hAnsi="Arial" w:cs="Times New Roman"/>
      <w:sz w:val="20"/>
      <w:szCs w:val="20"/>
      <w:lang w:eastAsia="ru-RU"/>
    </w:rPr>
  </w:style>
  <w:style w:type="paragraph" w:customStyle="1" w:styleId="BodyText21">
    <w:name w:val="Body Text 21"/>
    <w:basedOn w:val="Normal3"/>
    <w:qFormat/>
    <w:rsid w:val="008F5BC1"/>
    <w:rPr>
      <w:sz w:val="16"/>
    </w:rPr>
  </w:style>
  <w:style w:type="paragraph" w:customStyle="1" w:styleId="afffff9">
    <w:name w:val="Абзац номер Д"/>
    <w:basedOn w:val="a7"/>
    <w:qFormat/>
    <w:rsid w:val="008F5BC1"/>
    <w:pPr>
      <w:suppressAutoHyphens/>
      <w:spacing w:before="60" w:after="0" w:line="312" w:lineRule="auto"/>
      <w:ind w:firstLine="709"/>
      <w:jc w:val="both"/>
    </w:pPr>
    <w:rPr>
      <w:rFonts w:ascii="Times New Roman" w:eastAsia="Lucida Sans Unicode" w:hAnsi="Times New Roman" w:cs="Times New Roman"/>
      <w:kern w:val="1"/>
      <w:sz w:val="24"/>
      <w:szCs w:val="24"/>
      <w:lang w:eastAsia="ar-SA"/>
    </w:rPr>
  </w:style>
  <w:style w:type="paragraph" w:customStyle="1" w:styleId="Style11ptJustified">
    <w:name w:val="Style 11 pt Justified"/>
    <w:basedOn w:val="a7"/>
    <w:qFormat/>
    <w:rsid w:val="008F5BC1"/>
    <w:pPr>
      <w:spacing w:after="0" w:line="240" w:lineRule="auto"/>
    </w:pPr>
    <w:rPr>
      <w:rFonts w:ascii="Times New Roman" w:eastAsia="Times New Roman" w:hAnsi="Times New Roman" w:cs="Times New Roman"/>
      <w:szCs w:val="20"/>
      <w:lang w:val="en-US"/>
    </w:rPr>
  </w:style>
  <w:style w:type="paragraph" w:customStyle="1" w:styleId="afffffa">
    <w:name w:val="Подпункт договора"/>
    <w:basedOn w:val="a2"/>
    <w:qFormat/>
    <w:rsid w:val="008F5BC1"/>
    <w:pPr>
      <w:keepLines w:val="0"/>
      <w:numPr>
        <w:ilvl w:val="0"/>
        <w:numId w:val="0"/>
      </w:numPr>
      <w:pBdr>
        <w:top w:val="nil"/>
        <w:left w:val="nil"/>
        <w:bottom w:val="nil"/>
        <w:right w:val="nil"/>
        <w:between w:val="nil"/>
      </w:pBdr>
      <w:spacing w:before="0" w:beforeAutospacing="0" w:after="60" w:afterAutospacing="0" w:line="240" w:lineRule="auto"/>
      <w:ind w:left="851" w:hanging="851"/>
      <w:jc w:val="left"/>
      <w:outlineLvl w:val="9"/>
    </w:pPr>
    <w:rPr>
      <w:rFonts w:cs="Times New Roman"/>
      <w:bCs w:val="0"/>
      <w:szCs w:val="22"/>
    </w:rPr>
  </w:style>
  <w:style w:type="paragraph" w:customStyle="1" w:styleId="Heading1DocumentHeader1H112111111211111H1Headi111">
    <w:name w:val="Heading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7"/>
    <w:next w:val="a7"/>
    <w:rsid w:val="008F5BC1"/>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line="276" w:lineRule="auto"/>
      <w:jc w:val="center"/>
      <w:outlineLvl w:val="0"/>
    </w:pPr>
    <w:rPr>
      <w:rFonts w:ascii="Times New Roman" w:eastAsia="Times New Roman" w:hAnsi="Times New Roman" w:cs="Times New Roman"/>
      <w:b/>
      <w:bCs/>
      <w:sz w:val="24"/>
      <w:szCs w:val="28"/>
      <w:lang w:val="en-US"/>
    </w:rPr>
  </w:style>
  <w:style w:type="paragraph" w:customStyle="1" w:styleId="Heading2222AABCCHSGliederung2HH2H2H2-Heading2H21H22HD2Header2Heading2HiddenHeadingIndentNoL2Heading2Level2TopicHeadingMajorNumberedtext3RTCh2heading2iz2l2list2list2221">
    <w:name w:val="Heading 2;2;22;A;A.B.C.;CHS;Gliederung2;H;H2;H2 Знак;H2-Heading 2;H21;H22;HD2;Header2;Heading 2 Hidden;Heading Indent No L2;Heading2;Level 2 Topic Heading;Major;Numbered text 3;RTC;h2;heading2;iz2;l2;list 2;list2;Б2;Заголовок 21;Раздел Знак"/>
    <w:basedOn w:val="a7"/>
    <w:next w:val="a7"/>
    <w:link w:val="Heading2Char2Char22CharACharABCCharCHSCharGliederung2CharHCharH2CharH2CharH2-Heading2CharH21CharH22CharHD2CharHeader2CharHeading2HiddenCharHeadingIndentNoL2CharHeading2CharLevel2TopicHeadingChar"/>
    <w:rsid w:val="008F5BC1"/>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jc w:val="both"/>
      <w:outlineLvl w:val="1"/>
    </w:pPr>
    <w:rPr>
      <w:rFonts w:ascii="Times New Roman" w:eastAsia="Times New Roman" w:hAnsi="Times New Roman" w:cs="Times New Roman"/>
      <w:bCs/>
      <w:szCs w:val="26"/>
      <w:lang w:val="en-US"/>
    </w:rPr>
  </w:style>
  <w:style w:type="paragraph" w:customStyle="1" w:styleId="Heading3H3h333">
    <w:name w:val="Heading 3;H3;h3;3;ç3"/>
    <w:basedOn w:val="a7"/>
    <w:next w:val="a7"/>
    <w:rsid w:val="008F5BC1"/>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jc w:val="both"/>
      <w:outlineLvl w:val="2"/>
    </w:pPr>
    <w:rPr>
      <w:rFonts w:ascii="Times New Roman" w:eastAsia="Times New Roman" w:hAnsi="Times New Roman" w:cs="Times New Roman"/>
      <w:bCs/>
      <w:lang w:eastAsia="ru-RU"/>
    </w:rPr>
  </w:style>
  <w:style w:type="paragraph" w:customStyle="1" w:styleId="Heading4H4">
    <w:name w:val="Heading 4;H4"/>
    <w:basedOn w:val="a7"/>
    <w:next w:val="a7"/>
    <w:rsid w:val="008F5BC1"/>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jc w:val="both"/>
      <w:outlineLvl w:val="3"/>
    </w:pPr>
    <w:rPr>
      <w:rFonts w:ascii="Times New Roman" w:eastAsia="Times New Roman" w:hAnsi="Times New Roman" w:cs="Times New Roman"/>
      <w:bCs/>
      <w:iCs/>
      <w:lang w:val="en-US"/>
    </w:rPr>
  </w:style>
  <w:style w:type="paragraph" w:customStyle="1" w:styleId="Heading5H5">
    <w:name w:val="Heading 5;H5"/>
    <w:basedOn w:val="a7"/>
    <w:next w:val="a7"/>
    <w:rsid w:val="008F5BC1"/>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76" w:lineRule="auto"/>
      <w:jc w:val="both"/>
      <w:outlineLvl w:val="4"/>
    </w:pPr>
    <w:rPr>
      <w:rFonts w:ascii="Times New Roman" w:eastAsia="Times New Roman" w:hAnsi="Times New Roman" w:cs="Times New Roman"/>
      <w:lang w:val="en-US"/>
    </w:rPr>
  </w:style>
  <w:style w:type="character" w:customStyle="1" w:styleId="Heading2Char2Char22CharACharABCCharCHSCharGliederung2CharHCharH2CharH2CharH2-Heading2CharH21CharH22CharHD2CharHeader2CharHeading2HiddenCharHeadingIndentNoL2CharHeading2CharLevel2TopicHeadingChar">
    <w:name w:val="Heading 2 Char;2 Char;22 Char;A Char;A.B.C. Char;CHS Char;Gliederung2 Char;H Char;H2 Char;H2 Знак Char;H2-Heading 2 Char;H21 Char;H22 Char;HD2 Char;Header2 Char;Heading 2 Hidden Char;Heading Indent No L2 Char;Heading2 Char;Level 2 Topic Heading Char"/>
    <w:link w:val="Heading2222AABCCHSGliederung2HH2H2H2-Heading2H21H22HD2Header2Heading2HiddenHeadingIndentNoL2Heading2Level2TopicHeadingMajorNumberedtext3RTCh2heading2iz2l2list2list2221"/>
    <w:rsid w:val="008F5BC1"/>
    <w:rPr>
      <w:rFonts w:ascii="Times New Roman" w:eastAsia="Times New Roman" w:hAnsi="Times New Roman" w:cs="Times New Roman"/>
      <w:bCs/>
      <w:szCs w:val="26"/>
      <w:lang w:val="en-US"/>
    </w:rPr>
  </w:style>
  <w:style w:type="character" w:styleId="afffffb">
    <w:name w:val="endnote reference"/>
    <w:basedOn w:val="a8"/>
    <w:uiPriority w:val="99"/>
    <w:semiHidden/>
    <w:unhideWhenUsed/>
    <w:qFormat/>
    <w:rsid w:val="00A27CB9"/>
    <w:rPr>
      <w:vertAlign w:val="superscript"/>
    </w:rPr>
  </w:style>
  <w:style w:type="paragraph" w:customStyle="1" w:styleId="1fe">
    <w:name w:val="Рецензия1"/>
    <w:hidden/>
    <w:uiPriority w:val="99"/>
    <w:semiHidden/>
    <w:qFormat/>
    <w:rsid w:val="00A27CB9"/>
    <w:pPr>
      <w:spacing w:after="0" w:line="240" w:lineRule="auto"/>
    </w:pPr>
  </w:style>
  <w:style w:type="paragraph" w:customStyle="1" w:styleId="afffffc">
    <w:name w:val="Подподпункт"/>
    <w:basedOn w:val="a7"/>
    <w:link w:val="afffffd"/>
    <w:qFormat/>
    <w:rsid w:val="00A27CB9"/>
    <w:p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afffffd">
    <w:name w:val="Подподпункт Знак"/>
    <w:link w:val="afffffc"/>
    <w:qFormat/>
    <w:rsid w:val="00A27CB9"/>
    <w:rPr>
      <w:rFonts w:ascii="Times New Roman" w:eastAsia="Times New Roman" w:hAnsi="Times New Roman" w:cs="Times New Roman"/>
      <w:snapToGrid w:val="0"/>
      <w:sz w:val="28"/>
      <w:szCs w:val="20"/>
      <w:lang w:eastAsia="ru-RU"/>
    </w:rPr>
  </w:style>
  <w:style w:type="table" w:customStyle="1" w:styleId="170">
    <w:name w:val="Сетка таблицы17"/>
    <w:basedOn w:val="a9"/>
    <w:uiPriority w:val="59"/>
    <w:qFormat/>
    <w:rsid w:val="00A27CB9"/>
    <w:pPr>
      <w:spacing w:after="0" w:line="240" w:lineRule="auto"/>
    </w:pPr>
    <w:rPr>
      <w:rFonts w:eastAsiaTheme="minorEastAsi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basedOn w:val="a8"/>
    <w:uiPriority w:val="99"/>
    <w:qFormat/>
    <w:rsid w:val="00A27C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2476">
      <w:bodyDiv w:val="1"/>
      <w:marLeft w:val="0"/>
      <w:marRight w:val="0"/>
      <w:marTop w:val="0"/>
      <w:marBottom w:val="0"/>
      <w:divBdr>
        <w:top w:val="none" w:sz="0" w:space="0" w:color="auto"/>
        <w:left w:val="none" w:sz="0" w:space="0" w:color="auto"/>
        <w:bottom w:val="none" w:sz="0" w:space="0" w:color="auto"/>
        <w:right w:val="none" w:sz="0" w:space="0" w:color="auto"/>
      </w:divBdr>
    </w:div>
    <w:div w:id="71247050">
      <w:bodyDiv w:val="1"/>
      <w:marLeft w:val="0"/>
      <w:marRight w:val="0"/>
      <w:marTop w:val="0"/>
      <w:marBottom w:val="0"/>
      <w:divBdr>
        <w:top w:val="none" w:sz="0" w:space="0" w:color="auto"/>
        <w:left w:val="none" w:sz="0" w:space="0" w:color="auto"/>
        <w:bottom w:val="none" w:sz="0" w:space="0" w:color="auto"/>
        <w:right w:val="none" w:sz="0" w:space="0" w:color="auto"/>
      </w:divBdr>
    </w:div>
    <w:div w:id="269508850">
      <w:bodyDiv w:val="1"/>
      <w:marLeft w:val="0"/>
      <w:marRight w:val="0"/>
      <w:marTop w:val="0"/>
      <w:marBottom w:val="0"/>
      <w:divBdr>
        <w:top w:val="none" w:sz="0" w:space="0" w:color="auto"/>
        <w:left w:val="none" w:sz="0" w:space="0" w:color="auto"/>
        <w:bottom w:val="none" w:sz="0" w:space="0" w:color="auto"/>
        <w:right w:val="none" w:sz="0" w:space="0" w:color="auto"/>
      </w:divBdr>
    </w:div>
    <w:div w:id="314990174">
      <w:bodyDiv w:val="1"/>
      <w:marLeft w:val="0"/>
      <w:marRight w:val="0"/>
      <w:marTop w:val="0"/>
      <w:marBottom w:val="0"/>
      <w:divBdr>
        <w:top w:val="none" w:sz="0" w:space="0" w:color="auto"/>
        <w:left w:val="none" w:sz="0" w:space="0" w:color="auto"/>
        <w:bottom w:val="none" w:sz="0" w:space="0" w:color="auto"/>
        <w:right w:val="none" w:sz="0" w:space="0" w:color="auto"/>
      </w:divBdr>
    </w:div>
    <w:div w:id="476187540">
      <w:bodyDiv w:val="1"/>
      <w:marLeft w:val="0"/>
      <w:marRight w:val="0"/>
      <w:marTop w:val="0"/>
      <w:marBottom w:val="0"/>
      <w:divBdr>
        <w:top w:val="none" w:sz="0" w:space="0" w:color="auto"/>
        <w:left w:val="none" w:sz="0" w:space="0" w:color="auto"/>
        <w:bottom w:val="none" w:sz="0" w:space="0" w:color="auto"/>
        <w:right w:val="none" w:sz="0" w:space="0" w:color="auto"/>
      </w:divBdr>
    </w:div>
    <w:div w:id="772165430">
      <w:bodyDiv w:val="1"/>
      <w:marLeft w:val="0"/>
      <w:marRight w:val="0"/>
      <w:marTop w:val="0"/>
      <w:marBottom w:val="0"/>
      <w:divBdr>
        <w:top w:val="none" w:sz="0" w:space="0" w:color="auto"/>
        <w:left w:val="none" w:sz="0" w:space="0" w:color="auto"/>
        <w:bottom w:val="none" w:sz="0" w:space="0" w:color="auto"/>
        <w:right w:val="none" w:sz="0" w:space="0" w:color="auto"/>
      </w:divBdr>
    </w:div>
    <w:div w:id="1140072291">
      <w:bodyDiv w:val="1"/>
      <w:marLeft w:val="0"/>
      <w:marRight w:val="0"/>
      <w:marTop w:val="0"/>
      <w:marBottom w:val="0"/>
      <w:divBdr>
        <w:top w:val="none" w:sz="0" w:space="0" w:color="auto"/>
        <w:left w:val="none" w:sz="0" w:space="0" w:color="auto"/>
        <w:bottom w:val="none" w:sz="0" w:space="0" w:color="auto"/>
        <w:right w:val="none" w:sz="0" w:space="0" w:color="auto"/>
      </w:divBdr>
    </w:div>
    <w:div w:id="1303922748">
      <w:bodyDiv w:val="1"/>
      <w:marLeft w:val="0"/>
      <w:marRight w:val="0"/>
      <w:marTop w:val="0"/>
      <w:marBottom w:val="0"/>
      <w:divBdr>
        <w:top w:val="none" w:sz="0" w:space="0" w:color="auto"/>
        <w:left w:val="none" w:sz="0" w:space="0" w:color="auto"/>
        <w:bottom w:val="none" w:sz="0" w:space="0" w:color="auto"/>
        <w:right w:val="none" w:sz="0" w:space="0" w:color="auto"/>
      </w:divBdr>
    </w:div>
    <w:div w:id="1436904382">
      <w:bodyDiv w:val="1"/>
      <w:marLeft w:val="0"/>
      <w:marRight w:val="0"/>
      <w:marTop w:val="0"/>
      <w:marBottom w:val="0"/>
      <w:divBdr>
        <w:top w:val="none" w:sz="0" w:space="0" w:color="auto"/>
        <w:left w:val="none" w:sz="0" w:space="0" w:color="auto"/>
        <w:bottom w:val="none" w:sz="0" w:space="0" w:color="auto"/>
        <w:right w:val="none" w:sz="0" w:space="0" w:color="auto"/>
      </w:divBdr>
    </w:div>
    <w:div w:id="1515342757">
      <w:bodyDiv w:val="1"/>
      <w:marLeft w:val="0"/>
      <w:marRight w:val="0"/>
      <w:marTop w:val="0"/>
      <w:marBottom w:val="0"/>
      <w:divBdr>
        <w:top w:val="none" w:sz="0" w:space="0" w:color="auto"/>
        <w:left w:val="none" w:sz="0" w:space="0" w:color="auto"/>
        <w:bottom w:val="none" w:sz="0" w:space="0" w:color="auto"/>
        <w:right w:val="none" w:sz="0" w:space="0" w:color="auto"/>
      </w:divBdr>
    </w:div>
    <w:div w:id="161397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nkurs@finombudsman.ru" TargetMode="External"/><Relationship Id="rId18" Type="http://schemas.openxmlformats.org/officeDocument/2006/relationships/hyperlink" Target="mailto:konkurs@finombudsman.ru" TargetMode="External"/><Relationship Id="rId26" Type="http://schemas.openxmlformats.org/officeDocument/2006/relationships/hyperlink" Target="consultantplus://offline/ref=6851794A6B33A6D2AB8F1CC80C763CEEC2A3DC8F8FB1394784E57BD3AFHDQ" TargetMode="External"/><Relationship Id="rId39" Type="http://schemas.openxmlformats.org/officeDocument/2006/relationships/theme" Target="theme/theme1.xml"/><Relationship Id="rId21" Type="http://schemas.openxmlformats.org/officeDocument/2006/relationships/hyperlink" Target="https://www.kakprosto.ru/kak-119086-kak-oformit-torgovogo-predstavitelya" TargetMode="External"/><Relationship Id="rId34" Type="http://schemas.openxmlformats.org/officeDocument/2006/relationships/hyperlink" Target="http://fssprus.ru/mvv_fssp/" TargetMode="External"/><Relationship Id="rId7" Type="http://schemas.openxmlformats.org/officeDocument/2006/relationships/endnotes" Target="endnotes.xml"/><Relationship Id="rId12" Type="http://schemas.openxmlformats.org/officeDocument/2006/relationships/hyperlink" Target="http://www.finombudsman.ru" TargetMode="External"/><Relationship Id="rId17" Type="http://schemas.openxmlformats.org/officeDocument/2006/relationships/hyperlink" Target="mailto:konkurs@finombudsman.ru" TargetMode="External"/><Relationship Id="rId25" Type="http://schemas.openxmlformats.org/officeDocument/2006/relationships/hyperlink" Target="consultantplus://offline/ref=6851794A6B33A6D2AB8F1CC80C763CEEC2A3DC8F8FB1394784E57BD3AFHDQ" TargetMode="External"/><Relationship Id="rId33" Type="http://schemas.openxmlformats.org/officeDocument/2006/relationships/hyperlink" Target="https://smev3.gosuslugi.ru/porta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nkurs@finombudsman.ru" TargetMode="External"/><Relationship Id="rId20" Type="http://schemas.openxmlformats.org/officeDocument/2006/relationships/hyperlink" Target="https://www.kakprosto.ru/kak-904989-kakoy-den-schitat-poslednim-rabochim-dnem-pri-uvolnenii" TargetMode="External"/><Relationship Id="rId29" Type="http://schemas.openxmlformats.org/officeDocument/2006/relationships/hyperlink" Target="mailto:info@finombudsm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ombudsman.ru" TargetMode="External"/><Relationship Id="rId24" Type="http://schemas.openxmlformats.org/officeDocument/2006/relationships/hyperlink" Target="http://&#1072;&#1076;&#1088;&#1077;&#1089;_&#1064;&#1083;&#1102;&#1079;&#1072;/rest/data/api" TargetMode="External"/><Relationship Id="rId32" Type="http://schemas.openxmlformats.org/officeDocument/2006/relationships/hyperlink" Target="https://www.kakprosto.ru/kak-119086-kak-oformit-torgovogo-predstavitelya"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finombudsman.ru" TargetMode="External"/><Relationship Id="rId23" Type="http://schemas.openxmlformats.org/officeDocument/2006/relationships/hyperlink" Target="http://fssprus.ru/mvv_fssp/" TargetMode="External"/><Relationship Id="rId28" Type="http://schemas.openxmlformats.org/officeDocument/2006/relationships/hyperlink" Target="consultantplus://offline/ref=6851794A6B33A6D2AB8F1CC80C763CEEC2A3DC8F8FB1394784E57BD3AFHDQ" TargetMode="External"/><Relationship Id="rId36"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s://www.swrit.ru/doc/gost34/50_34_698_90.pdf" TargetMode="External"/><Relationship Id="rId31" Type="http://schemas.openxmlformats.org/officeDocument/2006/relationships/hyperlink" Target="https://www.kakprosto.ru/kak-904989-kakoy-den-schitat-poslednim-rabochim-dnem-pri-uvolnenii" TargetMode="External"/><Relationship Id="rId8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nombudsman.ru" TargetMode="External"/><Relationship Id="rId22" Type="http://schemas.openxmlformats.org/officeDocument/2006/relationships/hyperlink" Target="https://smev3.gosuslugi.ru/portal/" TargetMode="External"/><Relationship Id="rId27" Type="http://schemas.openxmlformats.org/officeDocument/2006/relationships/hyperlink" Target="consultantplus://offline/ref=6851794A6B33A6D2AB8F1CC80C763CEEC2A3DC8F8FB1394784E57BD3AFHDQ" TargetMode="External"/><Relationship Id="rId30" Type="http://schemas.openxmlformats.org/officeDocument/2006/relationships/hyperlink" Target="https://www.swrit.ru/doc/gost34/50_34_698_90.pdf" TargetMode="External"/><Relationship Id="rId35" Type="http://schemas.openxmlformats.org/officeDocument/2006/relationships/hyperlink" Target="http://&#1072;&#1076;&#1088;&#1077;&#1089;_&#1064;&#1083;&#1102;&#1079;&#1072;/rest/data/api"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B2D7-FD70-4B9D-B086-F9CD38FE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71</Pages>
  <Words>28988</Words>
  <Characters>165238</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Полякова Аделия Игоревна</cp:lastModifiedBy>
  <cp:revision>2</cp:revision>
  <cp:lastPrinted>2020-04-20T12:17:00Z</cp:lastPrinted>
  <dcterms:created xsi:type="dcterms:W3CDTF">2019-11-08T13:01:00Z</dcterms:created>
  <dcterms:modified xsi:type="dcterms:W3CDTF">2020-04-21T16:03:00Z</dcterms:modified>
</cp:coreProperties>
</file>